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859"/>
        <w:gridCol w:w="236"/>
        <w:gridCol w:w="4826"/>
      </w:tblGrid>
      <w:tr w:rsidR="00BF5AF0" w:rsidRPr="00B7538C" w14:paraId="23EE743E" w14:textId="77777777" w:rsidTr="000E2D1A">
        <w:tc>
          <w:tcPr>
            <w:tcW w:w="4859" w:type="dxa"/>
          </w:tcPr>
          <w:p w14:paraId="5786C7F3" w14:textId="77777777" w:rsidR="00BF5AF0" w:rsidRPr="001D3BB3" w:rsidRDefault="00BF5AF0" w:rsidP="00A81D7D">
            <w:pPr>
              <w:pStyle w:val="FR4"/>
              <w:spacing w:before="0"/>
              <w:ind w:left="0"/>
              <w:jc w:val="left"/>
              <w:rPr>
                <w:rFonts w:ascii="Times New Roman" w:hAnsi="Times New Roman"/>
                <w:b w:val="0"/>
                <w:color w:val="000000"/>
                <w:sz w:val="28"/>
                <w:szCs w:val="28"/>
              </w:rPr>
            </w:pPr>
            <w:bookmarkStart w:id="0" w:name="_Ref119427269"/>
            <w:bookmarkStart w:id="1" w:name="_Toc119988600"/>
          </w:p>
        </w:tc>
        <w:tc>
          <w:tcPr>
            <w:tcW w:w="236" w:type="dxa"/>
          </w:tcPr>
          <w:p w14:paraId="68B1ACB6" w14:textId="77777777" w:rsidR="00BF5AF0" w:rsidRPr="001D3BB3" w:rsidRDefault="00BF5AF0" w:rsidP="00A81D7D">
            <w:pPr>
              <w:pStyle w:val="FR4"/>
              <w:spacing w:before="0"/>
              <w:ind w:left="0"/>
              <w:jc w:val="center"/>
              <w:rPr>
                <w:rFonts w:ascii="Times New Roman" w:hAnsi="Times New Roman"/>
                <w:b w:val="0"/>
                <w:color w:val="000000"/>
                <w:sz w:val="28"/>
                <w:szCs w:val="28"/>
              </w:rPr>
            </w:pPr>
          </w:p>
        </w:tc>
        <w:tc>
          <w:tcPr>
            <w:tcW w:w="4826" w:type="dxa"/>
          </w:tcPr>
          <w:p w14:paraId="033BB07E" w14:textId="433B51CD" w:rsidR="00BF5AF0" w:rsidRPr="00B7538C" w:rsidRDefault="00BF5AF0" w:rsidP="00A81D7D">
            <w:pPr>
              <w:pStyle w:val="FR4"/>
              <w:spacing w:before="0"/>
              <w:ind w:left="0"/>
              <w:jc w:val="right"/>
              <w:rPr>
                <w:rFonts w:ascii="Times New Roman" w:hAnsi="Times New Roman"/>
                <w:b w:val="0"/>
                <w:color w:val="000000"/>
                <w:sz w:val="28"/>
                <w:szCs w:val="28"/>
              </w:rPr>
            </w:pPr>
          </w:p>
        </w:tc>
      </w:tr>
    </w:tbl>
    <w:p w14:paraId="050C3444" w14:textId="77777777" w:rsidR="000E2D1A" w:rsidRPr="00A64389" w:rsidRDefault="000E2D1A" w:rsidP="000E2D1A">
      <w:pPr>
        <w:pStyle w:val="FR4"/>
        <w:ind w:left="5812" w:firstLine="7302"/>
        <w:jc w:val="center"/>
        <w:rPr>
          <w:rFonts w:ascii="Times New Roman" w:hAnsi="Times New Roman"/>
          <w:b w:val="0"/>
          <w:color w:val="000000"/>
          <w:sz w:val="28"/>
          <w:szCs w:val="28"/>
        </w:rPr>
      </w:pPr>
      <w:r w:rsidRPr="00A64389">
        <w:rPr>
          <w:rFonts w:ascii="Times New Roman" w:hAnsi="Times New Roman"/>
          <w:b w:val="0"/>
          <w:color w:val="000000"/>
          <w:sz w:val="28"/>
          <w:szCs w:val="28"/>
        </w:rPr>
        <w:t>У</w:t>
      </w:r>
      <w:r>
        <w:rPr>
          <w:rFonts w:ascii="Times New Roman" w:hAnsi="Times New Roman"/>
          <w:b w:val="0"/>
          <w:color w:val="000000"/>
          <w:sz w:val="28"/>
          <w:szCs w:val="28"/>
        </w:rPr>
        <w:t>У</w:t>
      </w:r>
      <w:r w:rsidRPr="00A64389">
        <w:rPr>
          <w:rFonts w:ascii="Times New Roman" w:hAnsi="Times New Roman"/>
          <w:b w:val="0"/>
          <w:color w:val="000000"/>
          <w:sz w:val="28"/>
          <w:szCs w:val="28"/>
        </w:rPr>
        <w:t>тверждено приказом МКУ Баргузинский районный комитет имущественных отношений</w:t>
      </w:r>
    </w:p>
    <w:p w14:paraId="403DCE06" w14:textId="2962216B" w:rsidR="000E2D1A" w:rsidRPr="00B7538C" w:rsidRDefault="000E2D1A" w:rsidP="000E2D1A">
      <w:pPr>
        <w:pStyle w:val="FR4"/>
        <w:spacing w:before="0"/>
        <w:ind w:left="0" w:firstLine="5954"/>
        <w:jc w:val="center"/>
        <w:rPr>
          <w:rFonts w:ascii="Times New Roman" w:hAnsi="Times New Roman"/>
          <w:b w:val="0"/>
          <w:color w:val="000000"/>
          <w:sz w:val="28"/>
          <w:szCs w:val="28"/>
        </w:rPr>
      </w:pPr>
      <w:proofErr w:type="gramStart"/>
      <w:r w:rsidRPr="00A64389">
        <w:rPr>
          <w:rFonts w:ascii="Times New Roman" w:hAnsi="Times New Roman"/>
          <w:b w:val="0"/>
          <w:color w:val="000000"/>
          <w:sz w:val="28"/>
          <w:szCs w:val="28"/>
        </w:rPr>
        <w:t>от  06</w:t>
      </w:r>
      <w:proofErr w:type="gramEnd"/>
      <w:r w:rsidRPr="00A64389">
        <w:rPr>
          <w:rFonts w:ascii="Times New Roman" w:hAnsi="Times New Roman"/>
          <w:b w:val="0"/>
          <w:color w:val="000000"/>
          <w:sz w:val="28"/>
          <w:szCs w:val="28"/>
        </w:rPr>
        <w:t xml:space="preserve"> октября 2023 г. № 4</w:t>
      </w:r>
      <w:r>
        <w:rPr>
          <w:rFonts w:ascii="Times New Roman" w:hAnsi="Times New Roman"/>
          <w:b w:val="0"/>
          <w:color w:val="000000"/>
          <w:sz w:val="28"/>
          <w:szCs w:val="28"/>
        </w:rPr>
        <w:t>5</w:t>
      </w:r>
      <w:r w:rsidRPr="00A64389">
        <w:rPr>
          <w:rFonts w:ascii="Times New Roman" w:hAnsi="Times New Roman"/>
          <w:b w:val="0"/>
          <w:color w:val="000000"/>
          <w:sz w:val="28"/>
          <w:szCs w:val="28"/>
        </w:rPr>
        <w:t>-П</w:t>
      </w:r>
    </w:p>
    <w:p w14:paraId="0DEE3749" w14:textId="77777777" w:rsidR="00E937F8" w:rsidRPr="00B7538C" w:rsidRDefault="00E937F8" w:rsidP="00A81D7D">
      <w:pPr>
        <w:pStyle w:val="FR4"/>
        <w:spacing w:before="0"/>
        <w:ind w:left="5580"/>
        <w:jc w:val="center"/>
        <w:rPr>
          <w:rFonts w:ascii="Times New Roman" w:hAnsi="Times New Roman"/>
          <w:b w:val="0"/>
          <w:color w:val="000000"/>
          <w:sz w:val="28"/>
          <w:szCs w:val="28"/>
        </w:rPr>
      </w:pPr>
    </w:p>
    <w:p w14:paraId="06CB9DF3"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C77301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137DDB9F"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E5F2BB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41DEEB8"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B5BC264"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A3D3CFC"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7A597466"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4D359A0"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B22309B"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3CC6C144"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4D8E93E8"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5F3C42A7" w14:textId="77777777" w:rsidR="00E937F8" w:rsidRPr="00B7538C" w:rsidRDefault="00130FB1" w:rsidP="00A81D7D">
      <w:pPr>
        <w:pStyle w:val="40"/>
        <w:keepNext w:val="0"/>
        <w:widowControl w:val="0"/>
        <w:spacing w:line="240" w:lineRule="auto"/>
        <w:rPr>
          <w:color w:val="000000"/>
          <w:sz w:val="28"/>
          <w:szCs w:val="28"/>
        </w:rPr>
      </w:pPr>
      <w:bookmarkStart w:id="2" w:name="_Toc182908667"/>
      <w:r w:rsidRPr="00B7538C">
        <w:rPr>
          <w:color w:val="000000"/>
          <w:sz w:val="28"/>
          <w:szCs w:val="28"/>
        </w:rPr>
        <w:t xml:space="preserve">Конкурсная </w:t>
      </w:r>
      <w:r w:rsidR="00E937F8" w:rsidRPr="00B7538C">
        <w:rPr>
          <w:color w:val="000000"/>
          <w:sz w:val="28"/>
          <w:szCs w:val="28"/>
        </w:rPr>
        <w:t>документация</w:t>
      </w:r>
      <w:bookmarkEnd w:id="2"/>
    </w:p>
    <w:p w14:paraId="25D5F52F" w14:textId="77777777" w:rsidR="00E937F8" w:rsidRPr="00B7538C" w:rsidRDefault="00E937F8" w:rsidP="00A81D7D">
      <w:pPr>
        <w:widowControl w:val="0"/>
        <w:rPr>
          <w:color w:val="000000"/>
          <w:sz w:val="28"/>
          <w:szCs w:val="28"/>
        </w:rPr>
      </w:pPr>
    </w:p>
    <w:p w14:paraId="1E0254A6" w14:textId="32E97048" w:rsidR="007359C8" w:rsidRPr="007359C8" w:rsidRDefault="00696D21" w:rsidP="007359C8">
      <w:pPr>
        <w:pStyle w:val="Standard"/>
        <w:suppressAutoHyphens w:val="0"/>
        <w:ind w:firstLine="709"/>
        <w:jc w:val="center"/>
        <w:rPr>
          <w:rFonts w:cs="Times New Roman"/>
          <w:sz w:val="28"/>
          <w:szCs w:val="28"/>
          <w:lang w:val="ru-RU"/>
        </w:rPr>
      </w:pPr>
      <w:r w:rsidRPr="007359C8">
        <w:rPr>
          <w:color w:val="000000"/>
          <w:sz w:val="28"/>
          <w:szCs w:val="28"/>
        </w:rPr>
        <w:t>по</w:t>
      </w:r>
      <w:r w:rsidR="00CC433B" w:rsidRPr="007359C8">
        <w:rPr>
          <w:color w:val="000000"/>
          <w:sz w:val="28"/>
          <w:szCs w:val="28"/>
        </w:rPr>
        <w:t xml:space="preserve"> проведени</w:t>
      </w:r>
      <w:r w:rsidRPr="007359C8">
        <w:rPr>
          <w:color w:val="000000"/>
          <w:sz w:val="28"/>
          <w:szCs w:val="28"/>
        </w:rPr>
        <w:t>ю</w:t>
      </w:r>
      <w:r w:rsidR="00CC433B" w:rsidRPr="007359C8">
        <w:rPr>
          <w:color w:val="000000"/>
          <w:sz w:val="28"/>
          <w:szCs w:val="28"/>
        </w:rPr>
        <w:t xml:space="preserve"> </w:t>
      </w:r>
      <w:r w:rsidR="0020051B" w:rsidRPr="007359C8">
        <w:rPr>
          <w:color w:val="000000"/>
          <w:sz w:val="28"/>
          <w:szCs w:val="28"/>
        </w:rPr>
        <w:t xml:space="preserve">открытого </w:t>
      </w:r>
      <w:r w:rsidR="00C3028F" w:rsidRPr="007359C8">
        <w:rPr>
          <w:color w:val="000000"/>
          <w:sz w:val="28"/>
          <w:szCs w:val="28"/>
        </w:rPr>
        <w:t xml:space="preserve">конкурса </w:t>
      </w:r>
      <w:r w:rsidR="003B611E" w:rsidRPr="007359C8">
        <w:rPr>
          <w:color w:val="000000"/>
          <w:sz w:val="28"/>
          <w:szCs w:val="28"/>
        </w:rPr>
        <w:t xml:space="preserve">на </w:t>
      </w:r>
      <w:r w:rsidR="00F544E1" w:rsidRPr="007359C8">
        <w:rPr>
          <w:color w:val="000000"/>
          <w:sz w:val="28"/>
          <w:szCs w:val="28"/>
        </w:rPr>
        <w:t xml:space="preserve">право заключения концессионного соглашения </w:t>
      </w:r>
      <w:r w:rsidR="007359C8" w:rsidRPr="007359C8">
        <w:rPr>
          <w:rFonts w:cs="Times New Roman"/>
          <w:sz w:val="28"/>
          <w:szCs w:val="28"/>
        </w:rPr>
        <w:t xml:space="preserve">в отношении </w:t>
      </w:r>
      <w:r w:rsidR="007359C8" w:rsidRPr="007359C8">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7359C8" w:rsidRPr="007359C8">
        <w:rPr>
          <w:rFonts w:cs="Times New Roman"/>
          <w:sz w:val="28"/>
          <w:szCs w:val="28"/>
        </w:rPr>
        <w:t xml:space="preserve"> расположенных на территории </w:t>
      </w:r>
    </w:p>
    <w:p w14:paraId="5A761695" w14:textId="318A6791" w:rsidR="007359C8" w:rsidRPr="007359C8" w:rsidRDefault="00281291" w:rsidP="007359C8">
      <w:pPr>
        <w:pStyle w:val="Standard"/>
        <w:suppressAutoHyphens w:val="0"/>
        <w:ind w:firstLine="709"/>
        <w:jc w:val="center"/>
        <w:rPr>
          <w:rFonts w:cs="Times New Roman"/>
          <w:sz w:val="28"/>
          <w:szCs w:val="28"/>
        </w:rPr>
      </w:pPr>
      <w:r>
        <w:rPr>
          <w:rFonts w:cs="Times New Roman"/>
          <w:sz w:val="28"/>
          <w:szCs w:val="28"/>
          <w:lang w:val="ru-RU"/>
        </w:rPr>
        <w:t>МО СП «Читканское», МО СП «Уринское»</w:t>
      </w:r>
    </w:p>
    <w:p w14:paraId="57F85805" w14:textId="2825CF35" w:rsidR="00E937F8" w:rsidRPr="007359C8" w:rsidRDefault="0077714B" w:rsidP="007359C8">
      <w:pPr>
        <w:widowControl w:val="0"/>
        <w:jc w:val="center"/>
        <w:rPr>
          <w:color w:val="000000"/>
          <w:sz w:val="28"/>
          <w:szCs w:val="28"/>
        </w:rPr>
      </w:pPr>
      <w:r>
        <w:rPr>
          <w:sz w:val="28"/>
          <w:szCs w:val="28"/>
        </w:rPr>
        <w:t>Баргузинского</w:t>
      </w:r>
      <w:r w:rsidR="007359C8" w:rsidRPr="007359C8">
        <w:rPr>
          <w:sz w:val="28"/>
          <w:szCs w:val="28"/>
        </w:rPr>
        <w:t xml:space="preserve"> района Республики Бурятия</w:t>
      </w:r>
    </w:p>
    <w:p w14:paraId="6D559852" w14:textId="77777777" w:rsidR="00E937F8" w:rsidRPr="00B7538C" w:rsidRDefault="00E937F8" w:rsidP="00A81D7D">
      <w:pPr>
        <w:widowControl w:val="0"/>
        <w:tabs>
          <w:tab w:val="left" w:pos="3345"/>
        </w:tabs>
        <w:rPr>
          <w:color w:val="000000"/>
          <w:sz w:val="28"/>
          <w:szCs w:val="28"/>
        </w:rPr>
      </w:pPr>
    </w:p>
    <w:p w14:paraId="07C18032" w14:textId="77777777" w:rsidR="00E937F8" w:rsidRPr="00B7538C" w:rsidRDefault="00E937F8" w:rsidP="00A81D7D">
      <w:pPr>
        <w:widowControl w:val="0"/>
        <w:tabs>
          <w:tab w:val="left" w:pos="3345"/>
        </w:tabs>
        <w:rPr>
          <w:color w:val="000000"/>
          <w:sz w:val="28"/>
          <w:szCs w:val="28"/>
        </w:rPr>
      </w:pPr>
    </w:p>
    <w:p w14:paraId="255FC220" w14:textId="77777777" w:rsidR="00E937F8" w:rsidRPr="00B7538C" w:rsidRDefault="00E937F8" w:rsidP="00A81D7D">
      <w:pPr>
        <w:widowControl w:val="0"/>
        <w:tabs>
          <w:tab w:val="left" w:pos="3345"/>
        </w:tabs>
        <w:jc w:val="center"/>
        <w:rPr>
          <w:color w:val="000000"/>
          <w:sz w:val="28"/>
          <w:szCs w:val="28"/>
        </w:rPr>
      </w:pPr>
    </w:p>
    <w:p w14:paraId="65A715CC" w14:textId="77777777" w:rsidR="00E937F8" w:rsidRPr="00B7538C" w:rsidRDefault="00E937F8" w:rsidP="00A81D7D">
      <w:pPr>
        <w:widowControl w:val="0"/>
        <w:tabs>
          <w:tab w:val="left" w:pos="3345"/>
        </w:tabs>
        <w:jc w:val="center"/>
        <w:rPr>
          <w:color w:val="000000"/>
          <w:sz w:val="28"/>
          <w:szCs w:val="28"/>
        </w:rPr>
      </w:pPr>
    </w:p>
    <w:p w14:paraId="55FC1A96" w14:textId="77777777" w:rsidR="00E937F8" w:rsidRPr="00B7538C" w:rsidRDefault="00E937F8" w:rsidP="00A81D7D">
      <w:pPr>
        <w:widowControl w:val="0"/>
        <w:tabs>
          <w:tab w:val="left" w:pos="3345"/>
        </w:tabs>
        <w:jc w:val="center"/>
        <w:rPr>
          <w:color w:val="000000"/>
          <w:sz w:val="28"/>
          <w:szCs w:val="28"/>
        </w:rPr>
      </w:pPr>
    </w:p>
    <w:p w14:paraId="4394C069" w14:textId="77777777" w:rsidR="00E937F8" w:rsidRPr="00B7538C" w:rsidRDefault="00E937F8" w:rsidP="00A81D7D">
      <w:pPr>
        <w:widowControl w:val="0"/>
        <w:tabs>
          <w:tab w:val="left" w:pos="3345"/>
        </w:tabs>
        <w:jc w:val="center"/>
        <w:rPr>
          <w:color w:val="000000"/>
          <w:sz w:val="28"/>
          <w:szCs w:val="28"/>
        </w:rPr>
      </w:pPr>
    </w:p>
    <w:p w14:paraId="3CA666C5" w14:textId="77777777" w:rsidR="00E937F8" w:rsidRPr="00B7538C" w:rsidRDefault="00E937F8" w:rsidP="00A81D7D">
      <w:pPr>
        <w:widowControl w:val="0"/>
        <w:tabs>
          <w:tab w:val="left" w:pos="3345"/>
        </w:tabs>
        <w:jc w:val="center"/>
        <w:rPr>
          <w:color w:val="000000"/>
          <w:sz w:val="28"/>
          <w:szCs w:val="28"/>
        </w:rPr>
      </w:pPr>
    </w:p>
    <w:p w14:paraId="56C15940" w14:textId="77777777" w:rsidR="00E937F8" w:rsidRPr="00B7538C" w:rsidRDefault="00E937F8" w:rsidP="00A81D7D">
      <w:pPr>
        <w:widowControl w:val="0"/>
        <w:tabs>
          <w:tab w:val="left" w:pos="3345"/>
        </w:tabs>
        <w:jc w:val="center"/>
        <w:rPr>
          <w:color w:val="000000"/>
          <w:sz w:val="28"/>
          <w:szCs w:val="28"/>
        </w:rPr>
      </w:pPr>
    </w:p>
    <w:p w14:paraId="5289C33E" w14:textId="77777777" w:rsidR="00E937F8" w:rsidRPr="00B7538C" w:rsidRDefault="00E937F8" w:rsidP="00A81D7D">
      <w:pPr>
        <w:widowControl w:val="0"/>
        <w:tabs>
          <w:tab w:val="left" w:pos="3345"/>
        </w:tabs>
        <w:jc w:val="center"/>
        <w:rPr>
          <w:color w:val="000000"/>
          <w:sz w:val="28"/>
          <w:szCs w:val="28"/>
        </w:rPr>
      </w:pPr>
    </w:p>
    <w:p w14:paraId="0A13F6F2" w14:textId="77777777" w:rsidR="00E937F8" w:rsidRPr="00B7538C" w:rsidRDefault="00E937F8" w:rsidP="00A81D7D">
      <w:pPr>
        <w:widowControl w:val="0"/>
        <w:tabs>
          <w:tab w:val="left" w:pos="3345"/>
        </w:tabs>
        <w:jc w:val="center"/>
        <w:rPr>
          <w:color w:val="000000"/>
          <w:sz w:val="28"/>
          <w:szCs w:val="28"/>
        </w:rPr>
      </w:pPr>
    </w:p>
    <w:p w14:paraId="3AF55816" w14:textId="77777777" w:rsidR="00E937F8" w:rsidRPr="00B7538C" w:rsidRDefault="00E937F8" w:rsidP="00A81D7D">
      <w:pPr>
        <w:widowControl w:val="0"/>
        <w:tabs>
          <w:tab w:val="left" w:pos="3345"/>
        </w:tabs>
        <w:jc w:val="center"/>
        <w:rPr>
          <w:color w:val="000000"/>
          <w:sz w:val="28"/>
          <w:szCs w:val="28"/>
        </w:rPr>
      </w:pPr>
    </w:p>
    <w:p w14:paraId="71412A57" w14:textId="77777777" w:rsidR="00E937F8" w:rsidRPr="00B7538C" w:rsidRDefault="00E937F8" w:rsidP="00A81D7D">
      <w:pPr>
        <w:widowControl w:val="0"/>
        <w:tabs>
          <w:tab w:val="left" w:pos="3345"/>
        </w:tabs>
        <w:jc w:val="center"/>
        <w:rPr>
          <w:color w:val="000000"/>
          <w:sz w:val="28"/>
          <w:szCs w:val="28"/>
        </w:rPr>
      </w:pPr>
    </w:p>
    <w:p w14:paraId="6C025073" w14:textId="77777777" w:rsidR="001512A6" w:rsidRPr="005B7DB7" w:rsidRDefault="00E11B90" w:rsidP="002B6407">
      <w:pPr>
        <w:widowControl w:val="0"/>
        <w:ind w:firstLine="709"/>
        <w:jc w:val="center"/>
        <w:rPr>
          <w:b/>
        </w:rPr>
      </w:pPr>
      <w:r w:rsidRPr="00B7538C">
        <w:rPr>
          <w:sz w:val="28"/>
          <w:szCs w:val="28"/>
        </w:rPr>
        <w:br w:type="page"/>
      </w:r>
      <w:bookmarkStart w:id="3" w:name="_Toc381200803"/>
      <w:r w:rsidR="001512A6" w:rsidRPr="005B7DB7">
        <w:rPr>
          <w:b/>
        </w:rPr>
        <w:lastRenderedPageBreak/>
        <w:t>Содержание</w:t>
      </w:r>
    </w:p>
    <w:p w14:paraId="6EEC1690" w14:textId="4CB52F6D" w:rsidR="007B6D14" w:rsidRPr="005B7DB7" w:rsidRDefault="001512A6" w:rsidP="005B7DB7">
      <w:pPr>
        <w:pStyle w:val="13"/>
        <w:widowControl w:val="0"/>
        <w:spacing w:before="0"/>
        <w:rPr>
          <w:rFonts w:eastAsiaTheme="minorEastAsia"/>
          <w:bCs w:val="0"/>
          <w:iCs w:val="0"/>
          <w:sz w:val="24"/>
          <w:szCs w:val="24"/>
        </w:rPr>
      </w:pPr>
      <w:r w:rsidRPr="005B7DB7">
        <w:rPr>
          <w:sz w:val="24"/>
          <w:szCs w:val="24"/>
        </w:rPr>
        <w:fldChar w:fldCharType="begin"/>
      </w:r>
      <w:r w:rsidRPr="005B7DB7">
        <w:rPr>
          <w:sz w:val="24"/>
          <w:szCs w:val="24"/>
        </w:rPr>
        <w:instrText xml:space="preserve"> TOC \o "1-3" \h \z \u </w:instrText>
      </w:r>
      <w:r w:rsidRPr="005B7DB7">
        <w:rPr>
          <w:sz w:val="24"/>
          <w:szCs w:val="24"/>
        </w:rPr>
        <w:fldChar w:fldCharType="separate"/>
      </w:r>
      <w:hyperlink w:anchor="_Toc414487451" w:history="1">
        <w:r w:rsidR="007B6D14" w:rsidRPr="005B7DB7">
          <w:rPr>
            <w:rStyle w:val="a5"/>
            <w:sz w:val="24"/>
            <w:szCs w:val="24"/>
          </w:rPr>
          <w:t>Общие положения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3</w:t>
        </w:r>
        <w:r w:rsidR="007B6D14" w:rsidRPr="005B7DB7">
          <w:rPr>
            <w:webHidden/>
            <w:sz w:val="24"/>
            <w:szCs w:val="24"/>
          </w:rPr>
          <w:fldChar w:fldCharType="end"/>
        </w:r>
      </w:hyperlink>
    </w:p>
    <w:p w14:paraId="722A7477" w14:textId="35B6E846" w:rsidR="007B6D14" w:rsidRPr="005B7DB7" w:rsidRDefault="00CA2FE2" w:rsidP="005B7DB7">
      <w:pPr>
        <w:pStyle w:val="13"/>
        <w:widowControl w:val="0"/>
        <w:tabs>
          <w:tab w:val="left" w:pos="440"/>
        </w:tabs>
        <w:spacing w:before="0"/>
        <w:rPr>
          <w:rFonts w:eastAsiaTheme="minorEastAsia"/>
          <w:bCs w:val="0"/>
          <w:iCs w:val="0"/>
          <w:sz w:val="24"/>
          <w:szCs w:val="24"/>
        </w:rPr>
      </w:pPr>
      <w:hyperlink w:anchor="_Toc414487452" w:history="1">
        <w:r w:rsidR="007B6D14" w:rsidRPr="005B7DB7">
          <w:rPr>
            <w:rStyle w:val="a5"/>
            <w:sz w:val="24"/>
            <w:szCs w:val="24"/>
          </w:rPr>
          <w:t>1.</w:t>
        </w:r>
        <w:r w:rsidR="007B6D14" w:rsidRPr="005B7DB7">
          <w:rPr>
            <w:rFonts w:eastAsiaTheme="minorEastAsia"/>
            <w:bCs w:val="0"/>
            <w:iCs w:val="0"/>
            <w:sz w:val="24"/>
            <w:szCs w:val="24"/>
          </w:rPr>
          <w:tab/>
        </w:r>
        <w:r w:rsidR="007B6D14" w:rsidRPr="005B7DB7">
          <w:rPr>
            <w:rStyle w:val="a5"/>
            <w:sz w:val="24"/>
            <w:szCs w:val="24"/>
          </w:rPr>
          <w:t>Условия Конкурса</w:t>
        </w:r>
        <w:r w:rsidR="007B6D14" w:rsidRPr="005B7DB7">
          <w:rPr>
            <w:webHidden/>
            <w:sz w:val="24"/>
            <w:szCs w:val="24"/>
          </w:rPr>
          <w:tab/>
        </w:r>
        <w:r w:rsidR="007B2547" w:rsidRPr="005B7DB7">
          <w:rPr>
            <w:webHidden/>
            <w:sz w:val="24"/>
            <w:szCs w:val="24"/>
          </w:rPr>
          <w:t>6</w:t>
        </w:r>
      </w:hyperlink>
    </w:p>
    <w:p w14:paraId="61C2F77C" w14:textId="1A0B98C4" w:rsidR="007B6D14" w:rsidRPr="005B7DB7" w:rsidRDefault="00CA2FE2" w:rsidP="005B7DB7">
      <w:pPr>
        <w:pStyle w:val="13"/>
        <w:widowControl w:val="0"/>
        <w:tabs>
          <w:tab w:val="left" w:pos="440"/>
        </w:tabs>
        <w:spacing w:before="0"/>
        <w:rPr>
          <w:rFonts w:eastAsiaTheme="minorEastAsia"/>
          <w:bCs w:val="0"/>
          <w:iCs w:val="0"/>
          <w:sz w:val="24"/>
          <w:szCs w:val="24"/>
        </w:rPr>
      </w:pPr>
      <w:hyperlink w:anchor="_Toc414487453" w:history="1">
        <w:r w:rsidR="007B6D14" w:rsidRPr="005B7DB7">
          <w:rPr>
            <w:rStyle w:val="a5"/>
            <w:sz w:val="24"/>
            <w:szCs w:val="24"/>
          </w:rPr>
          <w:t>2.</w:t>
        </w:r>
        <w:r w:rsidR="007B6D14" w:rsidRPr="005B7DB7">
          <w:rPr>
            <w:rFonts w:eastAsiaTheme="minorEastAsia"/>
            <w:bCs w:val="0"/>
            <w:iCs w:val="0"/>
            <w:sz w:val="24"/>
            <w:szCs w:val="24"/>
          </w:rPr>
          <w:tab/>
        </w:r>
        <w:r w:rsidR="007B6D14" w:rsidRPr="005B7DB7">
          <w:rPr>
            <w:rStyle w:val="a5"/>
            <w:sz w:val="24"/>
            <w:szCs w:val="24"/>
          </w:rPr>
          <w:t>Состав и описание объекта Концессионного соглашения и иного имущества</w:t>
        </w:r>
        <w:r w:rsidR="007B6D14" w:rsidRPr="005B7DB7">
          <w:rPr>
            <w:webHidden/>
            <w:sz w:val="24"/>
            <w:szCs w:val="24"/>
          </w:rPr>
          <w:tab/>
        </w:r>
        <w:r w:rsidR="007B2547" w:rsidRPr="005B7DB7">
          <w:rPr>
            <w:webHidden/>
            <w:sz w:val="24"/>
            <w:szCs w:val="24"/>
          </w:rPr>
          <w:t>6</w:t>
        </w:r>
      </w:hyperlink>
    </w:p>
    <w:p w14:paraId="0F9D2C70" w14:textId="39EC3DD5" w:rsidR="007B6D14" w:rsidRPr="005B7DB7" w:rsidRDefault="00CA2FE2" w:rsidP="005B7DB7">
      <w:pPr>
        <w:pStyle w:val="13"/>
        <w:widowControl w:val="0"/>
        <w:tabs>
          <w:tab w:val="left" w:pos="440"/>
        </w:tabs>
        <w:spacing w:before="0"/>
        <w:rPr>
          <w:rFonts w:eastAsiaTheme="minorEastAsia"/>
          <w:bCs w:val="0"/>
          <w:iCs w:val="0"/>
          <w:sz w:val="24"/>
          <w:szCs w:val="24"/>
        </w:rPr>
      </w:pPr>
      <w:hyperlink w:anchor="_Toc414487454" w:history="1">
        <w:r w:rsidR="007B6D14" w:rsidRPr="005B7DB7">
          <w:rPr>
            <w:rStyle w:val="a5"/>
            <w:sz w:val="24"/>
            <w:szCs w:val="24"/>
          </w:rPr>
          <w:t>3.</w:t>
        </w:r>
        <w:r w:rsidR="007B6D14" w:rsidRPr="005B7DB7">
          <w:rPr>
            <w:rFonts w:eastAsiaTheme="minorEastAsia"/>
            <w:bCs w:val="0"/>
            <w:iCs w:val="0"/>
            <w:sz w:val="24"/>
            <w:szCs w:val="24"/>
          </w:rPr>
          <w:tab/>
        </w:r>
        <w:r w:rsidR="007B6D14" w:rsidRPr="005B7DB7">
          <w:rPr>
            <w:rStyle w:val="a5"/>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7B6D14" w:rsidRPr="005B7DB7">
          <w:rPr>
            <w:webHidden/>
            <w:sz w:val="24"/>
            <w:szCs w:val="24"/>
          </w:rPr>
          <w:tab/>
        </w:r>
        <w:r w:rsidR="007B2547" w:rsidRPr="005B7DB7">
          <w:rPr>
            <w:webHidden/>
            <w:sz w:val="24"/>
            <w:szCs w:val="24"/>
          </w:rPr>
          <w:t>7</w:t>
        </w:r>
      </w:hyperlink>
    </w:p>
    <w:p w14:paraId="1BBE76BE" w14:textId="12F7AF9E" w:rsidR="007B6D14" w:rsidRPr="005B7DB7" w:rsidRDefault="00CA2FE2" w:rsidP="005B7DB7">
      <w:pPr>
        <w:pStyle w:val="13"/>
        <w:widowControl w:val="0"/>
        <w:tabs>
          <w:tab w:val="left" w:pos="440"/>
        </w:tabs>
        <w:spacing w:before="0"/>
        <w:rPr>
          <w:rFonts w:eastAsiaTheme="minorEastAsia"/>
          <w:bCs w:val="0"/>
          <w:iCs w:val="0"/>
          <w:sz w:val="24"/>
          <w:szCs w:val="24"/>
        </w:rPr>
      </w:pPr>
      <w:hyperlink w:anchor="_Toc414487455" w:history="1">
        <w:r w:rsidR="007B6D14" w:rsidRPr="005B7DB7">
          <w:rPr>
            <w:rStyle w:val="a5"/>
            <w:sz w:val="24"/>
            <w:szCs w:val="24"/>
          </w:rPr>
          <w:t>4.</w:t>
        </w:r>
        <w:r w:rsidR="007B6D14" w:rsidRPr="005B7DB7">
          <w:rPr>
            <w:rFonts w:eastAsiaTheme="minorEastAsia"/>
            <w:bCs w:val="0"/>
            <w:iCs w:val="0"/>
            <w:sz w:val="24"/>
            <w:szCs w:val="24"/>
          </w:rPr>
          <w:tab/>
        </w:r>
        <w:r w:rsidR="007B6D14" w:rsidRPr="005B7DB7">
          <w:rPr>
            <w:rStyle w:val="a5"/>
            <w:sz w:val="24"/>
            <w:szCs w:val="24"/>
          </w:rPr>
          <w:t>Требования,  в соответствии с которыми проводится предварительный отбор Участников конкурса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5</w:t>
        </w:r>
        <w:r w:rsidR="007B6D14" w:rsidRPr="005B7DB7">
          <w:rPr>
            <w:webHidden/>
            <w:sz w:val="24"/>
            <w:szCs w:val="24"/>
          </w:rPr>
          <w:fldChar w:fldCharType="end"/>
        </w:r>
      </w:hyperlink>
    </w:p>
    <w:p w14:paraId="74DE1762" w14:textId="7377E09E" w:rsidR="007B6D14" w:rsidRPr="005B7DB7" w:rsidRDefault="00CA2FE2" w:rsidP="005B7DB7">
      <w:pPr>
        <w:pStyle w:val="13"/>
        <w:widowControl w:val="0"/>
        <w:tabs>
          <w:tab w:val="left" w:pos="440"/>
        </w:tabs>
        <w:spacing w:before="0"/>
        <w:rPr>
          <w:rFonts w:eastAsiaTheme="minorEastAsia"/>
          <w:bCs w:val="0"/>
          <w:iCs w:val="0"/>
          <w:sz w:val="24"/>
          <w:szCs w:val="24"/>
        </w:rPr>
      </w:pPr>
      <w:hyperlink w:anchor="_Toc414487456" w:history="1">
        <w:r w:rsidR="007B6D14" w:rsidRPr="005B7DB7">
          <w:rPr>
            <w:rStyle w:val="a5"/>
            <w:sz w:val="24"/>
            <w:szCs w:val="24"/>
          </w:rPr>
          <w:t>5.</w:t>
        </w:r>
        <w:r w:rsidR="007B6D14" w:rsidRPr="005B7DB7">
          <w:rPr>
            <w:rFonts w:eastAsiaTheme="minorEastAsia"/>
            <w:bCs w:val="0"/>
            <w:iCs w:val="0"/>
            <w:sz w:val="24"/>
            <w:szCs w:val="24"/>
          </w:rPr>
          <w:tab/>
        </w:r>
        <w:r w:rsidR="007B6D14" w:rsidRPr="005B7DB7">
          <w:rPr>
            <w:rStyle w:val="a5"/>
            <w:sz w:val="24"/>
            <w:szCs w:val="24"/>
          </w:rPr>
          <w:t>Критерии Конкурса</w:t>
        </w:r>
        <w:r w:rsidR="007B6D14" w:rsidRPr="005B7DB7">
          <w:rPr>
            <w:webHidden/>
            <w:sz w:val="24"/>
            <w:szCs w:val="24"/>
          </w:rPr>
          <w:tab/>
        </w:r>
        <w:r w:rsidR="007B2547" w:rsidRPr="005B7DB7">
          <w:rPr>
            <w:webHidden/>
            <w:sz w:val="24"/>
            <w:szCs w:val="24"/>
          </w:rPr>
          <w:t>8</w:t>
        </w:r>
      </w:hyperlink>
    </w:p>
    <w:p w14:paraId="07340BEE" w14:textId="241B9DFE" w:rsidR="007B6D14" w:rsidRPr="005B7DB7" w:rsidRDefault="00CA2FE2" w:rsidP="005B7DB7">
      <w:pPr>
        <w:pStyle w:val="13"/>
        <w:widowControl w:val="0"/>
        <w:tabs>
          <w:tab w:val="left" w:pos="440"/>
        </w:tabs>
        <w:spacing w:before="0"/>
        <w:rPr>
          <w:rFonts w:eastAsiaTheme="minorEastAsia"/>
          <w:bCs w:val="0"/>
          <w:iCs w:val="0"/>
          <w:sz w:val="24"/>
          <w:szCs w:val="24"/>
        </w:rPr>
      </w:pPr>
      <w:hyperlink w:anchor="_Toc414487457" w:history="1">
        <w:r w:rsidR="007B6D14" w:rsidRPr="005B7DB7">
          <w:rPr>
            <w:rStyle w:val="a5"/>
            <w:sz w:val="24"/>
            <w:szCs w:val="24"/>
          </w:rPr>
          <w:t>6.</w:t>
        </w:r>
        <w:r w:rsidR="007B6D14" w:rsidRPr="005B7DB7">
          <w:rPr>
            <w:rFonts w:eastAsiaTheme="minorEastAsia"/>
            <w:bCs w:val="0"/>
            <w:iCs w:val="0"/>
            <w:sz w:val="24"/>
            <w:szCs w:val="24"/>
          </w:rPr>
          <w:tab/>
        </w:r>
        <w:r w:rsidR="007B6D14" w:rsidRPr="005B7DB7">
          <w:rPr>
            <w:rStyle w:val="a5"/>
            <w:sz w:val="24"/>
            <w:szCs w:val="24"/>
          </w:rPr>
          <w:t>Перечень документов и материалов, представляемых Заявителями и Участниками конкурса</w:t>
        </w:r>
        <w:r w:rsidR="007B6D14" w:rsidRPr="005B7DB7">
          <w:rPr>
            <w:webHidden/>
            <w:sz w:val="24"/>
            <w:szCs w:val="24"/>
          </w:rPr>
          <w:tab/>
        </w:r>
        <w:r w:rsidR="007B2547" w:rsidRPr="005B7DB7">
          <w:rPr>
            <w:webHidden/>
            <w:sz w:val="24"/>
            <w:szCs w:val="24"/>
          </w:rPr>
          <w:t>8</w:t>
        </w:r>
      </w:hyperlink>
    </w:p>
    <w:p w14:paraId="72BA7091" w14:textId="60A032DB" w:rsidR="007B6D14" w:rsidRPr="005B7DB7" w:rsidRDefault="00CA2FE2" w:rsidP="005B7DB7">
      <w:pPr>
        <w:pStyle w:val="13"/>
        <w:widowControl w:val="0"/>
        <w:tabs>
          <w:tab w:val="left" w:pos="440"/>
        </w:tabs>
        <w:spacing w:before="0"/>
        <w:rPr>
          <w:rFonts w:eastAsiaTheme="minorEastAsia"/>
          <w:bCs w:val="0"/>
          <w:iCs w:val="0"/>
          <w:sz w:val="24"/>
          <w:szCs w:val="24"/>
        </w:rPr>
      </w:pPr>
      <w:hyperlink w:anchor="_Toc414487458" w:history="1">
        <w:r w:rsidR="007B6D14" w:rsidRPr="005B7DB7">
          <w:rPr>
            <w:rStyle w:val="a5"/>
            <w:sz w:val="24"/>
            <w:szCs w:val="24"/>
          </w:rPr>
          <w:t>7.</w:t>
        </w:r>
        <w:r w:rsidR="007B6D14" w:rsidRPr="005B7DB7">
          <w:rPr>
            <w:rFonts w:eastAsiaTheme="minorEastAsia"/>
            <w:bCs w:val="0"/>
            <w:iCs w:val="0"/>
            <w:sz w:val="24"/>
            <w:szCs w:val="24"/>
          </w:rPr>
          <w:tab/>
        </w:r>
        <w:r w:rsidR="007B6D14" w:rsidRPr="005B7DB7">
          <w:rPr>
            <w:rStyle w:val="a5"/>
            <w:sz w:val="24"/>
            <w:szCs w:val="24"/>
          </w:rPr>
          <w:t>Сообщение о проведении Конкурса</w:t>
        </w:r>
        <w:r w:rsidR="007B6D14" w:rsidRPr="005B7DB7">
          <w:rPr>
            <w:webHidden/>
            <w:sz w:val="24"/>
            <w:szCs w:val="24"/>
          </w:rPr>
          <w:tab/>
        </w:r>
        <w:r w:rsidR="007B2547" w:rsidRPr="005B7DB7">
          <w:rPr>
            <w:webHidden/>
            <w:sz w:val="24"/>
            <w:szCs w:val="24"/>
          </w:rPr>
          <w:t>10</w:t>
        </w:r>
      </w:hyperlink>
    </w:p>
    <w:p w14:paraId="757D52F9" w14:textId="73DFA2CF" w:rsidR="007B6D14" w:rsidRPr="005B7DB7" w:rsidRDefault="00CA2FE2" w:rsidP="005B7DB7">
      <w:pPr>
        <w:pStyle w:val="13"/>
        <w:widowControl w:val="0"/>
        <w:tabs>
          <w:tab w:val="left" w:pos="440"/>
        </w:tabs>
        <w:spacing w:before="0"/>
        <w:rPr>
          <w:rFonts w:eastAsiaTheme="minorEastAsia"/>
          <w:bCs w:val="0"/>
          <w:iCs w:val="0"/>
          <w:sz w:val="24"/>
          <w:szCs w:val="24"/>
        </w:rPr>
      </w:pPr>
      <w:hyperlink w:anchor="_Toc414487459" w:history="1">
        <w:r w:rsidR="007B6D14" w:rsidRPr="005B7DB7">
          <w:rPr>
            <w:rStyle w:val="a5"/>
            <w:sz w:val="24"/>
            <w:szCs w:val="24"/>
          </w:rPr>
          <w:t>8.</w:t>
        </w:r>
        <w:r w:rsidR="007B6D14" w:rsidRPr="005B7DB7">
          <w:rPr>
            <w:rFonts w:eastAsiaTheme="minorEastAsia"/>
            <w:bCs w:val="0"/>
            <w:iCs w:val="0"/>
            <w:sz w:val="24"/>
            <w:szCs w:val="24"/>
          </w:rPr>
          <w:tab/>
        </w:r>
        <w:r w:rsidR="007B6D14" w:rsidRPr="005B7DB7">
          <w:rPr>
            <w:rStyle w:val="a5"/>
            <w:sz w:val="24"/>
            <w:szCs w:val="24"/>
          </w:rPr>
          <w:t>Порядок представления Заявок и предъявляемые к ним требования</w:t>
        </w:r>
        <w:r w:rsidR="007B6D14" w:rsidRPr="005B7DB7">
          <w:rPr>
            <w:webHidden/>
            <w:sz w:val="24"/>
            <w:szCs w:val="24"/>
          </w:rPr>
          <w:tab/>
        </w:r>
        <w:r w:rsidR="007B2547" w:rsidRPr="005B7DB7">
          <w:rPr>
            <w:webHidden/>
            <w:sz w:val="24"/>
            <w:szCs w:val="24"/>
          </w:rPr>
          <w:t>10</w:t>
        </w:r>
      </w:hyperlink>
    </w:p>
    <w:p w14:paraId="63E514AA" w14:textId="097DE977" w:rsidR="007B6D14" w:rsidRPr="005B7DB7" w:rsidRDefault="00CA2FE2" w:rsidP="005B7DB7">
      <w:pPr>
        <w:pStyle w:val="13"/>
        <w:widowControl w:val="0"/>
        <w:tabs>
          <w:tab w:val="left" w:pos="440"/>
        </w:tabs>
        <w:spacing w:before="0"/>
        <w:rPr>
          <w:rFonts w:eastAsiaTheme="minorEastAsia"/>
          <w:bCs w:val="0"/>
          <w:iCs w:val="0"/>
          <w:sz w:val="24"/>
          <w:szCs w:val="24"/>
        </w:rPr>
      </w:pPr>
      <w:hyperlink w:anchor="_Toc414487460" w:history="1">
        <w:r w:rsidR="007B6D14" w:rsidRPr="005B7DB7">
          <w:rPr>
            <w:rStyle w:val="a5"/>
            <w:sz w:val="24"/>
            <w:szCs w:val="24"/>
          </w:rPr>
          <w:t>9.</w:t>
        </w:r>
        <w:r w:rsidR="007B6D14" w:rsidRPr="005B7DB7">
          <w:rPr>
            <w:rFonts w:eastAsiaTheme="minorEastAsia"/>
            <w:bCs w:val="0"/>
            <w:iCs w:val="0"/>
            <w:sz w:val="24"/>
            <w:szCs w:val="24"/>
          </w:rPr>
          <w:tab/>
        </w:r>
        <w:r w:rsidR="007B6D14" w:rsidRPr="005B7DB7">
          <w:rPr>
            <w:rStyle w:val="a5"/>
            <w:sz w:val="24"/>
            <w:szCs w:val="24"/>
          </w:rPr>
          <w:t>Место и срок предоставления Заявок</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_Toc414487460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8</w:t>
        </w:r>
        <w:r w:rsidR="007B6D14" w:rsidRPr="005B7DB7">
          <w:rPr>
            <w:webHidden/>
            <w:sz w:val="24"/>
            <w:szCs w:val="24"/>
          </w:rPr>
          <w:fldChar w:fldCharType="end"/>
        </w:r>
      </w:hyperlink>
    </w:p>
    <w:p w14:paraId="6656A17C" w14:textId="0DCE31ED"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61" w:history="1">
        <w:r w:rsidR="007B6D14" w:rsidRPr="005B7DB7">
          <w:rPr>
            <w:rStyle w:val="a5"/>
            <w:sz w:val="24"/>
            <w:szCs w:val="24"/>
          </w:rPr>
          <w:t>10.</w:t>
        </w:r>
        <w:r w:rsidR="007B6D14" w:rsidRPr="005B7DB7">
          <w:rPr>
            <w:rFonts w:eastAsiaTheme="minorEastAsia"/>
            <w:bCs w:val="0"/>
            <w:iCs w:val="0"/>
            <w:sz w:val="24"/>
            <w:szCs w:val="24"/>
          </w:rPr>
          <w:tab/>
        </w:r>
        <w:r w:rsidR="007B6D14" w:rsidRPr="005B7DB7">
          <w:rPr>
            <w:rStyle w:val="a5"/>
            <w:sz w:val="24"/>
            <w:szCs w:val="24"/>
          </w:rPr>
          <w:t>Порядок, место и срок предоставления Конкурсной документации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9</w:t>
        </w:r>
        <w:r w:rsidR="007B6D14" w:rsidRPr="005B7DB7">
          <w:rPr>
            <w:webHidden/>
            <w:sz w:val="24"/>
            <w:szCs w:val="24"/>
          </w:rPr>
          <w:fldChar w:fldCharType="end"/>
        </w:r>
      </w:hyperlink>
    </w:p>
    <w:p w14:paraId="247E092F" w14:textId="0F8DA5F2"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62" w:history="1">
        <w:r w:rsidR="007B6D14" w:rsidRPr="005B7DB7">
          <w:rPr>
            <w:rStyle w:val="a5"/>
            <w:sz w:val="24"/>
            <w:szCs w:val="24"/>
          </w:rPr>
          <w:t>11.</w:t>
        </w:r>
        <w:r w:rsidR="007B6D14" w:rsidRPr="005B7DB7">
          <w:rPr>
            <w:rFonts w:eastAsiaTheme="minorEastAsia"/>
            <w:bCs w:val="0"/>
            <w:iCs w:val="0"/>
            <w:sz w:val="24"/>
            <w:szCs w:val="24"/>
          </w:rPr>
          <w:tab/>
        </w:r>
        <w:r w:rsidR="007B6D14" w:rsidRPr="005B7DB7">
          <w:rPr>
            <w:rStyle w:val="a5"/>
            <w:sz w:val="24"/>
            <w:szCs w:val="24"/>
          </w:rPr>
          <w:t>Порядок предоставления разъяснений положений Конкурсной документации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_Toc414487462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9</w:t>
        </w:r>
        <w:r w:rsidR="007B6D14" w:rsidRPr="005B7DB7">
          <w:rPr>
            <w:webHidden/>
            <w:sz w:val="24"/>
            <w:szCs w:val="24"/>
          </w:rPr>
          <w:fldChar w:fldCharType="end"/>
        </w:r>
      </w:hyperlink>
    </w:p>
    <w:p w14:paraId="12332293" w14:textId="0F61882E"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63" w:history="1">
        <w:r w:rsidR="007B6D14" w:rsidRPr="005B7DB7">
          <w:rPr>
            <w:rStyle w:val="a5"/>
            <w:sz w:val="24"/>
            <w:szCs w:val="24"/>
          </w:rPr>
          <w:t>12.</w:t>
        </w:r>
        <w:r w:rsidR="007B6D14" w:rsidRPr="005B7DB7">
          <w:rPr>
            <w:rFonts w:eastAsiaTheme="minorEastAsia"/>
            <w:bCs w:val="0"/>
            <w:iCs w:val="0"/>
            <w:sz w:val="24"/>
            <w:szCs w:val="24"/>
          </w:rPr>
          <w:tab/>
        </w:r>
        <w:r w:rsidR="007B6D14" w:rsidRPr="005B7DB7">
          <w:rPr>
            <w:rStyle w:val="a5"/>
            <w:sz w:val="24"/>
            <w:szCs w:val="24"/>
          </w:rPr>
          <w:t>Способ обеспечения исполнения Концессионером обязательств по Концессионному соглашению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_Toc414487463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9</w:t>
        </w:r>
        <w:r w:rsidR="007B6D14" w:rsidRPr="005B7DB7">
          <w:rPr>
            <w:webHidden/>
            <w:sz w:val="24"/>
            <w:szCs w:val="24"/>
          </w:rPr>
          <w:fldChar w:fldCharType="end"/>
        </w:r>
      </w:hyperlink>
    </w:p>
    <w:p w14:paraId="4EC2145A" w14:textId="5714BD92"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64" w:history="1">
        <w:r w:rsidR="007B6D14" w:rsidRPr="005B7DB7">
          <w:rPr>
            <w:rStyle w:val="a5"/>
            <w:sz w:val="24"/>
            <w:szCs w:val="24"/>
          </w:rPr>
          <w:t>13.</w:t>
        </w:r>
        <w:r w:rsidR="007B6D14" w:rsidRPr="005B7DB7">
          <w:rPr>
            <w:rFonts w:eastAsiaTheme="minorEastAsia"/>
            <w:bCs w:val="0"/>
            <w:iCs w:val="0"/>
            <w:sz w:val="24"/>
            <w:szCs w:val="24"/>
          </w:rPr>
          <w:tab/>
        </w:r>
        <w:r w:rsidR="007B6D14" w:rsidRPr="005B7DB7">
          <w:rPr>
            <w:rStyle w:val="a5"/>
            <w:sz w:val="24"/>
            <w:szCs w:val="24"/>
          </w:rPr>
          <w:t>Размер, порядок, срок внесения Задатка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_Toc414487464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10</w:t>
        </w:r>
        <w:r w:rsidR="007B6D14" w:rsidRPr="005B7DB7">
          <w:rPr>
            <w:webHidden/>
            <w:sz w:val="24"/>
            <w:szCs w:val="24"/>
          </w:rPr>
          <w:fldChar w:fldCharType="end"/>
        </w:r>
      </w:hyperlink>
    </w:p>
    <w:p w14:paraId="0693AE52" w14:textId="1924F0EF"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65" w:history="1">
        <w:r w:rsidR="007B6D14" w:rsidRPr="005B7DB7">
          <w:rPr>
            <w:rStyle w:val="a5"/>
            <w:sz w:val="24"/>
            <w:szCs w:val="24"/>
          </w:rPr>
          <w:t>14.</w:t>
        </w:r>
        <w:r w:rsidR="007B6D14" w:rsidRPr="005B7DB7">
          <w:rPr>
            <w:rFonts w:eastAsiaTheme="minorEastAsia"/>
            <w:bCs w:val="0"/>
            <w:iCs w:val="0"/>
            <w:sz w:val="24"/>
            <w:szCs w:val="24"/>
          </w:rPr>
          <w:tab/>
        </w:r>
        <w:r w:rsidR="007B6D14" w:rsidRPr="005B7DB7">
          <w:rPr>
            <w:rStyle w:val="a5"/>
            <w:sz w:val="24"/>
            <w:szCs w:val="24"/>
          </w:rPr>
          <w:t>Концессионная плата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10</w:t>
        </w:r>
        <w:r w:rsidR="007B6D14" w:rsidRPr="005B7DB7">
          <w:rPr>
            <w:webHidden/>
            <w:sz w:val="24"/>
            <w:szCs w:val="24"/>
          </w:rPr>
          <w:fldChar w:fldCharType="end"/>
        </w:r>
      </w:hyperlink>
    </w:p>
    <w:p w14:paraId="6A93294C" w14:textId="0F05A138"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66" w:history="1">
        <w:r w:rsidR="007B6D14" w:rsidRPr="005B7DB7">
          <w:rPr>
            <w:rStyle w:val="a5"/>
            <w:sz w:val="24"/>
            <w:szCs w:val="24"/>
          </w:rPr>
          <w:t>15.</w:t>
        </w:r>
        <w:r w:rsidR="007B6D14" w:rsidRPr="005B7DB7">
          <w:rPr>
            <w:rFonts w:eastAsiaTheme="minorEastAsia"/>
            <w:bCs w:val="0"/>
            <w:iCs w:val="0"/>
            <w:sz w:val="24"/>
            <w:szCs w:val="24"/>
          </w:rPr>
          <w:tab/>
        </w:r>
        <w:r w:rsidR="007B6D14" w:rsidRPr="005B7DB7">
          <w:rPr>
            <w:rStyle w:val="a5"/>
            <w:sz w:val="24"/>
            <w:szCs w:val="24"/>
          </w:rPr>
          <w:t>Порядок, место и срок представления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_Toc414487466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10</w:t>
        </w:r>
        <w:r w:rsidR="007B6D14" w:rsidRPr="005B7DB7">
          <w:rPr>
            <w:webHidden/>
            <w:sz w:val="24"/>
            <w:szCs w:val="24"/>
          </w:rPr>
          <w:fldChar w:fldCharType="end"/>
        </w:r>
      </w:hyperlink>
    </w:p>
    <w:p w14:paraId="2AA43A94" w14:textId="26684C00"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67" w:history="1">
        <w:r w:rsidR="007B6D14" w:rsidRPr="005B7DB7">
          <w:rPr>
            <w:rStyle w:val="a5"/>
            <w:sz w:val="24"/>
            <w:szCs w:val="24"/>
          </w:rPr>
          <w:t>16.</w:t>
        </w:r>
        <w:r w:rsidR="007B6D14" w:rsidRPr="005B7DB7">
          <w:rPr>
            <w:rFonts w:eastAsiaTheme="minorEastAsia"/>
            <w:bCs w:val="0"/>
            <w:iCs w:val="0"/>
            <w:sz w:val="24"/>
            <w:szCs w:val="24"/>
          </w:rPr>
          <w:tab/>
        </w:r>
        <w:r w:rsidR="007B6D14" w:rsidRPr="005B7DB7">
          <w:rPr>
            <w:rStyle w:val="a5"/>
            <w:sz w:val="24"/>
            <w:szCs w:val="24"/>
          </w:rPr>
          <w:t>Порядок и срок изменения и (или) отзыва Заявок 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11</w:t>
        </w:r>
        <w:r w:rsidR="007B6D14" w:rsidRPr="005B7DB7">
          <w:rPr>
            <w:webHidden/>
            <w:sz w:val="24"/>
            <w:szCs w:val="24"/>
          </w:rPr>
          <w:fldChar w:fldCharType="end"/>
        </w:r>
      </w:hyperlink>
    </w:p>
    <w:p w14:paraId="7967FDCE" w14:textId="13F84E38"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68" w:history="1">
        <w:r w:rsidR="007B6D14" w:rsidRPr="005B7DB7">
          <w:rPr>
            <w:rStyle w:val="a5"/>
            <w:sz w:val="24"/>
            <w:szCs w:val="24"/>
          </w:rPr>
          <w:t>17.</w:t>
        </w:r>
        <w:r w:rsidR="007B6D14" w:rsidRPr="005B7DB7">
          <w:rPr>
            <w:rFonts w:eastAsiaTheme="minorEastAsia"/>
            <w:bCs w:val="0"/>
            <w:iCs w:val="0"/>
            <w:sz w:val="24"/>
            <w:szCs w:val="24"/>
          </w:rPr>
          <w:tab/>
        </w:r>
        <w:r w:rsidR="007B6D14" w:rsidRPr="005B7DB7">
          <w:rPr>
            <w:rStyle w:val="a5"/>
            <w:sz w:val="24"/>
            <w:szCs w:val="24"/>
          </w:rPr>
          <w:t>Порядок и время вскрытия конвертов с Заявками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_Toc414487468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12</w:t>
        </w:r>
        <w:r w:rsidR="007B6D14" w:rsidRPr="005B7DB7">
          <w:rPr>
            <w:webHidden/>
            <w:sz w:val="24"/>
            <w:szCs w:val="24"/>
          </w:rPr>
          <w:fldChar w:fldCharType="end"/>
        </w:r>
      </w:hyperlink>
    </w:p>
    <w:p w14:paraId="2580B0F6" w14:textId="44DBD178"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69" w:history="1">
        <w:r w:rsidR="007B6D14" w:rsidRPr="005B7DB7">
          <w:rPr>
            <w:rStyle w:val="a5"/>
            <w:sz w:val="24"/>
            <w:szCs w:val="24"/>
          </w:rPr>
          <w:t>18.</w:t>
        </w:r>
        <w:r w:rsidR="007B6D14" w:rsidRPr="005B7DB7">
          <w:rPr>
            <w:rFonts w:eastAsiaTheme="minorEastAsia"/>
            <w:bCs w:val="0"/>
            <w:iCs w:val="0"/>
            <w:sz w:val="24"/>
            <w:szCs w:val="24"/>
          </w:rPr>
          <w:tab/>
        </w:r>
        <w:r w:rsidR="007B6D14" w:rsidRPr="005B7DB7">
          <w:rPr>
            <w:rStyle w:val="a5"/>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_Toc414487469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13</w:t>
        </w:r>
        <w:r w:rsidR="007B6D14" w:rsidRPr="005B7DB7">
          <w:rPr>
            <w:webHidden/>
            <w:sz w:val="24"/>
            <w:szCs w:val="24"/>
          </w:rPr>
          <w:fldChar w:fldCharType="end"/>
        </w:r>
      </w:hyperlink>
    </w:p>
    <w:p w14:paraId="5511A136" w14:textId="225E19CA"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70" w:history="1">
        <w:r w:rsidR="007B6D14" w:rsidRPr="005B7DB7">
          <w:rPr>
            <w:rStyle w:val="a5"/>
            <w:sz w:val="24"/>
            <w:szCs w:val="24"/>
          </w:rPr>
          <w:t>19.</w:t>
        </w:r>
        <w:r w:rsidR="007B6D14" w:rsidRPr="005B7DB7">
          <w:rPr>
            <w:rFonts w:eastAsiaTheme="minorEastAsia"/>
            <w:bCs w:val="0"/>
            <w:iCs w:val="0"/>
            <w:sz w:val="24"/>
            <w:szCs w:val="24"/>
          </w:rPr>
          <w:tab/>
        </w:r>
        <w:r w:rsidR="007B6D14" w:rsidRPr="005B7DB7">
          <w:rPr>
            <w:rStyle w:val="a5"/>
            <w:sz w:val="24"/>
            <w:szCs w:val="24"/>
          </w:rPr>
          <w:t>Порядок, время вскрытия конвертов с Конкурсными предложениями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_Toc414487470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14</w:t>
        </w:r>
        <w:r w:rsidR="007B6D14" w:rsidRPr="005B7DB7">
          <w:rPr>
            <w:webHidden/>
            <w:sz w:val="24"/>
            <w:szCs w:val="24"/>
          </w:rPr>
          <w:fldChar w:fldCharType="end"/>
        </w:r>
      </w:hyperlink>
    </w:p>
    <w:p w14:paraId="20627846" w14:textId="65EA0026"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71" w:history="1">
        <w:r w:rsidR="007B6D14" w:rsidRPr="005B7DB7">
          <w:rPr>
            <w:rStyle w:val="a5"/>
            <w:sz w:val="24"/>
            <w:szCs w:val="24"/>
          </w:rPr>
          <w:t>20.</w:t>
        </w:r>
        <w:r w:rsidR="007B6D14" w:rsidRPr="005B7DB7">
          <w:rPr>
            <w:rFonts w:eastAsiaTheme="minorEastAsia"/>
            <w:bCs w:val="0"/>
            <w:iCs w:val="0"/>
            <w:sz w:val="24"/>
            <w:szCs w:val="24"/>
          </w:rPr>
          <w:tab/>
        </w:r>
        <w:r w:rsidR="007B6D14" w:rsidRPr="005B7DB7">
          <w:rPr>
            <w:rStyle w:val="a5"/>
            <w:sz w:val="24"/>
            <w:szCs w:val="24"/>
          </w:rPr>
          <w:t>Порядок рассмотрения и оценки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15</w:t>
        </w:r>
        <w:r w:rsidR="007B6D14" w:rsidRPr="005B7DB7">
          <w:rPr>
            <w:webHidden/>
            <w:sz w:val="24"/>
            <w:szCs w:val="24"/>
          </w:rPr>
          <w:fldChar w:fldCharType="end"/>
        </w:r>
      </w:hyperlink>
    </w:p>
    <w:p w14:paraId="7CACDF3B" w14:textId="51C4EF7A"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72" w:history="1">
        <w:r w:rsidR="007B6D14" w:rsidRPr="005B7DB7">
          <w:rPr>
            <w:rStyle w:val="a5"/>
            <w:sz w:val="24"/>
            <w:szCs w:val="24"/>
          </w:rPr>
          <w:t>21.</w:t>
        </w:r>
        <w:r w:rsidR="007B6D14" w:rsidRPr="005B7DB7">
          <w:rPr>
            <w:rFonts w:eastAsiaTheme="minorEastAsia"/>
            <w:bCs w:val="0"/>
            <w:iCs w:val="0"/>
            <w:sz w:val="24"/>
            <w:szCs w:val="24"/>
          </w:rPr>
          <w:tab/>
        </w:r>
        <w:r w:rsidR="007B6D14" w:rsidRPr="005B7DB7">
          <w:rPr>
            <w:rStyle w:val="a5"/>
            <w:sz w:val="24"/>
            <w:szCs w:val="24"/>
          </w:rPr>
          <w:t>Порядок определения Победителя конкурса</w:t>
        </w:r>
        <w:r w:rsidR="007B6D14" w:rsidRPr="005B7DB7">
          <w:rPr>
            <w:webHidden/>
            <w:sz w:val="24"/>
            <w:szCs w:val="24"/>
          </w:rPr>
          <w:tab/>
        </w:r>
        <w:r w:rsidR="007B2547" w:rsidRPr="005B7DB7">
          <w:rPr>
            <w:webHidden/>
            <w:sz w:val="24"/>
            <w:szCs w:val="24"/>
          </w:rPr>
          <w:t>21</w:t>
        </w:r>
      </w:hyperlink>
    </w:p>
    <w:p w14:paraId="0EFCD76B" w14:textId="24A75E02"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73" w:history="1">
        <w:r w:rsidR="007B6D14" w:rsidRPr="005B7DB7">
          <w:rPr>
            <w:rStyle w:val="a5"/>
            <w:sz w:val="24"/>
            <w:szCs w:val="24"/>
          </w:rPr>
          <w:t>22.</w:t>
        </w:r>
        <w:r w:rsidR="007B6D14" w:rsidRPr="005B7DB7">
          <w:rPr>
            <w:rFonts w:eastAsiaTheme="minorEastAsia"/>
            <w:bCs w:val="0"/>
            <w:iCs w:val="0"/>
            <w:sz w:val="24"/>
            <w:szCs w:val="24"/>
          </w:rPr>
          <w:tab/>
        </w:r>
        <w:r w:rsidR="007B6D14" w:rsidRPr="005B7DB7">
          <w:rPr>
            <w:rStyle w:val="a5"/>
            <w:sz w:val="24"/>
            <w:szCs w:val="24"/>
          </w:rPr>
          <w:t>Протокол о результатах проведения Конкурса</w:t>
        </w:r>
        <w:r w:rsidR="007B6D14" w:rsidRPr="005B7DB7">
          <w:rPr>
            <w:webHidden/>
            <w:sz w:val="24"/>
            <w:szCs w:val="24"/>
          </w:rPr>
          <w:tab/>
        </w:r>
        <w:r w:rsidR="007B2547" w:rsidRPr="005B7DB7">
          <w:rPr>
            <w:webHidden/>
            <w:sz w:val="24"/>
            <w:szCs w:val="24"/>
          </w:rPr>
          <w:t>21</w:t>
        </w:r>
      </w:hyperlink>
    </w:p>
    <w:p w14:paraId="14E0D673" w14:textId="6808C5E0"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74" w:history="1">
        <w:r w:rsidR="007B6D14" w:rsidRPr="005B7DB7">
          <w:rPr>
            <w:rStyle w:val="a5"/>
            <w:sz w:val="24"/>
            <w:szCs w:val="24"/>
          </w:rPr>
          <w:t>23.</w:t>
        </w:r>
        <w:r w:rsidR="007B6D14" w:rsidRPr="005B7DB7">
          <w:rPr>
            <w:rFonts w:eastAsiaTheme="minorEastAsia"/>
            <w:bCs w:val="0"/>
            <w:iCs w:val="0"/>
            <w:sz w:val="24"/>
            <w:szCs w:val="24"/>
          </w:rPr>
          <w:tab/>
        </w:r>
        <w:r w:rsidR="007B6D14" w:rsidRPr="005B7DB7">
          <w:rPr>
            <w:rStyle w:val="a5"/>
            <w:sz w:val="24"/>
            <w:szCs w:val="24"/>
          </w:rPr>
          <w:t>Срок подписания Концессионного соглашения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_Toc414487474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17</w:t>
        </w:r>
        <w:r w:rsidR="007B6D14" w:rsidRPr="005B7DB7">
          <w:rPr>
            <w:webHidden/>
            <w:sz w:val="24"/>
            <w:szCs w:val="24"/>
          </w:rPr>
          <w:fldChar w:fldCharType="end"/>
        </w:r>
      </w:hyperlink>
    </w:p>
    <w:p w14:paraId="108FC48F" w14:textId="17FA4D15"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75" w:history="1">
        <w:r w:rsidR="007B6D14" w:rsidRPr="005B7DB7">
          <w:rPr>
            <w:rStyle w:val="a5"/>
            <w:sz w:val="24"/>
            <w:szCs w:val="24"/>
          </w:rPr>
          <w:t>24.</w:t>
        </w:r>
        <w:r w:rsidR="007B6D14" w:rsidRPr="005B7DB7">
          <w:rPr>
            <w:rFonts w:eastAsiaTheme="minorEastAsia"/>
            <w:bCs w:val="0"/>
            <w:iCs w:val="0"/>
            <w:sz w:val="24"/>
            <w:szCs w:val="24"/>
          </w:rPr>
          <w:tab/>
        </w:r>
        <w:r w:rsidR="007B6D14" w:rsidRPr="005B7DB7">
          <w:rPr>
            <w:rStyle w:val="a5"/>
            <w:sz w:val="24"/>
            <w:szCs w:val="24"/>
          </w:rPr>
          <w:t>Отказ от проведения Конкурса. Внесение изменений в Конкурсную документацию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18</w:t>
        </w:r>
        <w:r w:rsidR="007B6D14" w:rsidRPr="005B7DB7">
          <w:rPr>
            <w:webHidden/>
            <w:sz w:val="24"/>
            <w:szCs w:val="24"/>
          </w:rPr>
          <w:fldChar w:fldCharType="end"/>
        </w:r>
      </w:hyperlink>
    </w:p>
    <w:p w14:paraId="76746010" w14:textId="0CFAE541"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76" w:history="1">
        <w:r w:rsidR="007B6D14" w:rsidRPr="005B7DB7">
          <w:rPr>
            <w:rStyle w:val="a5"/>
            <w:sz w:val="24"/>
            <w:szCs w:val="24"/>
          </w:rPr>
          <w:t>25.</w:t>
        </w:r>
        <w:r w:rsidR="007B6D14" w:rsidRPr="005B7DB7">
          <w:rPr>
            <w:rFonts w:eastAsiaTheme="minorEastAsia"/>
            <w:bCs w:val="0"/>
            <w:iCs w:val="0"/>
            <w:sz w:val="24"/>
            <w:szCs w:val="24"/>
          </w:rPr>
          <w:tab/>
        </w:r>
        <w:r w:rsidR="007B6D14" w:rsidRPr="005B7DB7">
          <w:rPr>
            <w:rStyle w:val="a5"/>
            <w:sz w:val="24"/>
            <w:szCs w:val="24"/>
          </w:rPr>
          <w:t>Срок передачи Концедентом Концессионеру объекта Концессионного соглашения и (или) иного имущества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_Toc414487476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19</w:t>
        </w:r>
        <w:r w:rsidR="007B6D14" w:rsidRPr="005B7DB7">
          <w:rPr>
            <w:webHidden/>
            <w:sz w:val="24"/>
            <w:szCs w:val="24"/>
          </w:rPr>
          <w:fldChar w:fldCharType="end"/>
        </w:r>
      </w:hyperlink>
    </w:p>
    <w:p w14:paraId="699635E7" w14:textId="41FB356D"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77" w:history="1">
        <w:r w:rsidR="007B6D14" w:rsidRPr="005B7DB7">
          <w:rPr>
            <w:rStyle w:val="a5"/>
            <w:sz w:val="24"/>
            <w:szCs w:val="24"/>
          </w:rPr>
          <w:t>26.</w:t>
        </w:r>
        <w:r w:rsidR="007B6D14" w:rsidRPr="005B7DB7">
          <w:rPr>
            <w:rFonts w:eastAsiaTheme="minorEastAsia"/>
            <w:bCs w:val="0"/>
            <w:iCs w:val="0"/>
            <w:sz w:val="24"/>
            <w:szCs w:val="24"/>
          </w:rPr>
          <w:tab/>
        </w:r>
        <w:r w:rsidR="007B6D14" w:rsidRPr="005B7DB7">
          <w:rPr>
            <w:rStyle w:val="a5"/>
            <w:sz w:val="24"/>
            <w:szCs w:val="24"/>
          </w:rPr>
          <w:t>Метод регулирования тарифов, долгосрочные и иные параметры регулирования деятельности концессионера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19</w:t>
        </w:r>
        <w:r w:rsidR="007B6D14" w:rsidRPr="005B7DB7">
          <w:rPr>
            <w:webHidden/>
            <w:sz w:val="24"/>
            <w:szCs w:val="24"/>
          </w:rPr>
          <w:fldChar w:fldCharType="end"/>
        </w:r>
      </w:hyperlink>
    </w:p>
    <w:p w14:paraId="429ED4EE" w14:textId="05E98910" w:rsidR="007B6D14" w:rsidRPr="005B7DB7" w:rsidRDefault="00CA2FE2" w:rsidP="005B7DB7">
      <w:pPr>
        <w:pStyle w:val="13"/>
        <w:widowControl w:val="0"/>
        <w:tabs>
          <w:tab w:val="left" w:pos="660"/>
        </w:tabs>
        <w:spacing w:before="0"/>
        <w:rPr>
          <w:rFonts w:eastAsiaTheme="minorEastAsia"/>
          <w:bCs w:val="0"/>
          <w:iCs w:val="0"/>
          <w:sz w:val="24"/>
          <w:szCs w:val="24"/>
        </w:rPr>
      </w:pPr>
      <w:hyperlink w:anchor="_Toc414487478" w:history="1">
        <w:r w:rsidR="007B6D14" w:rsidRPr="005B7DB7">
          <w:rPr>
            <w:rStyle w:val="a5"/>
            <w:sz w:val="24"/>
            <w:szCs w:val="24"/>
          </w:rPr>
          <w:t>27.</w:t>
        </w:r>
        <w:r w:rsidR="007B6D14" w:rsidRPr="005B7DB7">
          <w:rPr>
            <w:rFonts w:eastAsiaTheme="minorEastAsia"/>
            <w:bCs w:val="0"/>
            <w:iCs w:val="0"/>
            <w:sz w:val="24"/>
            <w:szCs w:val="24"/>
          </w:rPr>
          <w:tab/>
        </w:r>
        <w:r w:rsidR="007B6D14" w:rsidRPr="005B7DB7">
          <w:rPr>
            <w:rStyle w:val="a5"/>
            <w:sz w:val="24"/>
            <w:szCs w:val="24"/>
          </w:rPr>
          <w:t>Перечень приложений к Конкурсной документации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_Toc414487478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20</w:t>
        </w:r>
        <w:r w:rsidR="007B6D14" w:rsidRPr="005B7DB7">
          <w:rPr>
            <w:webHidden/>
            <w:sz w:val="24"/>
            <w:szCs w:val="24"/>
          </w:rPr>
          <w:fldChar w:fldCharType="end"/>
        </w:r>
      </w:hyperlink>
    </w:p>
    <w:p w14:paraId="4586BFAF" w14:textId="77777777" w:rsidR="001512A6" w:rsidRPr="005B7DB7" w:rsidRDefault="001512A6" w:rsidP="002B6407">
      <w:pPr>
        <w:widowControl w:val="0"/>
        <w:ind w:firstLine="709"/>
      </w:pPr>
      <w:r w:rsidRPr="005B7DB7">
        <w:rPr>
          <w:b/>
          <w:bCs/>
        </w:rPr>
        <w:fldChar w:fldCharType="end"/>
      </w:r>
    </w:p>
    <w:p w14:paraId="66CE9424" w14:textId="77777777" w:rsidR="00CA4A0B" w:rsidRPr="005B7DB7" w:rsidRDefault="00CA4A0B" w:rsidP="002B6407">
      <w:pPr>
        <w:widowControl w:val="0"/>
        <w:ind w:firstLine="709"/>
        <w:rPr>
          <w:b/>
          <w:kern w:val="28"/>
        </w:rPr>
      </w:pPr>
      <w:bookmarkStart w:id="4" w:name="_Toc414487451"/>
      <w:bookmarkStart w:id="5" w:name="__RefHeading__23279_451582324"/>
      <w:bookmarkEnd w:id="0"/>
      <w:bookmarkEnd w:id="1"/>
      <w:bookmarkEnd w:id="3"/>
      <w:r w:rsidRPr="005B7DB7">
        <w:br w:type="page"/>
      </w:r>
    </w:p>
    <w:p w14:paraId="658B87E0" w14:textId="486BB369" w:rsidR="005317F0" w:rsidRPr="005B7DB7" w:rsidRDefault="005317F0" w:rsidP="002B6407">
      <w:pPr>
        <w:pStyle w:val="10"/>
        <w:keepNext w:val="0"/>
        <w:widowControl w:val="0"/>
        <w:spacing w:before="0" w:after="0"/>
        <w:ind w:firstLine="709"/>
        <w:rPr>
          <w:sz w:val="24"/>
          <w:szCs w:val="24"/>
        </w:rPr>
      </w:pPr>
      <w:r w:rsidRPr="005B7DB7">
        <w:rPr>
          <w:sz w:val="24"/>
          <w:szCs w:val="24"/>
        </w:rPr>
        <w:lastRenderedPageBreak/>
        <w:t>Общие положения</w:t>
      </w:r>
      <w:bookmarkEnd w:id="4"/>
      <w:bookmarkEnd w:id="5"/>
    </w:p>
    <w:p w14:paraId="34E89BFB" w14:textId="77777777" w:rsidR="005317F0" w:rsidRPr="005B7DB7" w:rsidRDefault="005317F0" w:rsidP="002B6407">
      <w:pPr>
        <w:pStyle w:val="Standard"/>
        <w:suppressAutoHyphens w:val="0"/>
        <w:ind w:firstLine="709"/>
        <w:jc w:val="center"/>
        <w:rPr>
          <w:rFonts w:cs="Times New Roman"/>
        </w:rPr>
      </w:pPr>
    </w:p>
    <w:p w14:paraId="5AB4AC79" w14:textId="77777777" w:rsidR="005317F0" w:rsidRPr="005B7DB7" w:rsidRDefault="005317F0" w:rsidP="002B6407">
      <w:pPr>
        <w:pStyle w:val="Standard"/>
        <w:suppressAutoHyphens w:val="0"/>
        <w:ind w:firstLine="709"/>
        <w:jc w:val="both"/>
        <w:rPr>
          <w:rFonts w:cs="Times New Roman"/>
        </w:rPr>
      </w:pPr>
      <w:r w:rsidRPr="005B7DB7">
        <w:rPr>
          <w:rFonts w:cs="Times New Roman"/>
          <w:bCs/>
        </w:rPr>
        <w:t xml:space="preserve">Настоящая конкурсная документация утверждена </w:t>
      </w:r>
      <w:r w:rsidRPr="005B7DB7">
        <w:rPr>
          <w:rFonts w:cs="Times New Roman"/>
          <w:bCs/>
          <w:lang w:val="ru-RU"/>
        </w:rPr>
        <w:t>в соответствии с Федеральным законом от 21.07.2005 № 115-ФЗ «О концессионных соглашениях»,</w:t>
      </w:r>
      <w:r w:rsidRPr="005B7DB7">
        <w:rPr>
          <w:rFonts w:cs="Times New Roman"/>
        </w:rPr>
        <w:t xml:space="preserve"> Федеральным законом 27.07.2010 г. № 190-ФЗ «О теплоснабжении», с Федеральным законом от 07.12.2011 г. № 416-ФЗ О водоснабжении и водоотведении»</w:t>
      </w:r>
      <w:r w:rsidRPr="005B7DB7">
        <w:rPr>
          <w:rFonts w:cs="Times New Roman"/>
          <w:bCs/>
          <w:lang w:val="ru-RU"/>
        </w:rPr>
        <w:t>,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а также иными нормативными правовыми актами,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w:t>
      </w:r>
    </w:p>
    <w:p w14:paraId="604971F3"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Для целей настоящей конкурсной документации используются следующие термины:</w:t>
      </w:r>
    </w:p>
    <w:p w14:paraId="7CA568DE"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Задаток – </w:t>
      </w:r>
      <w:r w:rsidRPr="005B7DB7">
        <w:rPr>
          <w:rFonts w:eastAsia="Times New Roman CYR"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B7DB7">
        <w:rPr>
          <w:rFonts w:eastAsia="Times New Roman CYR" w:cs="Times New Roman"/>
          <w:color w:val="000000"/>
          <w:lang w:val="ru-RU"/>
        </w:rPr>
        <w:t>обеспечения исполнения обязательства заявителя по заключению концессионного соглашения.</w:t>
      </w:r>
    </w:p>
    <w:p w14:paraId="70B4F492"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Закон о концессионных соглашениях </w:t>
      </w:r>
      <w:r w:rsidRPr="005B7DB7">
        <w:rPr>
          <w:rFonts w:eastAsia="Times New Roman CYR" w:cs="Times New Roman"/>
          <w:color w:val="000000"/>
          <w:lang w:val="ru-RU"/>
        </w:rPr>
        <w:t>– Федеральный закон от 21 июля 2005 года №</w:t>
      </w:r>
      <w:r w:rsidRPr="005B7DB7">
        <w:rPr>
          <w:rFonts w:eastAsia="Times New Roman" w:cs="Times New Roman"/>
          <w:color w:val="000000"/>
          <w:lang w:val="en-US"/>
        </w:rPr>
        <w:t> </w:t>
      </w:r>
      <w:r w:rsidRPr="005B7DB7">
        <w:rPr>
          <w:rFonts w:eastAsia="Times New Roman" w:cs="Times New Roman"/>
          <w:color w:val="000000"/>
          <w:lang w:val="ru-RU"/>
        </w:rPr>
        <w:t>115-</w:t>
      </w:r>
      <w:r w:rsidRPr="005B7DB7">
        <w:rPr>
          <w:rFonts w:eastAsia="Times New Roman CYR" w:cs="Times New Roman"/>
          <w:color w:val="000000"/>
          <w:lang w:val="ru-RU"/>
        </w:rPr>
        <w:t xml:space="preserve">ФЗ </w:t>
      </w:r>
      <w:r w:rsidRPr="005B7DB7">
        <w:rPr>
          <w:rFonts w:eastAsia="Times New Roman" w:cs="Times New Roman"/>
          <w:color w:val="000000"/>
          <w:lang w:val="ru-RU"/>
        </w:rPr>
        <w:t>«</w:t>
      </w:r>
      <w:r w:rsidRPr="005B7DB7">
        <w:rPr>
          <w:rFonts w:eastAsia="Times New Roman CYR" w:cs="Times New Roman"/>
          <w:color w:val="000000"/>
          <w:lang w:val="ru-RU"/>
        </w:rPr>
        <w:t>О</w:t>
      </w:r>
      <w:r w:rsidRPr="005B7DB7">
        <w:rPr>
          <w:rFonts w:eastAsia="Times New Roman" w:cs="Times New Roman"/>
          <w:color w:val="000000"/>
          <w:lang w:val="en-US"/>
        </w:rPr>
        <w:t> </w:t>
      </w:r>
      <w:r w:rsidRPr="005B7DB7">
        <w:rPr>
          <w:rFonts w:eastAsia="Times New Roman CYR" w:cs="Times New Roman"/>
          <w:color w:val="000000"/>
          <w:lang w:val="ru-RU"/>
        </w:rPr>
        <w:t>концессионных соглашениях</w:t>
      </w:r>
      <w:r w:rsidRPr="005B7DB7">
        <w:rPr>
          <w:rFonts w:eastAsia="Times New Roman" w:cs="Times New Roman"/>
          <w:color w:val="000000"/>
          <w:lang w:val="ru-RU"/>
        </w:rPr>
        <w:t>».</w:t>
      </w:r>
    </w:p>
    <w:p w14:paraId="691782D7"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Заявитель</w:t>
      </w:r>
      <w:r w:rsidRPr="005B7DB7">
        <w:rPr>
          <w:rFonts w:eastAsia="Times New Roman CYR" w:cs="Times New Roman"/>
          <w:color w:val="000000"/>
          <w:lang w:val="ru-RU"/>
        </w:rPr>
        <w:t xml:space="preserve"> – </w:t>
      </w:r>
      <w:r w:rsidRPr="005B7DB7">
        <w:rPr>
          <w:rFonts w:eastAsia="Times New Roman CYR"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B7DB7">
        <w:rPr>
          <w:rFonts w:eastAsia="Times New Roman CYR" w:cs="Times New Roman"/>
          <w:color w:val="000000"/>
          <w:lang w:val="ru-RU"/>
        </w:rPr>
        <w:t>.</w:t>
      </w:r>
    </w:p>
    <w:p w14:paraId="4603716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Заявка </w:t>
      </w:r>
      <w:r w:rsidRPr="005B7DB7">
        <w:rPr>
          <w:rFonts w:eastAsia="Times New Roman CYR" w:cs="Times New Roman"/>
          <w:color w:val="000000"/>
          <w:lang w:val="ru-RU"/>
        </w:rPr>
        <w:t xml:space="preserve">– </w:t>
      </w:r>
      <w:r w:rsidRPr="005B7DB7">
        <w:rPr>
          <w:rFonts w:eastAsia="Times New Roman CYR"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14:paraId="0D2293ED"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Иное имущество</w:t>
      </w:r>
      <w:r w:rsidRPr="005B7DB7">
        <w:rPr>
          <w:rFonts w:eastAsia="Times New Roman CYR" w:cs="Times New Roman"/>
          <w:bCs/>
          <w:color w:val="000000"/>
          <w:lang w:val="ru-RU"/>
        </w:rPr>
        <w:t xml:space="preserve"> - </w:t>
      </w:r>
      <w:r w:rsidRPr="005B7DB7">
        <w:rPr>
          <w:rFonts w:eastAsia="Times New Roman CYR" w:cs="Times New Roman"/>
          <w:bCs/>
          <w:color w:val="000000"/>
        </w:rPr>
        <w:t xml:space="preserve">имущество, которое образует единое целое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и/или предназначено для использования по общему назначению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w:t>
      </w:r>
      <w:r w:rsidRPr="005B7DB7">
        <w:rPr>
          <w:rFonts w:eastAsia="Times New Roman CYR" w:cs="Times New Roman"/>
          <w:bCs/>
          <w:color w:val="000000"/>
          <w:lang w:val="ru-RU"/>
        </w:rPr>
        <w:t xml:space="preserve">и </w:t>
      </w:r>
      <w:r w:rsidRPr="005B7DB7">
        <w:rPr>
          <w:rFonts w:eastAsia="Times New Roman CYR" w:cs="Times New Roman"/>
          <w:bCs/>
          <w:color w:val="000000"/>
        </w:rPr>
        <w:t>предоставляет</w:t>
      </w:r>
      <w:r w:rsidRPr="005B7DB7">
        <w:rPr>
          <w:rFonts w:eastAsia="Times New Roman CYR" w:cs="Times New Roman"/>
          <w:bCs/>
          <w:color w:val="000000"/>
          <w:lang w:val="ru-RU"/>
        </w:rPr>
        <w:t>ся</w:t>
      </w:r>
      <w:r w:rsidRPr="005B7DB7">
        <w:rPr>
          <w:rFonts w:eastAsia="Times New Roman CYR" w:cs="Times New Roman"/>
          <w:bCs/>
          <w:color w:val="000000"/>
        </w:rPr>
        <w:t xml:space="preserve"> концессионеру во временное владение и пользование в целях осуществления концессионером деятельности</w:t>
      </w:r>
      <w:r w:rsidRPr="005B7DB7">
        <w:rPr>
          <w:rFonts w:eastAsia="Times New Roman CYR" w:cs="Times New Roman"/>
          <w:bCs/>
          <w:color w:val="000000"/>
          <w:lang w:val="ru-RU"/>
        </w:rPr>
        <w:t xml:space="preserve"> по </w:t>
      </w:r>
      <w:r w:rsidRPr="005B7DB7">
        <w:rPr>
          <w:rFonts w:cs="Times New Roman"/>
        </w:rPr>
        <w:t>водо-, тепло-, водоотведения, очистки сточных вод</w:t>
      </w:r>
      <w:r w:rsidRPr="005B7DB7">
        <w:rPr>
          <w:rFonts w:eastAsia="Times New Roman CYR" w:cs="Times New Roman"/>
          <w:bCs/>
          <w:color w:val="000000"/>
        </w:rPr>
        <w:t>.</w:t>
      </w:r>
    </w:p>
    <w:p w14:paraId="0291A938" w14:textId="5CC0DF94" w:rsidR="005317F0" w:rsidRPr="00C466AB" w:rsidRDefault="005317F0" w:rsidP="007359C8">
      <w:pPr>
        <w:pStyle w:val="Standard"/>
        <w:suppressAutoHyphens w:val="0"/>
        <w:ind w:firstLine="709"/>
        <w:jc w:val="both"/>
        <w:rPr>
          <w:rFonts w:eastAsia="Times New Roman CYR" w:cs="Times New Roman"/>
          <w:bCs/>
          <w:color w:val="000000"/>
          <w:lang w:val="ru-RU"/>
        </w:rPr>
      </w:pPr>
      <w:r w:rsidRPr="005B7DB7">
        <w:rPr>
          <w:rFonts w:eastAsia="Times New Roman CYR" w:cs="Times New Roman"/>
          <w:b/>
          <w:bCs/>
          <w:color w:val="000000"/>
          <w:lang w:val="ru-RU"/>
        </w:rPr>
        <w:t>Конкурс</w:t>
      </w:r>
      <w:r w:rsidRPr="005B7DB7">
        <w:rPr>
          <w:rFonts w:eastAsia="Times New Roman CYR" w:cs="Times New Roman"/>
          <w:bCs/>
          <w:color w:val="000000"/>
          <w:lang w:val="ru-RU"/>
        </w:rPr>
        <w:t xml:space="preserve"> – </w:t>
      </w:r>
      <w:r w:rsidRPr="00AE0652">
        <w:rPr>
          <w:rFonts w:eastAsia="Times New Roman CYR" w:cs="Times New Roman"/>
          <w:bCs/>
          <w:color w:val="000000"/>
          <w:lang w:val="ru-RU"/>
        </w:rPr>
        <w:t xml:space="preserve">открытый конкурс </w:t>
      </w:r>
      <w:r w:rsidRPr="007359C8">
        <w:rPr>
          <w:rFonts w:eastAsia="Times New Roman CYR" w:cs="Times New Roman"/>
          <w:bCs/>
          <w:color w:val="000000"/>
        </w:rPr>
        <w:t xml:space="preserve">на 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281291">
        <w:rPr>
          <w:rFonts w:cs="Times New Roman"/>
          <w:lang w:val="ru-RU"/>
        </w:rPr>
        <w:t>МО СП «Читканское», МО СП «Уринское»</w:t>
      </w:r>
      <w:r w:rsidR="00C466AB" w:rsidRPr="00E41518">
        <w:rPr>
          <w:rFonts w:cs="Times New Roman"/>
        </w:rPr>
        <w:t>»</w:t>
      </w:r>
      <w:r w:rsidR="00C466AB">
        <w:rPr>
          <w:rFonts w:cs="Times New Roman"/>
          <w:lang w:val="ru-RU"/>
        </w:rPr>
        <w:t xml:space="preserve"> Баргузинского района </w:t>
      </w:r>
      <w:r w:rsidR="00C466AB" w:rsidRPr="005B7DB7">
        <w:rPr>
          <w:rFonts w:cs="Times New Roman"/>
        </w:rPr>
        <w:t>Республики Бурятия</w:t>
      </w:r>
      <w:r w:rsidR="00C466AB">
        <w:rPr>
          <w:rFonts w:cs="Times New Roman"/>
          <w:lang w:val="ru-RU"/>
        </w:rPr>
        <w:t>.</w:t>
      </w:r>
    </w:p>
    <w:p w14:paraId="29156CB6" w14:textId="77777777" w:rsidR="005317F0" w:rsidRPr="005B7DB7" w:rsidRDefault="005317F0" w:rsidP="002B6407">
      <w:pPr>
        <w:pStyle w:val="Standard"/>
        <w:suppressAutoHyphens w:val="0"/>
        <w:ind w:firstLine="709"/>
        <w:jc w:val="both"/>
        <w:rPr>
          <w:rFonts w:cs="Times New Roman"/>
        </w:rPr>
      </w:pPr>
      <w:r w:rsidRPr="00AE0652">
        <w:rPr>
          <w:rFonts w:eastAsia="Times New Roman CYR" w:cs="Times New Roman"/>
          <w:b/>
          <w:bCs/>
          <w:color w:val="000000"/>
          <w:lang w:val="ru-RU"/>
        </w:rPr>
        <w:t xml:space="preserve">Конкурсная документация </w:t>
      </w:r>
      <w:r w:rsidRPr="00AE0652">
        <w:rPr>
          <w:rFonts w:eastAsia="Times New Roman CYR" w:cs="Times New Roman"/>
          <w:color w:val="000000"/>
          <w:lang w:val="ru-RU"/>
        </w:rPr>
        <w:t>– комплект</w:t>
      </w:r>
      <w:r w:rsidRPr="005B7DB7">
        <w:rPr>
          <w:rFonts w:eastAsia="Times New Roman CYR" w:cs="Times New Roman"/>
          <w:color w:val="000000"/>
          <w:lang w:val="ru-RU"/>
        </w:rPr>
        <w:t xml:space="preserve"> документов, определяющих условия и критерии конкурса, требования к</w:t>
      </w:r>
      <w:r w:rsidRPr="005B7DB7">
        <w:rPr>
          <w:rFonts w:eastAsia="Times New Roman" w:cs="Times New Roman"/>
          <w:color w:val="000000"/>
          <w:lang w:val="en-US"/>
        </w:rPr>
        <w:t> </w:t>
      </w:r>
      <w:r w:rsidRPr="005B7DB7">
        <w:rPr>
          <w:rFonts w:eastAsia="Times New Roman" w:cs="Times New Roman"/>
          <w:color w:val="000000"/>
          <w:lang w:val="ru-RU"/>
        </w:rPr>
        <w:t xml:space="preserve">заявителям и участникам конкурса, </w:t>
      </w:r>
      <w:r w:rsidRPr="005B7DB7">
        <w:rPr>
          <w:rFonts w:eastAsia="Times New Roman CYR" w:cs="Times New Roman"/>
          <w:color w:val="000000"/>
          <w:lang w:val="ru-RU"/>
        </w:rPr>
        <w:t xml:space="preserve">порядок проведения конкурса, а также другие положения и условия в соответствии с </w:t>
      </w:r>
      <w:r w:rsidRPr="005B7DB7">
        <w:rPr>
          <w:rFonts w:eastAsia="Times New Roman" w:cs="Times New Roman"/>
          <w:color w:val="000000"/>
          <w:lang w:val="ru-RU"/>
        </w:rPr>
        <w:t>Законом о концессионных соглашениях</w:t>
      </w:r>
      <w:r w:rsidRPr="005B7DB7">
        <w:rPr>
          <w:rFonts w:eastAsia="Times New Roman CYR" w:cs="Times New Roman"/>
          <w:color w:val="000000"/>
          <w:lang w:val="ru-RU"/>
        </w:rPr>
        <w:t>.</w:t>
      </w:r>
    </w:p>
    <w:p w14:paraId="35F851C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Конкурсная комиссия </w:t>
      </w:r>
      <w:r w:rsidRPr="005B7DB7">
        <w:rPr>
          <w:rFonts w:eastAsia="Times New Roman CYR" w:cs="Times New Roman"/>
          <w:color w:val="000000"/>
          <w:lang w:val="ru-RU"/>
        </w:rPr>
        <w:t xml:space="preserve">– конкурсная комиссия по проведению конкурса.  </w:t>
      </w:r>
    </w:p>
    <w:p w14:paraId="1265C04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Конкурсное предложение </w:t>
      </w:r>
      <w:r w:rsidRPr="005B7DB7">
        <w:rPr>
          <w:rFonts w:eastAsia="Times New Roman CYR"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14:paraId="648DD867" w14:textId="0BC77B16"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 xml:space="preserve">Концедент – </w:t>
      </w:r>
      <w:r w:rsidRPr="00991524">
        <w:rPr>
          <w:rFonts w:eastAsia="Times New Roman CYR" w:cs="Times New Roman"/>
          <w:color w:val="000000"/>
        </w:rPr>
        <w:t>Муниципальное образование «</w:t>
      </w:r>
      <w:r w:rsidR="0077714B">
        <w:rPr>
          <w:rFonts w:eastAsia="Times New Roman CYR" w:cs="Times New Roman"/>
          <w:color w:val="000000"/>
          <w:lang w:val="ru-RU"/>
        </w:rPr>
        <w:t>Баргузинский</w:t>
      </w:r>
      <w:r w:rsidR="00CA4A0B" w:rsidRPr="00991524">
        <w:rPr>
          <w:rFonts w:eastAsia="Times New Roman CYR" w:cs="Times New Roman"/>
          <w:color w:val="000000"/>
        </w:rPr>
        <w:t xml:space="preserve"> район</w:t>
      </w:r>
      <w:r w:rsidR="0077714B">
        <w:rPr>
          <w:rFonts w:eastAsia="Times New Roman CYR" w:cs="Times New Roman"/>
          <w:color w:val="000000"/>
        </w:rPr>
        <w:t>»</w:t>
      </w:r>
      <w:r w:rsidRPr="00991524">
        <w:rPr>
          <w:rFonts w:eastAsia="Times New Roman CYR" w:cs="Times New Roman"/>
          <w:color w:val="000000"/>
        </w:rPr>
        <w:t>.</w:t>
      </w:r>
    </w:p>
    <w:p w14:paraId="30B3D03E"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eastAsia="Times New Roman CYR" w:cs="Times New Roman"/>
          <w:b/>
          <w:bCs/>
          <w:color w:val="000000"/>
        </w:rPr>
        <w:t xml:space="preserve">Концессионер </w:t>
      </w:r>
      <w:r w:rsidRPr="005B7DB7">
        <w:rPr>
          <w:rFonts w:eastAsia="Times New Roman CYR" w:cs="Times New Roman"/>
          <w:color w:val="000000"/>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14:paraId="7D48B8C8"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eastAsia="ru-RU" w:bidi="ar-SA"/>
        </w:rPr>
        <w:t>Концессионное соглашение</w:t>
      </w:r>
      <w:r w:rsidRPr="005B7DB7">
        <w:rPr>
          <w:rFonts w:eastAsia="Times New Roman CYR" w:cs="Times New Roman"/>
          <w:color w:val="000000"/>
          <w:lang w:val="ru-RU"/>
        </w:rPr>
        <w:t xml:space="preserve"> – заключаемое между концедентом и концессионером соглашение, проект которого указан в </w:t>
      </w:r>
      <w:r w:rsidRPr="005B7DB7">
        <w:rPr>
          <w:rFonts w:eastAsia="Times New Roman CYR" w:cs="Times New Roman"/>
          <w:lang w:val="ru-RU"/>
        </w:rPr>
        <w:t>Приложении № 1</w:t>
      </w:r>
      <w:r w:rsidRPr="005B7DB7">
        <w:rPr>
          <w:rFonts w:eastAsia="Times New Roman CYR" w:cs="Times New Roman"/>
          <w:color w:val="000000"/>
          <w:lang w:val="ru-RU"/>
        </w:rPr>
        <w:t xml:space="preserve"> к конкурсной документации.</w:t>
      </w:r>
    </w:p>
    <w:p w14:paraId="69E5BDD3"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cs="Times New Roman"/>
          <w:b/>
        </w:rPr>
        <w:t>Критерии конкурса</w:t>
      </w:r>
      <w:r w:rsidRPr="005B7DB7">
        <w:rPr>
          <w:rFonts w:cs="Times New Roman"/>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14:paraId="2DB03A85" w14:textId="43ABE5F6" w:rsidR="005317F0" w:rsidRPr="006E6136" w:rsidRDefault="005317F0" w:rsidP="007359C8">
      <w:pPr>
        <w:pStyle w:val="Standard"/>
        <w:suppressAutoHyphens w:val="0"/>
        <w:ind w:firstLine="709"/>
        <w:jc w:val="both"/>
        <w:rPr>
          <w:rFonts w:cs="Times New Roman"/>
        </w:rPr>
      </w:pPr>
      <w:r w:rsidRPr="005B7DB7">
        <w:rPr>
          <w:rFonts w:cs="Times New Roman"/>
          <w:b/>
        </w:rPr>
        <w:t xml:space="preserve">Объект Соглашения </w:t>
      </w:r>
      <w:r w:rsidRPr="005B7DB7">
        <w:rPr>
          <w:rFonts w:cs="Times New Roman"/>
        </w:rPr>
        <w:t xml:space="preserve">-  </w:t>
      </w:r>
      <w:r w:rsidRPr="00AE0652">
        <w:rPr>
          <w:rFonts w:cs="Times New Roman"/>
        </w:rPr>
        <w:t>объекты</w:t>
      </w:r>
      <w:r w:rsidRPr="00AE0652">
        <w:rPr>
          <w:rFonts w:cs="Times New Roman"/>
          <w:b/>
        </w:rPr>
        <w:t xml:space="preserve"> </w:t>
      </w:r>
      <w:r w:rsidRPr="00AE0652">
        <w:rPr>
          <w:rFonts w:cs="Times New Roman"/>
        </w:rPr>
        <w:t>коммунального хозяйства</w:t>
      </w:r>
      <w:r w:rsidR="00AB68B7" w:rsidRPr="00AE0652">
        <w:rPr>
          <w:rFonts w:cs="Times New Roman"/>
          <w:lang w:val="ru-RU"/>
        </w:rPr>
        <w:t>,</w:t>
      </w:r>
      <w:r w:rsidRPr="00AE0652">
        <w:rPr>
          <w:rFonts w:cs="Times New Roman"/>
        </w:rPr>
        <w:t xml:space="preserve"> </w:t>
      </w:r>
      <w:r w:rsidRPr="00AE0652">
        <w:rPr>
          <w:rFonts w:cs="Times New Roman"/>
          <w:lang w:val="ru-RU"/>
        </w:rPr>
        <w:t xml:space="preserve">принадлежащие </w:t>
      </w:r>
      <w:r w:rsidRPr="00AE0652">
        <w:rPr>
          <w:rFonts w:cs="Times New Roman"/>
          <w:lang w:val="ru-RU"/>
        </w:rPr>
        <w:lastRenderedPageBreak/>
        <w:t>муниципальному образованию «</w:t>
      </w:r>
      <w:r w:rsidR="006A4E95">
        <w:rPr>
          <w:rFonts w:cs="Times New Roman"/>
          <w:lang w:val="ru-RU"/>
        </w:rPr>
        <w:t>Баргузинский</w:t>
      </w:r>
      <w:r w:rsidR="00CA4A0B" w:rsidRPr="00AE0652">
        <w:rPr>
          <w:rFonts w:cs="Times New Roman"/>
          <w:lang w:val="ru-RU"/>
        </w:rPr>
        <w:t xml:space="preserve"> район</w:t>
      </w:r>
      <w:r w:rsidRPr="00AE0652">
        <w:rPr>
          <w:rFonts w:cs="Times New Roman"/>
          <w:lang w:val="ru-RU"/>
        </w:rPr>
        <w:t>»</w:t>
      </w:r>
      <w:r w:rsidRPr="00AE0652">
        <w:rPr>
          <w:rFonts w:cs="Times New Roman"/>
        </w:rPr>
        <w:t xml:space="preserve">, в том числе </w:t>
      </w:r>
      <w:r w:rsidR="007359C8">
        <w:rPr>
          <w:rFonts w:cs="Times New Roman"/>
          <w:lang w:val="ru-RU"/>
        </w:rPr>
        <w:t>объекты теплоснабжения, централизованных систем горячего водоснабжения, холодного водоснабжения и водоотведения, отдельных объектов таких систем,</w:t>
      </w:r>
      <w:r w:rsidR="007359C8" w:rsidRPr="005B7DB7">
        <w:rPr>
          <w:rFonts w:cs="Times New Roman"/>
        </w:rPr>
        <w:t xml:space="preserve"> расположенных на территории </w:t>
      </w:r>
      <w:r w:rsidR="00281291">
        <w:rPr>
          <w:rFonts w:cs="Times New Roman"/>
          <w:lang w:val="ru-RU"/>
        </w:rPr>
        <w:t>МО СП «Читканское», МО СП «Уринское»</w:t>
      </w:r>
      <w:r w:rsidR="00C466AB" w:rsidRPr="00E41518">
        <w:rPr>
          <w:rFonts w:cs="Times New Roman"/>
        </w:rPr>
        <w:t>»</w:t>
      </w:r>
      <w:r w:rsidR="00C466AB">
        <w:rPr>
          <w:rFonts w:cs="Times New Roman"/>
          <w:lang w:val="ru-RU"/>
        </w:rPr>
        <w:t xml:space="preserve"> Баргузинского района </w:t>
      </w:r>
      <w:r w:rsidR="00C466AB" w:rsidRPr="005B7DB7">
        <w:rPr>
          <w:rFonts w:cs="Times New Roman"/>
        </w:rPr>
        <w:t>Республики Бурятия</w:t>
      </w:r>
      <w:r w:rsidRPr="00AE0652">
        <w:rPr>
          <w:rFonts w:cs="Times New Roman"/>
        </w:rPr>
        <w:t>.</w:t>
      </w:r>
    </w:p>
    <w:p w14:paraId="5CC1C540" w14:textId="14AFB4FE" w:rsidR="005317F0" w:rsidRPr="005B7DB7" w:rsidRDefault="005317F0" w:rsidP="002B6407">
      <w:pPr>
        <w:pStyle w:val="Standard"/>
        <w:suppressAutoHyphens w:val="0"/>
        <w:ind w:firstLine="709"/>
        <w:rPr>
          <w:rFonts w:cs="Times New Roman"/>
        </w:rPr>
      </w:pPr>
      <w:r w:rsidRPr="005B7DB7">
        <w:rPr>
          <w:rFonts w:cs="Times New Roman"/>
          <w:b/>
        </w:rPr>
        <w:t xml:space="preserve">Официальное издание </w:t>
      </w:r>
      <w:r w:rsidRPr="005B7DB7">
        <w:rPr>
          <w:rFonts w:cs="Times New Roman"/>
        </w:rPr>
        <w:t>–</w:t>
      </w:r>
      <w:r w:rsidR="00991524">
        <w:rPr>
          <w:rFonts w:cs="Times New Roman"/>
          <w:lang w:val="ru-RU"/>
        </w:rPr>
        <w:t xml:space="preserve"> редакция </w:t>
      </w:r>
      <w:r w:rsidRPr="00991524">
        <w:rPr>
          <w:rFonts w:cs="Times New Roman"/>
        </w:rPr>
        <w:t>районн</w:t>
      </w:r>
      <w:r w:rsidR="00991524" w:rsidRPr="00991524">
        <w:rPr>
          <w:rFonts w:cs="Times New Roman"/>
          <w:lang w:val="ru-RU"/>
        </w:rPr>
        <w:t>ой</w:t>
      </w:r>
      <w:r w:rsidRPr="00991524">
        <w:rPr>
          <w:rFonts w:cs="Times New Roman"/>
        </w:rPr>
        <w:t xml:space="preserve"> </w:t>
      </w:r>
      <w:r w:rsidRPr="0077714B">
        <w:rPr>
          <w:rFonts w:cs="Times New Roman"/>
        </w:rPr>
        <w:t>газет</w:t>
      </w:r>
      <w:r w:rsidR="00991524" w:rsidRPr="0077714B">
        <w:rPr>
          <w:rFonts w:cs="Times New Roman"/>
          <w:lang w:val="ru-RU"/>
        </w:rPr>
        <w:t>ы</w:t>
      </w:r>
      <w:r w:rsidRPr="0077714B">
        <w:rPr>
          <w:rFonts w:cs="Times New Roman"/>
        </w:rPr>
        <w:t xml:space="preserve"> «</w:t>
      </w:r>
      <w:r w:rsidR="0077714B" w:rsidRPr="0077714B">
        <w:rPr>
          <w:rFonts w:cs="Times New Roman"/>
          <w:lang w:val="ru-RU"/>
        </w:rPr>
        <w:t>Баргузинская правда</w:t>
      </w:r>
      <w:r w:rsidRPr="0077714B">
        <w:rPr>
          <w:rFonts w:cs="Times New Roman"/>
        </w:rPr>
        <w:t>»</w:t>
      </w:r>
    </w:p>
    <w:p w14:paraId="10B9064A" w14:textId="678A90D5" w:rsidR="005317F0" w:rsidRPr="00FD1BF9" w:rsidRDefault="005317F0" w:rsidP="002B6407">
      <w:pPr>
        <w:pStyle w:val="Standard"/>
        <w:suppressAutoHyphens w:val="0"/>
        <w:ind w:firstLine="709"/>
        <w:jc w:val="both"/>
        <w:rPr>
          <w:rFonts w:eastAsia="Times New Roman CYR" w:cs="Times New Roman"/>
          <w:b/>
          <w:bCs/>
          <w:color w:val="000000"/>
          <w:lang w:val="ru-RU"/>
        </w:rPr>
      </w:pPr>
      <w:r w:rsidRPr="005B7DB7">
        <w:rPr>
          <w:rFonts w:eastAsia="Times New Roman CYR" w:cs="Times New Roman"/>
          <w:b/>
          <w:bCs/>
          <w:color w:val="000000"/>
          <w:lang w:val="ru-RU"/>
        </w:rPr>
        <w:t>Официальные сайты</w:t>
      </w:r>
      <w:r w:rsidRPr="005B7DB7">
        <w:rPr>
          <w:rFonts w:eastAsia="Times New Roman CYR" w:cs="Times New Roman"/>
          <w:color w:val="000000"/>
          <w:lang w:val="ru-RU"/>
        </w:rPr>
        <w:t xml:space="preserve"> – официальный сайт</w:t>
      </w:r>
      <w:r w:rsidRPr="005B7DB7">
        <w:rPr>
          <w:rFonts w:cs="Times New Roman"/>
          <w:color w:val="000000"/>
          <w:lang w:val="ru-RU" w:bidi="ar-SA"/>
        </w:rPr>
        <w:t xml:space="preserve"> </w:t>
      </w:r>
      <w:r w:rsidRPr="005B7DB7">
        <w:rPr>
          <w:rFonts w:cs="Times New Roman"/>
        </w:rPr>
        <w:t>Российской Федерации</w:t>
      </w:r>
      <w:r w:rsidRPr="005B7DB7">
        <w:rPr>
          <w:rFonts w:cs="Times New Roman"/>
          <w:color w:val="000000"/>
          <w:lang w:val="ru-RU" w:bidi="ar-SA"/>
        </w:rPr>
        <w:t xml:space="preserve"> в информационно-телекоммуникационной сети Интернет для размещения информации о проведении торгов – </w:t>
      </w:r>
      <w:hyperlink r:id="rId11" w:history="1">
        <w:r w:rsidRPr="005B7DB7">
          <w:rPr>
            <w:rFonts w:cs="Times New Roman"/>
            <w:lang w:val="ru-RU" w:bidi="ar-SA"/>
          </w:rPr>
          <w:t>www.torgi.gov.ru</w:t>
        </w:r>
      </w:hyperlink>
      <w:r w:rsidRPr="005B7DB7">
        <w:rPr>
          <w:rFonts w:cs="Times New Roman"/>
          <w:color w:val="000000"/>
          <w:lang w:val="ru-RU" w:bidi="ar-SA"/>
        </w:rPr>
        <w:t xml:space="preserve"> и </w:t>
      </w:r>
      <w:r w:rsidRPr="005B7DB7">
        <w:rPr>
          <w:rFonts w:cs="Times New Roman"/>
          <w:color w:val="000000"/>
        </w:rPr>
        <w:t>официальн</w:t>
      </w:r>
      <w:r w:rsidRPr="005B7DB7">
        <w:rPr>
          <w:rFonts w:cs="Times New Roman"/>
          <w:color w:val="000000"/>
          <w:lang w:val="ru-RU"/>
        </w:rPr>
        <w:t>ый</w:t>
      </w:r>
      <w:r w:rsidRPr="005B7DB7">
        <w:rPr>
          <w:rFonts w:cs="Times New Roman"/>
          <w:color w:val="000000"/>
        </w:rPr>
        <w:t xml:space="preserve"> </w:t>
      </w:r>
      <w:r w:rsidRPr="005B7DB7">
        <w:rPr>
          <w:rFonts w:cs="Times New Roman"/>
          <w:color w:val="000000"/>
          <w:lang w:val="ru-RU"/>
        </w:rPr>
        <w:t xml:space="preserve">сайт концедента – </w:t>
      </w:r>
      <w:hyperlink r:id="rId12" w:tooltip="https://barguzinskij-r81.gosweb.gosuslugi.ru" w:history="1">
        <w:r w:rsidR="00652A86" w:rsidRPr="00652A86">
          <w:rPr>
            <w:rFonts w:eastAsia="Times New Roman" w:cs="Times New Roman"/>
            <w:kern w:val="0"/>
            <w:u w:val="single"/>
            <w:lang w:val="ru-RU" w:eastAsia="ru-RU" w:bidi="ar-SA"/>
          </w:rPr>
          <w:t>https://barguzinskij-r81.gosweb.gosuslugi.ru</w:t>
        </w:r>
      </w:hyperlink>
      <w:r w:rsidR="000E2D1A">
        <w:rPr>
          <w:rFonts w:eastAsia="Times New Roman" w:cs="Times New Roman"/>
          <w:kern w:val="0"/>
          <w:u w:val="single"/>
          <w:lang w:val="ru-RU" w:eastAsia="ru-RU" w:bidi="ar-SA"/>
        </w:rPr>
        <w:t>/</w:t>
      </w:r>
      <w:bookmarkStart w:id="6" w:name="_GoBack"/>
      <w:bookmarkEnd w:id="6"/>
      <w:r w:rsidR="00FD1BF9" w:rsidRPr="00FD1BF9">
        <w:rPr>
          <w:rFonts w:eastAsia="Times New Roman" w:cs="Times New Roman"/>
          <w:kern w:val="0"/>
          <w:u w:val="single"/>
          <w:lang w:val="ru-RU" w:eastAsia="ru-RU" w:bidi="ar-SA"/>
        </w:rPr>
        <w:t>.</w:t>
      </w:r>
    </w:p>
    <w:p w14:paraId="2532F6C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Победитель конкурса – </w:t>
      </w:r>
      <w:r w:rsidRPr="005B7DB7">
        <w:rPr>
          <w:rFonts w:eastAsia="Times New Roman CYR"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14:paraId="2F3255D0" w14:textId="64959ACF"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Решение о заключении концессионного соглашения – </w:t>
      </w:r>
      <w:r w:rsidRPr="00B059C3">
        <w:rPr>
          <w:rFonts w:cs="Times New Roman"/>
          <w:lang w:val="ru-RU" w:eastAsia="ru-RU"/>
        </w:rPr>
        <w:t xml:space="preserve">Распоряжение </w:t>
      </w:r>
      <w:r w:rsidR="00661D30" w:rsidRPr="00B059C3">
        <w:rPr>
          <w:rFonts w:eastAsia="Times New Roman CYR" w:cs="Times New Roman"/>
          <w:color w:val="000000"/>
        </w:rPr>
        <w:t xml:space="preserve">Администрации </w:t>
      </w:r>
      <w:r w:rsidR="00661D30" w:rsidRPr="00B059C3">
        <w:rPr>
          <w:rFonts w:eastAsia="Times New Roman CYR" w:cs="Times New Roman"/>
          <w:color w:val="000000"/>
          <w:lang w:val="ru-RU"/>
        </w:rPr>
        <w:t>муниципального образования «</w:t>
      </w:r>
      <w:r w:rsidR="006A4E95" w:rsidRPr="00B059C3">
        <w:rPr>
          <w:rFonts w:eastAsia="Times New Roman CYR" w:cs="Times New Roman"/>
          <w:color w:val="000000"/>
        </w:rPr>
        <w:t>Баргузинский</w:t>
      </w:r>
      <w:r w:rsidR="00661D30" w:rsidRPr="00B059C3">
        <w:rPr>
          <w:rFonts w:eastAsia="Times New Roman CYR" w:cs="Times New Roman"/>
          <w:color w:val="000000"/>
        </w:rPr>
        <w:t xml:space="preserve"> район</w:t>
      </w:r>
      <w:r w:rsidR="00661D30" w:rsidRPr="00B059C3">
        <w:rPr>
          <w:rFonts w:eastAsia="Times New Roman CYR" w:cs="Times New Roman"/>
          <w:color w:val="000000"/>
          <w:lang w:val="ru-RU"/>
        </w:rPr>
        <w:t>»</w:t>
      </w:r>
      <w:r w:rsidRPr="00B059C3">
        <w:rPr>
          <w:rFonts w:cs="Times New Roman"/>
          <w:lang w:val="ru-RU" w:eastAsia="ru-RU"/>
        </w:rPr>
        <w:t xml:space="preserve"> от</w:t>
      </w:r>
      <w:r w:rsidR="007006C1" w:rsidRPr="00B059C3">
        <w:rPr>
          <w:rFonts w:cs="Times New Roman"/>
          <w:lang w:val="ru-RU" w:eastAsia="ru-RU"/>
        </w:rPr>
        <w:t xml:space="preserve"> </w:t>
      </w:r>
      <w:r w:rsidR="00B059C3" w:rsidRPr="00B059C3">
        <w:rPr>
          <w:rFonts w:cs="Times New Roman"/>
          <w:lang w:val="ru-RU" w:eastAsia="ru-RU"/>
        </w:rPr>
        <w:t>05</w:t>
      </w:r>
      <w:r w:rsidR="00601BB5" w:rsidRPr="00B059C3">
        <w:rPr>
          <w:rFonts w:cs="Times New Roman"/>
          <w:lang w:val="ru-RU" w:eastAsia="ru-RU"/>
        </w:rPr>
        <w:t>.10.20</w:t>
      </w:r>
      <w:r w:rsidR="00661D30" w:rsidRPr="00B059C3">
        <w:rPr>
          <w:rFonts w:cs="Times New Roman"/>
          <w:lang w:val="ru-RU" w:eastAsia="ru-RU"/>
        </w:rPr>
        <w:t>2</w:t>
      </w:r>
      <w:r w:rsidR="006A4E95" w:rsidRPr="00B059C3">
        <w:rPr>
          <w:rFonts w:cs="Times New Roman"/>
          <w:lang w:val="ru-RU" w:eastAsia="ru-RU"/>
        </w:rPr>
        <w:t>3</w:t>
      </w:r>
      <w:r w:rsidRPr="00B059C3">
        <w:rPr>
          <w:rFonts w:cs="Times New Roman"/>
          <w:lang w:val="ru-RU" w:eastAsia="ru-RU"/>
        </w:rPr>
        <w:t xml:space="preserve"> г. </w:t>
      </w:r>
      <w:proofErr w:type="gramStart"/>
      <w:r w:rsidRPr="00B059C3">
        <w:rPr>
          <w:rFonts w:cs="Times New Roman"/>
          <w:lang w:val="ru-RU" w:eastAsia="ru-RU"/>
        </w:rPr>
        <w:t xml:space="preserve">№ </w:t>
      </w:r>
      <w:r w:rsidR="00B059C3" w:rsidRPr="00B059C3">
        <w:rPr>
          <w:rFonts w:cs="Times New Roman"/>
          <w:lang w:val="ru-RU" w:eastAsia="ru-RU"/>
        </w:rPr>
        <w:t xml:space="preserve"> 354</w:t>
      </w:r>
      <w:proofErr w:type="gramEnd"/>
      <w:r w:rsidR="00B059C3" w:rsidRPr="00B059C3">
        <w:rPr>
          <w:rFonts w:cs="Times New Roman"/>
          <w:lang w:val="ru-RU" w:eastAsia="ru-RU"/>
        </w:rPr>
        <w:t>.</w:t>
      </w:r>
    </w:p>
    <w:p w14:paraId="3912C968" w14:textId="67C178A8"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Система коммунальной инфраструктуры</w:t>
      </w:r>
      <w:r w:rsidRPr="005B7DB7">
        <w:rPr>
          <w:rFonts w:eastAsia="Times New Roman CYR" w:cs="Times New Roman"/>
          <w:color w:val="000000"/>
        </w:rPr>
        <w:t xml:space="preserve"> - объекты </w:t>
      </w:r>
      <w:r w:rsidR="00B95017">
        <w:rPr>
          <w:color w:val="000000"/>
        </w:rPr>
        <w:t>теплоснабжения, водоснабжения и водоотведения</w:t>
      </w:r>
      <w:r w:rsidRPr="005B7DB7">
        <w:rPr>
          <w:rFonts w:eastAsia="Times New Roman CYR" w:cs="Times New Roman"/>
          <w:color w:val="000000"/>
        </w:rPr>
        <w:t>, централизованные системы горячего водоснабжения, холодного водоснабжения и (или) водоотведения, отдельные объекты таких систем.</w:t>
      </w:r>
    </w:p>
    <w:p w14:paraId="20C56124"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Участник конкурса </w:t>
      </w:r>
      <w:r w:rsidRPr="005B7DB7">
        <w:rPr>
          <w:rFonts w:eastAsia="Times New Roman CYR"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14:paraId="4F2C6B0F"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14:paraId="7613F523" w14:textId="77777777" w:rsidR="005317F0" w:rsidRPr="005B7DB7" w:rsidRDefault="005317F0" w:rsidP="002B6407">
      <w:pPr>
        <w:pStyle w:val="Standard"/>
        <w:suppressAutoHyphens w:val="0"/>
        <w:ind w:firstLine="709"/>
        <w:jc w:val="both"/>
        <w:rPr>
          <w:rFonts w:cs="Times New Roman"/>
        </w:rPr>
      </w:pPr>
    </w:p>
    <w:p w14:paraId="76B045FC" w14:textId="77777777" w:rsidR="005317F0" w:rsidRPr="005B7DB7" w:rsidRDefault="005317F0" w:rsidP="00D778DB">
      <w:pPr>
        <w:pStyle w:val="10"/>
        <w:keepNext w:val="0"/>
        <w:widowControl w:val="0"/>
        <w:numPr>
          <w:ilvl w:val="0"/>
          <w:numId w:val="32"/>
        </w:numPr>
        <w:autoSpaceDN w:val="0"/>
        <w:spacing w:before="0" w:after="0"/>
        <w:ind w:left="0" w:firstLine="709"/>
        <w:textAlignment w:val="baseline"/>
        <w:rPr>
          <w:sz w:val="24"/>
          <w:szCs w:val="24"/>
        </w:rPr>
      </w:pPr>
      <w:bookmarkStart w:id="7" w:name="_Toc414487452"/>
      <w:r w:rsidRPr="005B7DB7">
        <w:rPr>
          <w:sz w:val="24"/>
          <w:szCs w:val="24"/>
        </w:rPr>
        <w:t>Условия Конкурса</w:t>
      </w:r>
      <w:bookmarkEnd w:id="7"/>
    </w:p>
    <w:p w14:paraId="6379C191" w14:textId="4438F533" w:rsidR="005317F0" w:rsidRPr="005B7DB7" w:rsidRDefault="005317F0" w:rsidP="00D778DB">
      <w:pPr>
        <w:pStyle w:val="Standard"/>
        <w:numPr>
          <w:ilvl w:val="1"/>
          <w:numId w:val="15"/>
        </w:numPr>
        <w:tabs>
          <w:tab w:val="left" w:pos="1567"/>
        </w:tabs>
        <w:suppressAutoHyphens w:val="0"/>
        <w:ind w:left="0" w:firstLine="709"/>
        <w:jc w:val="both"/>
        <w:rPr>
          <w:rFonts w:cs="Times New Roman"/>
        </w:rPr>
      </w:pPr>
      <w:r w:rsidRPr="005B7DB7">
        <w:rPr>
          <w:rFonts w:cs="Times New Roman"/>
          <w:color w:val="000000"/>
        </w:rPr>
        <w:t xml:space="preserve">Настоящая Конкурсная документация устанавливает условия проведения конкурса </w:t>
      </w:r>
      <w:r w:rsidR="007006C1">
        <w:rPr>
          <w:rFonts w:cs="Times New Roman"/>
          <w:color w:val="000000"/>
          <w:lang w:val="ru-RU"/>
        </w:rPr>
        <w:t xml:space="preserve">на </w:t>
      </w:r>
      <w:r w:rsidRPr="005B7DB7">
        <w:rPr>
          <w:rFonts w:cs="Times New Roman"/>
          <w:color w:val="000000"/>
        </w:rPr>
        <w:t xml:space="preserve">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281291">
        <w:rPr>
          <w:rFonts w:eastAsia="Times New Roman CYR" w:cs="Times New Roman"/>
          <w:bCs/>
          <w:color w:val="000000"/>
          <w:lang w:val="ru-RU"/>
        </w:rPr>
        <w:t>МО СП «Читканское», МО СП «Уринское»</w:t>
      </w:r>
      <w:r w:rsidR="007359C8" w:rsidRPr="007359C8">
        <w:rPr>
          <w:rFonts w:eastAsia="Times New Roman CYR" w:cs="Times New Roman"/>
          <w:bCs/>
          <w:color w:val="000000"/>
        </w:rPr>
        <w:t>»</w:t>
      </w:r>
      <w:r w:rsidR="007359C8">
        <w:rPr>
          <w:rFonts w:eastAsia="Times New Roman CYR" w:cs="Times New Roman"/>
          <w:bCs/>
          <w:color w:val="000000"/>
        </w:rPr>
        <w:t xml:space="preserve"> </w:t>
      </w:r>
      <w:r w:rsidR="00DF3784">
        <w:rPr>
          <w:rFonts w:eastAsia="Times New Roman CYR" w:cs="Times New Roman"/>
          <w:bCs/>
          <w:color w:val="000000"/>
          <w:lang w:val="ru-RU"/>
        </w:rPr>
        <w:t>Баргузинского</w:t>
      </w:r>
      <w:r w:rsidR="007359C8" w:rsidRPr="007359C8">
        <w:rPr>
          <w:rFonts w:eastAsia="Times New Roman CYR" w:cs="Times New Roman"/>
          <w:bCs/>
          <w:color w:val="000000"/>
        </w:rPr>
        <w:t xml:space="preserve"> района Республики Бурятия</w:t>
      </w:r>
      <w:r w:rsidRPr="005B7DB7">
        <w:rPr>
          <w:rFonts w:cs="Times New Roman"/>
          <w:color w:val="000000"/>
        </w:rPr>
        <w:t>, в целях их создания, реконструкции и эксплуатации (далее – объект концессионного соглашения).</w:t>
      </w:r>
    </w:p>
    <w:p w14:paraId="5103BC9A" w14:textId="46E0B683" w:rsidR="005317F0" w:rsidRPr="00A559A6" w:rsidRDefault="005317F0" w:rsidP="00D778DB">
      <w:pPr>
        <w:pStyle w:val="Standard"/>
        <w:numPr>
          <w:ilvl w:val="1"/>
          <w:numId w:val="15"/>
        </w:numPr>
        <w:suppressAutoHyphens w:val="0"/>
        <w:ind w:left="0" w:firstLine="709"/>
        <w:jc w:val="both"/>
        <w:rPr>
          <w:rFonts w:cs="Times New Roman"/>
        </w:rPr>
      </w:pPr>
      <w:r w:rsidRPr="00A559A6">
        <w:rPr>
          <w:rFonts w:cs="Times New Roman"/>
          <w:color w:val="000000"/>
        </w:rPr>
        <w:t>Концедентом является Муниципальное образование «</w:t>
      </w:r>
      <w:r w:rsidR="006A4E95">
        <w:rPr>
          <w:rFonts w:cs="Times New Roman"/>
          <w:color w:val="000000"/>
        </w:rPr>
        <w:t>Баргузинский</w:t>
      </w:r>
      <w:r w:rsidR="00CA4A0B" w:rsidRPr="00A559A6">
        <w:rPr>
          <w:rFonts w:cs="Times New Roman"/>
          <w:color w:val="000000"/>
        </w:rPr>
        <w:t xml:space="preserve"> район</w:t>
      </w:r>
      <w:r w:rsidRPr="00A559A6">
        <w:rPr>
          <w:rFonts w:cs="Times New Roman"/>
          <w:color w:val="000000"/>
        </w:rPr>
        <w:t>»</w:t>
      </w:r>
      <w:r w:rsidR="00DF3784">
        <w:rPr>
          <w:rFonts w:cs="Times New Roman"/>
          <w:color w:val="000000"/>
        </w:rPr>
        <w:t>.</w:t>
      </w:r>
    </w:p>
    <w:p w14:paraId="1767537D" w14:textId="6483CEB3"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Объект концессионного соглашения предоставляется на срок </w:t>
      </w:r>
      <w:r w:rsidR="00DF3784">
        <w:rPr>
          <w:rFonts w:cs="Times New Roman"/>
          <w:color w:val="000000"/>
          <w:lang w:val="ru-RU"/>
        </w:rPr>
        <w:t>10</w:t>
      </w:r>
      <w:r w:rsidRPr="005B7DB7">
        <w:rPr>
          <w:rFonts w:cs="Times New Roman"/>
          <w:color w:val="000000"/>
        </w:rPr>
        <w:t xml:space="preserve"> лет, в целях осуществления деятельности по эксплуатации </w:t>
      </w:r>
      <w:r w:rsidR="007359C8" w:rsidRPr="007359C8">
        <w:rPr>
          <w:rFonts w:eastAsia="Times New Roman CYR" w:cs="Times New Roman"/>
          <w:bCs/>
          <w:color w:val="000000"/>
        </w:rPr>
        <w:t xml:space="preserve">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281291">
        <w:rPr>
          <w:rFonts w:eastAsia="Times New Roman CYR" w:cs="Times New Roman"/>
          <w:bCs/>
          <w:color w:val="000000"/>
          <w:lang w:val="ru-RU"/>
        </w:rPr>
        <w:t>МО СП «Читканское», МО СП «Уринское»</w:t>
      </w:r>
      <w:r w:rsidR="00DF3784" w:rsidRPr="007359C8">
        <w:rPr>
          <w:rFonts w:eastAsia="Times New Roman CYR" w:cs="Times New Roman"/>
          <w:bCs/>
          <w:color w:val="000000"/>
        </w:rPr>
        <w:t>»</w:t>
      </w:r>
      <w:r w:rsidR="00DF3784">
        <w:rPr>
          <w:rFonts w:eastAsia="Times New Roman CYR" w:cs="Times New Roman"/>
          <w:bCs/>
          <w:color w:val="000000"/>
        </w:rPr>
        <w:t xml:space="preserve"> </w:t>
      </w:r>
      <w:r w:rsidR="00DF3784">
        <w:rPr>
          <w:rFonts w:eastAsia="Times New Roman CYR" w:cs="Times New Roman"/>
          <w:bCs/>
          <w:color w:val="000000"/>
          <w:lang w:val="ru-RU"/>
        </w:rPr>
        <w:t>Баргузинского</w:t>
      </w:r>
      <w:r w:rsidR="00DF3784" w:rsidRPr="007359C8">
        <w:rPr>
          <w:rFonts w:eastAsia="Times New Roman CYR" w:cs="Times New Roman"/>
          <w:bCs/>
          <w:color w:val="000000"/>
        </w:rPr>
        <w:t xml:space="preserve"> района</w:t>
      </w:r>
      <w:r w:rsidR="007359C8" w:rsidRPr="007359C8">
        <w:rPr>
          <w:rFonts w:eastAsia="Times New Roman CYR" w:cs="Times New Roman"/>
          <w:bCs/>
          <w:color w:val="000000"/>
        </w:rPr>
        <w:t xml:space="preserve"> Республики Бурятия</w:t>
      </w:r>
      <w:r w:rsidRPr="005B7DB7">
        <w:rPr>
          <w:rFonts w:cs="Times New Roman"/>
        </w:rPr>
        <w:t>.</w:t>
      </w:r>
    </w:p>
    <w:p w14:paraId="71FA9954" w14:textId="77777777" w:rsidR="005317F0" w:rsidRPr="005B7DB7" w:rsidRDefault="005317F0" w:rsidP="002B6407">
      <w:pPr>
        <w:pStyle w:val="Standard"/>
        <w:suppressAutoHyphens w:val="0"/>
        <w:ind w:firstLine="709"/>
        <w:rPr>
          <w:rFonts w:eastAsia="Times New Roman" w:cs="Times New Roman"/>
          <w:b/>
          <w:bCs/>
          <w:color w:val="000000"/>
          <w:lang w:val="ru-RU"/>
        </w:rPr>
      </w:pPr>
    </w:p>
    <w:p w14:paraId="35D931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8" w:name="_Toc414487453"/>
      <w:r w:rsidRPr="005B7DB7">
        <w:rPr>
          <w:sz w:val="24"/>
          <w:szCs w:val="24"/>
        </w:rPr>
        <w:t>Состав и описание объекта Концессионного соглашения и иного имущества</w:t>
      </w:r>
      <w:bookmarkEnd w:id="8"/>
    </w:p>
    <w:p w14:paraId="6840DA1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1AFAEA5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Состав и описание, в том числе технико-экономические показатели, Объекта Соглашения и иного имущества, передаваемого концедентом концессионеру по концессионному соглашению, приведены в Приложении № 2 к Конкурсной документации.</w:t>
      </w:r>
    </w:p>
    <w:p w14:paraId="26FDB4FF" w14:textId="0A2EFECE" w:rsidR="005317F0" w:rsidRPr="00A26E3E" w:rsidRDefault="005317F0" w:rsidP="002B6407">
      <w:pPr>
        <w:pStyle w:val="Standard"/>
        <w:suppressAutoHyphens w:val="0"/>
        <w:ind w:firstLine="709"/>
        <w:jc w:val="both"/>
        <w:rPr>
          <w:rFonts w:cs="Times New Roman"/>
          <w:lang w:val="ru-RU"/>
        </w:rPr>
      </w:pPr>
      <w:r w:rsidRPr="005B7DB7">
        <w:rPr>
          <w:rFonts w:cs="Times New Roman"/>
          <w:lang w:eastAsia="ru-RU"/>
        </w:rPr>
        <w:t xml:space="preserve">2.2. Обременение </w:t>
      </w:r>
      <w:r w:rsidR="00A26E3E">
        <w:rPr>
          <w:rFonts w:cs="Times New Roman"/>
          <w:lang w:val="ru-RU" w:eastAsia="ru-RU"/>
        </w:rPr>
        <w:t xml:space="preserve">отсутствует. </w:t>
      </w:r>
    </w:p>
    <w:p w14:paraId="16815C88" w14:textId="77777777" w:rsidR="005317F0" w:rsidRPr="005B7DB7" w:rsidRDefault="005317F0" w:rsidP="002B6407">
      <w:pPr>
        <w:pStyle w:val="Standard"/>
        <w:suppressAutoHyphens w:val="0"/>
        <w:ind w:firstLine="709"/>
        <w:jc w:val="both"/>
        <w:rPr>
          <w:rFonts w:cs="Times New Roman"/>
          <w:color w:val="000000"/>
          <w:shd w:val="clear" w:color="auto" w:fill="00FF66"/>
          <w:lang w:val="ru-RU"/>
        </w:rPr>
      </w:pPr>
    </w:p>
    <w:p w14:paraId="7BC799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9" w:name="_Toc414487454"/>
      <w:r w:rsidRPr="005B7DB7">
        <w:rPr>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9"/>
    </w:p>
    <w:p w14:paraId="3357055B"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Участник конкурс или заявитель имеет право запросить у Концедента дополнительные сведения об объекте соглашения или ином имуществе на основании запроса.</w:t>
      </w:r>
    </w:p>
    <w:p w14:paraId="2C75449C"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Концедент предоставляет доступ на объект концессионного соглашения.</w:t>
      </w:r>
    </w:p>
    <w:p w14:paraId="29D5D244" w14:textId="77777777" w:rsidR="005317F0" w:rsidRPr="005B7DB7" w:rsidRDefault="005317F0" w:rsidP="002B6407">
      <w:pPr>
        <w:pStyle w:val="Standard"/>
        <w:suppressAutoHyphens w:val="0"/>
        <w:ind w:firstLine="709"/>
        <w:jc w:val="both"/>
        <w:rPr>
          <w:rFonts w:cs="Times New Roman"/>
        </w:rPr>
      </w:pPr>
    </w:p>
    <w:p w14:paraId="0AF03A05" w14:textId="1FBAE33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0" w:name="_Toc414487455"/>
      <w:r w:rsidRPr="005B7DB7">
        <w:rPr>
          <w:sz w:val="24"/>
          <w:szCs w:val="24"/>
        </w:rPr>
        <w:t>Требования, в соответствии с которыми проводится предварительный отбор Участников конкурса</w:t>
      </w:r>
      <w:bookmarkEnd w:id="10"/>
    </w:p>
    <w:p w14:paraId="3CEE97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28481FB8" w14:textId="77777777" w:rsidR="005317F0" w:rsidRPr="005B7DB7" w:rsidRDefault="005317F0" w:rsidP="00D778DB">
      <w:pPr>
        <w:pStyle w:val="Standard"/>
        <w:numPr>
          <w:ilvl w:val="1"/>
          <w:numId w:val="15"/>
        </w:numPr>
        <w:tabs>
          <w:tab w:val="left" w:pos="792"/>
        </w:tabs>
        <w:suppressAutoHyphens w:val="0"/>
        <w:ind w:left="0" w:firstLine="709"/>
        <w:jc w:val="both"/>
        <w:rPr>
          <w:rFonts w:cs="Times New Roman"/>
          <w:color w:val="000000"/>
        </w:rPr>
      </w:pPr>
      <w:r w:rsidRPr="005B7DB7">
        <w:rPr>
          <w:rFonts w:cs="Times New Roman"/>
          <w:color w:val="000000"/>
        </w:rPr>
        <w:t>К Заявителю предъявляются следующие требования, в соответствии с которыми проводится предварительный отбор Участников конкурса:</w:t>
      </w:r>
    </w:p>
    <w:p w14:paraId="71F59288"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 xml:space="preserve"> заявителем является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14:paraId="7503708D"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2001C8E3"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признании Заявителя банкротом или об открытии в отношении него конкурсного производства.</w:t>
      </w:r>
    </w:p>
    <w:p w14:paraId="7F846316"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10F52D8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14:paraId="28DF8B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14:paraId="2303EEF4" w14:textId="77777777" w:rsidR="005317F0" w:rsidRPr="005B7DB7" w:rsidRDefault="005317F0" w:rsidP="002B6407">
      <w:pPr>
        <w:pStyle w:val="Standard"/>
        <w:suppressAutoHyphens w:val="0"/>
        <w:ind w:firstLine="709"/>
        <w:jc w:val="both"/>
        <w:rPr>
          <w:rFonts w:cs="Times New Roman"/>
          <w:color w:val="000000"/>
        </w:rPr>
      </w:pPr>
    </w:p>
    <w:p w14:paraId="68F2BD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1" w:name="_Toc414487456"/>
      <w:r w:rsidRPr="005B7DB7">
        <w:rPr>
          <w:sz w:val="24"/>
          <w:szCs w:val="24"/>
        </w:rPr>
        <w:t>Критерии Конкурса</w:t>
      </w:r>
      <w:bookmarkEnd w:id="11"/>
    </w:p>
    <w:p w14:paraId="4350BD45"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0B79C9F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Критерии Конкурса и предельные (минимальные и (или) максимальные) значения критериев Конкурса указаны в Приложении № 3 к Конкурсной документации.</w:t>
      </w:r>
    </w:p>
    <w:p w14:paraId="5A452680" w14:textId="77777777" w:rsidR="005317F0" w:rsidRPr="005B7DB7" w:rsidRDefault="005317F0" w:rsidP="002B6407">
      <w:pPr>
        <w:pStyle w:val="Standard"/>
        <w:suppressAutoHyphens w:val="0"/>
        <w:ind w:firstLine="709"/>
        <w:jc w:val="center"/>
        <w:rPr>
          <w:rFonts w:eastAsia="Times New Roman CYR" w:cs="Times New Roman"/>
          <w:color w:val="000000"/>
          <w:lang w:val="ru-RU"/>
        </w:rPr>
      </w:pPr>
    </w:p>
    <w:p w14:paraId="29E2D152" w14:textId="77777777" w:rsidR="005317F0" w:rsidRPr="005B7DB7" w:rsidRDefault="005317F0" w:rsidP="002B6407">
      <w:pPr>
        <w:pStyle w:val="Standard"/>
        <w:suppressAutoHyphens w:val="0"/>
        <w:ind w:firstLine="709"/>
        <w:rPr>
          <w:rFonts w:eastAsia="Times New Roman" w:cs="Times New Roman"/>
          <w:color w:val="000000"/>
          <w:lang w:val="ru-RU"/>
        </w:rPr>
      </w:pPr>
    </w:p>
    <w:p w14:paraId="7D8501F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2" w:name="_Toc414487457"/>
      <w:r w:rsidRPr="005B7DB7">
        <w:rPr>
          <w:sz w:val="24"/>
          <w:szCs w:val="24"/>
        </w:rPr>
        <w:t>Перечень документов и материалов, представляемых Заявителями и Участниками конкурса</w:t>
      </w:r>
      <w:bookmarkEnd w:id="12"/>
    </w:p>
    <w:p w14:paraId="72A85B81" w14:textId="77777777" w:rsidR="005317F0" w:rsidRPr="005B7DB7" w:rsidRDefault="005317F0" w:rsidP="002B6407">
      <w:pPr>
        <w:pStyle w:val="Standard"/>
        <w:suppressAutoHyphens w:val="0"/>
        <w:ind w:firstLine="709"/>
        <w:jc w:val="center"/>
        <w:rPr>
          <w:rFonts w:eastAsia="Times New Roman" w:cs="Times New Roman"/>
          <w:b/>
          <w:bCs/>
          <w:color w:val="000000"/>
          <w:lang w:val="ru-RU"/>
        </w:rPr>
      </w:pPr>
    </w:p>
    <w:p w14:paraId="3FCB65D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Для участия в предварительном отборе Участников конкурса Заявитель представляет в Конкурсную комиссию следующие документы и материалы:</w:t>
      </w:r>
    </w:p>
    <w:p w14:paraId="790FAED1"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Заявка, составленная в соответствии с требованиями, указанными в разделе 8 Конкурсной документации;</w:t>
      </w:r>
    </w:p>
    <w:p w14:paraId="69B27877"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удостоверенные подписью и печатью Заявителя сведения о заявителе:</w:t>
      </w:r>
      <w:r w:rsidRPr="005B7DB7">
        <w:rPr>
          <w:rFonts w:eastAsia="Times New Roman CYR" w:cs="Times New Roman"/>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sidRPr="005B7DB7">
        <w:rPr>
          <w:rFonts w:cs="Times New Roman"/>
          <w:color w:val="000000"/>
        </w:rPr>
        <w:t>реквизиты расчетного счета Заявителя</w:t>
      </w:r>
      <w:r w:rsidRPr="005B7DB7">
        <w:rPr>
          <w:rFonts w:eastAsia="Times New Roman CYR" w:cs="Times New Roman"/>
          <w:color w:val="000000"/>
        </w:rPr>
        <w:t>.</w:t>
      </w:r>
    </w:p>
    <w:p w14:paraId="7EC466D6"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 xml:space="preserve">для индивидуального предпринимателя или российского юридического лица – оригинал или нотариально заверенная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w:t>
      </w:r>
      <w:r w:rsidRPr="005B7DB7">
        <w:rPr>
          <w:rFonts w:cs="Times New Roman"/>
          <w:color w:val="000000"/>
        </w:rPr>
        <w:lastRenderedPageBreak/>
        <w:t>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14:paraId="4FAA1860"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 xml:space="preserve">для юридического лица – оригиналы или нотариально заверенные копии документов, подтверждающих полномочия лица, подписавшего Заявку, на осуществление им действий от имени Заявителя: </w:t>
      </w:r>
      <w:r w:rsidRPr="005B7DB7">
        <w:rPr>
          <w:rFonts w:cs="Times New Roman"/>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5B7DB7">
        <w:rPr>
          <w:rFonts w:cs="Times New Roman"/>
          <w:color w:val="000000"/>
        </w:rPr>
        <w:t>, выданная Заявителем, лицу, подписавшему заявку, и (или) иные документы;</w:t>
      </w:r>
    </w:p>
    <w:p w14:paraId="4B7605CC"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14:paraId="09C944A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Оригиналы или заверенные Заявителем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14:paraId="095C1AA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Участник конкурса представляет в Конкурсную комиссию:</w:t>
      </w:r>
    </w:p>
    <w:p w14:paraId="2D766968"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Конкурсное предложение в двух экземплярах (оригинал и копия) по форме, согласно Приложению № 4;</w:t>
      </w:r>
    </w:p>
    <w:p w14:paraId="32B6893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14:paraId="1FBB7D18" w14:textId="77777777" w:rsidR="005317F0" w:rsidRPr="005B7DB7" w:rsidRDefault="005317F0" w:rsidP="00D778DB">
      <w:pPr>
        <w:pStyle w:val="Standard"/>
        <w:numPr>
          <w:ilvl w:val="0"/>
          <w:numId w:val="33"/>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перечень мероприятий по созданию и реконструкции Объекта Соглашения, обеспечивающих достижение предусмотренных Заданием, приведенном в Приложении № 5, целей и минимально допустимых плановых значений показателей деятельности Концессионера, с описанием основных характеристик этих мероприятий;</w:t>
      </w:r>
    </w:p>
    <w:p w14:paraId="76BAC154" w14:textId="77777777" w:rsidR="005317F0" w:rsidRPr="005B7DB7" w:rsidRDefault="005317F0" w:rsidP="00D778DB">
      <w:pPr>
        <w:pStyle w:val="Standard"/>
        <w:numPr>
          <w:ilvl w:val="0"/>
          <w:numId w:val="20"/>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календарные графики проведения соответствующих мероприятий.</w:t>
      </w:r>
    </w:p>
    <w:p w14:paraId="7597BBE2"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письменное подтверждение Участником конкурса того, что:</w:t>
      </w:r>
    </w:p>
    <w:p w14:paraId="590FBD6B"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14:paraId="4BE29680"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b)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14:paraId="4EB4842A"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14:paraId="7E3F2D06"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6.1.6., 6.2.3.,  Конкурсной документации, представляет каждое из указанных юридических лиц, а документы, указанные в пункте 6.1.1.,  6.2.1., 6.2.2., 6.2.4. Конкурсной документации, – одно из указанных юридических лиц.</w:t>
      </w:r>
    </w:p>
    <w:p w14:paraId="58AF435A" w14:textId="77777777" w:rsidR="005317F0" w:rsidRPr="005B7DB7" w:rsidRDefault="005317F0" w:rsidP="002B6407">
      <w:pPr>
        <w:pStyle w:val="Standard"/>
        <w:suppressAutoHyphens w:val="0"/>
        <w:ind w:firstLine="709"/>
        <w:jc w:val="both"/>
        <w:rPr>
          <w:rFonts w:eastAsia="Times New Roman CYR" w:cs="Times New Roman"/>
          <w:color w:val="000000"/>
        </w:rPr>
      </w:pPr>
    </w:p>
    <w:p w14:paraId="56B7BD6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3" w:name="_Toc414487458"/>
      <w:r w:rsidRPr="005B7DB7">
        <w:rPr>
          <w:sz w:val="24"/>
          <w:szCs w:val="24"/>
        </w:rPr>
        <w:t>Сообщение о проведении Конкурса</w:t>
      </w:r>
      <w:bookmarkEnd w:id="13"/>
    </w:p>
    <w:p w14:paraId="61EA9706"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7FB0A342" w14:textId="6665CF90"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В соответствии с </w:t>
      </w:r>
      <w:r w:rsidRPr="005B7DB7">
        <w:rPr>
          <w:rFonts w:cs="Times New Roman"/>
          <w:bCs/>
        </w:rPr>
        <w:t>Федеральным законом от 21.07.2005 № 115-ФЗ «О концессионных соглашениях»</w:t>
      </w:r>
      <w:r w:rsidRPr="005B7DB7">
        <w:rPr>
          <w:rFonts w:cs="Times New Roman"/>
        </w:rPr>
        <w:t xml:space="preserve">, сообщение о проведении Конкурса подлежит размещению на Официальных сайтах, а также опубликованию в официальном периодическом печатном издании органов местного самоуправления </w:t>
      </w:r>
      <w:r w:rsidRPr="00A559A6">
        <w:rPr>
          <w:rFonts w:cs="Times New Roman"/>
        </w:rPr>
        <w:t>-</w:t>
      </w:r>
      <w:r w:rsidRPr="00A559A6">
        <w:rPr>
          <w:rFonts w:cs="Times New Roman"/>
          <w:lang w:val="ru-RU"/>
        </w:rPr>
        <w:t xml:space="preserve"> районная газета </w:t>
      </w:r>
      <w:r w:rsidRPr="00A559A6">
        <w:rPr>
          <w:rFonts w:cs="Times New Roman"/>
        </w:rPr>
        <w:t>«</w:t>
      </w:r>
      <w:r w:rsidR="0089715C">
        <w:rPr>
          <w:rFonts w:cs="Times New Roman"/>
          <w:lang w:val="ru-RU"/>
        </w:rPr>
        <w:t>Баргузинская правда</w:t>
      </w:r>
      <w:r w:rsidRPr="00A559A6">
        <w:rPr>
          <w:rFonts w:cs="Times New Roman"/>
        </w:rPr>
        <w:t>».</w:t>
      </w:r>
    </w:p>
    <w:p w14:paraId="36741243" w14:textId="77777777" w:rsidR="005317F0" w:rsidRPr="005B7DB7" w:rsidRDefault="005317F0" w:rsidP="002B6407">
      <w:pPr>
        <w:pStyle w:val="Standard"/>
        <w:suppressAutoHyphens w:val="0"/>
        <w:ind w:firstLine="709"/>
        <w:jc w:val="both"/>
        <w:rPr>
          <w:rFonts w:cs="Times New Roman"/>
          <w:color w:val="000000"/>
        </w:rPr>
      </w:pPr>
    </w:p>
    <w:p w14:paraId="1DED74C6"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4" w:name="_Toc414487459"/>
      <w:r w:rsidRPr="005B7DB7">
        <w:rPr>
          <w:sz w:val="24"/>
          <w:szCs w:val="24"/>
        </w:rPr>
        <w:t>Порядок представления Заявок и предъявляемые к ним требования</w:t>
      </w:r>
      <w:bookmarkEnd w:id="14"/>
    </w:p>
    <w:p w14:paraId="39A5A10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Заявки должны отвечать требованиям, установленным к таким Заявкам Конкурсной </w:t>
      </w:r>
      <w:r w:rsidRPr="005B7DB7">
        <w:rPr>
          <w:rFonts w:cs="Times New Roman"/>
          <w:color w:val="000000"/>
        </w:rPr>
        <w:lastRenderedPageBreak/>
        <w:t>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14:paraId="221E6B5F" w14:textId="788A5F63"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14:paraId="0409E45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w:t>
      </w:r>
    </w:p>
    <w:p w14:paraId="0A89CCB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14:paraId="637FBD5B"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w:t>
      </w:r>
    </w:p>
    <w:p w14:paraId="36903855" w14:textId="49E8C25A" w:rsidR="005317F0" w:rsidRPr="005B7DB7" w:rsidRDefault="005317F0" w:rsidP="00D778DB">
      <w:pPr>
        <w:pStyle w:val="Standard"/>
        <w:numPr>
          <w:ilvl w:val="1"/>
          <w:numId w:val="15"/>
        </w:numPr>
        <w:tabs>
          <w:tab w:val="left" w:pos="1134"/>
        </w:tabs>
        <w:suppressAutoHyphens w:val="0"/>
        <w:ind w:left="0" w:firstLine="709"/>
        <w:jc w:val="both"/>
        <w:rPr>
          <w:rFonts w:cs="Times New Roman"/>
          <w:color w:val="000000"/>
        </w:rPr>
      </w:pPr>
      <w:r w:rsidRPr="005B7DB7">
        <w:rPr>
          <w:rFonts w:cs="Times New Roman"/>
          <w:color w:val="000000"/>
        </w:rPr>
        <w:t xml:space="preserve">Заявки представляются в Конкурсную комиссию в запечатанных конвертах с пометкой </w:t>
      </w:r>
      <w:r w:rsidRPr="007006C1">
        <w:rPr>
          <w:rFonts w:cs="Times New Roman"/>
          <w:color w:val="000000"/>
        </w:rPr>
        <w:t xml:space="preserve">«ЗАЯВКА НА УЧАСТИЕ В КОНКУРСЕ НА ПРАВО ЗАКЛЮЧЕНИЯ КОНЦЕССИОННОГО СОГЛАШЕНИЯ </w:t>
      </w:r>
      <w:r w:rsidR="006B7BF7" w:rsidRPr="006B7BF7">
        <w:rPr>
          <w:rFonts w:cs="Times New Roman"/>
          <w:caps/>
        </w:rPr>
        <w:t xml:space="preserve">в отношении </w:t>
      </w:r>
      <w:r w:rsidR="006B7BF7" w:rsidRPr="006B7BF7">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6B7BF7" w:rsidRPr="006B7BF7">
        <w:rPr>
          <w:rFonts w:cs="Times New Roman"/>
          <w:caps/>
        </w:rPr>
        <w:t xml:space="preserve"> расположенных на территории </w:t>
      </w:r>
      <w:r w:rsidR="00281291">
        <w:rPr>
          <w:rFonts w:cs="Times New Roman"/>
          <w:caps/>
          <w:lang w:val="ru-RU"/>
        </w:rPr>
        <w:t>МО СП «Читканское», МО СП «Уринское»</w:t>
      </w:r>
      <w:r w:rsidR="006B7BF7" w:rsidRPr="006B7BF7">
        <w:rPr>
          <w:rFonts w:cs="Times New Roman"/>
          <w:caps/>
          <w:lang w:val="ru-RU"/>
        </w:rPr>
        <w:t xml:space="preserve"> </w:t>
      </w:r>
      <w:r w:rsidR="004A10B9">
        <w:rPr>
          <w:rFonts w:cs="Times New Roman"/>
          <w:caps/>
          <w:lang w:val="ru-RU"/>
        </w:rPr>
        <w:t>БАРГУЗИНСКОГО</w:t>
      </w:r>
      <w:r w:rsidR="006B7BF7" w:rsidRPr="006B7BF7">
        <w:rPr>
          <w:rFonts w:cs="Times New Roman"/>
          <w:caps/>
          <w:lang w:val="ru-RU"/>
        </w:rPr>
        <w:t xml:space="preserve"> района </w:t>
      </w:r>
      <w:r w:rsidR="006B7BF7" w:rsidRPr="006B7BF7">
        <w:rPr>
          <w:rFonts w:cs="Times New Roman"/>
          <w:caps/>
        </w:rPr>
        <w:t>Республики Бурятия</w:t>
      </w:r>
      <w:r w:rsidRPr="007006C1">
        <w:rPr>
          <w:rFonts w:cs="Times New Roman"/>
          <w:color w:val="000000"/>
        </w:rPr>
        <w:t>»».</w:t>
      </w:r>
      <w:r w:rsidRPr="005B7DB7">
        <w:rPr>
          <w:rFonts w:cs="Times New Roman"/>
          <w:color w:val="000000"/>
        </w:rPr>
        <w:t xml:space="preserve"> На конверте с Заявкой также указывается наименование и адрес Заявителя.</w:t>
      </w:r>
    </w:p>
    <w:p w14:paraId="55CDDA6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на местах склейки должен быть подписан уполномоченным лицом Заявителя и пропечатан печатью Заявителя (при ее наличии).</w:t>
      </w:r>
    </w:p>
    <w:p w14:paraId="5540DD90"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14:paraId="3480BAF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14:paraId="4991BE3E"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14:paraId="773C3DEA" w14:textId="77777777" w:rsidR="005317F0" w:rsidRPr="005B7DB7" w:rsidRDefault="005317F0" w:rsidP="002B6407">
      <w:pPr>
        <w:pStyle w:val="Standard"/>
        <w:suppressAutoHyphens w:val="0"/>
        <w:ind w:firstLine="709"/>
        <w:jc w:val="both"/>
        <w:rPr>
          <w:rFonts w:cs="Times New Roman"/>
          <w:bCs/>
          <w:color w:val="000000"/>
        </w:rPr>
      </w:pPr>
    </w:p>
    <w:p w14:paraId="5D2041B4"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5" w:name="_Toc414487460"/>
      <w:r w:rsidRPr="005B7DB7">
        <w:rPr>
          <w:sz w:val="24"/>
          <w:szCs w:val="24"/>
        </w:rPr>
        <w:t>Место и срок предоставления Заявок</w:t>
      </w:r>
      <w:bookmarkEnd w:id="15"/>
    </w:p>
    <w:p w14:paraId="39856E6F" w14:textId="77777777" w:rsidR="005317F0" w:rsidRPr="005B7DB7" w:rsidRDefault="005317F0" w:rsidP="002B6407">
      <w:pPr>
        <w:pStyle w:val="Standard"/>
        <w:suppressAutoHyphens w:val="0"/>
        <w:ind w:firstLine="709"/>
        <w:jc w:val="center"/>
        <w:rPr>
          <w:rFonts w:cs="Times New Roman"/>
        </w:rPr>
      </w:pPr>
    </w:p>
    <w:p w14:paraId="4EEA5C35" w14:textId="352A6CD8" w:rsidR="005317F0" w:rsidRPr="003F22A6" w:rsidRDefault="005317F0" w:rsidP="00D778DB">
      <w:pPr>
        <w:pStyle w:val="Standard"/>
        <w:numPr>
          <w:ilvl w:val="1"/>
          <w:numId w:val="15"/>
        </w:numPr>
        <w:tabs>
          <w:tab w:val="left" w:pos="1134"/>
        </w:tabs>
        <w:suppressAutoHyphens w:val="0"/>
        <w:ind w:left="0" w:firstLine="709"/>
        <w:jc w:val="both"/>
        <w:rPr>
          <w:rFonts w:cs="Times New Roman"/>
        </w:rPr>
      </w:pPr>
      <w:r w:rsidRPr="003F22A6">
        <w:rPr>
          <w:rFonts w:cs="Times New Roman"/>
          <w:color w:val="000000"/>
        </w:rPr>
        <w:t xml:space="preserve">Заявка должна быть представлена в Конкурсную комиссию по адресу: </w:t>
      </w:r>
      <w:r w:rsidR="002504EA">
        <w:t>671610</w:t>
      </w:r>
      <w:r w:rsidR="006E6136" w:rsidRPr="003F22A6">
        <w:t xml:space="preserve"> Республика Бурятия, </w:t>
      </w:r>
      <w:r w:rsidR="006A4E95">
        <w:t>Баргузинский</w:t>
      </w:r>
      <w:r w:rsidR="006E6136"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 xml:space="preserve">, в рабочие дни </w:t>
      </w:r>
      <w:r w:rsidRPr="003F22A6">
        <w:rPr>
          <w:rFonts w:cs="Times New Roman"/>
        </w:rPr>
        <w:t xml:space="preserve">начиная с </w:t>
      </w:r>
      <w:r w:rsidR="002504EA" w:rsidRPr="00ED2670">
        <w:rPr>
          <w:rFonts w:eastAsia="Times New Roman" w:cs="Times New Roman"/>
        </w:rPr>
        <w:t>«6» октября 2023г. по «20» ноября 2023г</w:t>
      </w:r>
      <w:r w:rsidRPr="003F22A6">
        <w:rPr>
          <w:rFonts w:cs="Times New Roman"/>
        </w:rPr>
        <w:t xml:space="preserve">, </w:t>
      </w:r>
      <w:r w:rsidR="002504EA" w:rsidRPr="00ED2670">
        <w:rPr>
          <w:rFonts w:eastAsia="Times New Roman" w:cs="Times New Roman"/>
        </w:rPr>
        <w:t>с 8 час. 00 мин. до 17 час. 00 мин. по местному времени, пятница с 8 час. 00 мин. до 16 час. 00 мин. по местному времени, кроме перерыва на обед с 12 час.00 мин. до 13 час. 00 мин.</w:t>
      </w:r>
    </w:p>
    <w:p w14:paraId="0FE04C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14:paraId="2AEFFF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Конверт с Заявкой, представленной в Конкурсную комиссию по истечении срока представления Заявок, установленного в пункте 9.1. Конкурсной документации, не вскрывается </w:t>
      </w:r>
      <w:r w:rsidRPr="005B7DB7">
        <w:rPr>
          <w:rFonts w:cs="Times New Roman"/>
          <w:color w:val="000000"/>
        </w:rPr>
        <w:lastRenderedPageBreak/>
        <w:t>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14:paraId="54387B0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14:paraId="15D3E9E0" w14:textId="77777777" w:rsidR="005317F0" w:rsidRPr="005B7DB7" w:rsidRDefault="005317F0" w:rsidP="002B6407">
      <w:pPr>
        <w:pStyle w:val="Standard"/>
        <w:suppressAutoHyphens w:val="0"/>
        <w:ind w:firstLine="709"/>
        <w:jc w:val="both"/>
        <w:rPr>
          <w:rFonts w:eastAsia="Times New Roman CYR" w:cs="Times New Roman"/>
          <w:color w:val="000000"/>
        </w:rPr>
      </w:pPr>
    </w:p>
    <w:p w14:paraId="7DBFEA4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6" w:name="_Toc414487461"/>
      <w:r w:rsidRPr="005B7DB7">
        <w:rPr>
          <w:sz w:val="24"/>
          <w:szCs w:val="24"/>
        </w:rPr>
        <w:t>Порядок, место и срок предоставления Конкурсной документации</w:t>
      </w:r>
      <w:bookmarkEnd w:id="16"/>
    </w:p>
    <w:p w14:paraId="468C6117" w14:textId="77777777" w:rsidR="005317F0" w:rsidRPr="005B7DB7" w:rsidRDefault="005317F0" w:rsidP="002B6407">
      <w:pPr>
        <w:pStyle w:val="western"/>
        <w:widowControl w:val="0"/>
        <w:spacing w:before="0" w:beforeAutospacing="0" w:after="0" w:afterAutospacing="0"/>
        <w:ind w:firstLine="709"/>
        <w:jc w:val="both"/>
        <w:rPr>
          <w:rFonts w:eastAsia="Times New Roman CYR"/>
          <w:b/>
          <w:bCs/>
          <w:color w:val="000000"/>
        </w:rPr>
      </w:pPr>
    </w:p>
    <w:p w14:paraId="12759663" w14:textId="55792584"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Конкурсная документация предоставляется в письменной форме на основании поданного не позднее, чем за 10 рабочих дней  до дня истечения срока предоставления Заявок в письменной форме заявления любого заинтересованного лица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w:t>
      </w:r>
      <w:r w:rsidRPr="005B7DB7">
        <w:rPr>
          <w:rFonts w:cs="Times New Roman"/>
          <w:color w:val="000000"/>
        </w:rPr>
        <w:t xml:space="preserve"> в рабочие дни, в течение двух рабочих дней с даты получения соответствующего заявления.  </w:t>
      </w:r>
    </w:p>
    <w:p w14:paraId="4416FE1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документация размещается на Официальных сайтах одновременно с размещением сообщения о проведении Конкурса.</w:t>
      </w:r>
    </w:p>
    <w:p w14:paraId="411DFB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Плата за предоставление Конкурсной документации не взимается.</w:t>
      </w:r>
    </w:p>
    <w:p w14:paraId="36551D44" w14:textId="77777777" w:rsidR="005317F0" w:rsidRPr="005B7DB7" w:rsidRDefault="005317F0" w:rsidP="002B6407">
      <w:pPr>
        <w:pStyle w:val="western"/>
        <w:widowControl w:val="0"/>
        <w:spacing w:before="0" w:beforeAutospacing="0" w:after="0" w:afterAutospacing="0"/>
        <w:ind w:firstLine="709"/>
        <w:jc w:val="both"/>
        <w:rPr>
          <w:b/>
          <w:color w:val="000000"/>
        </w:rPr>
      </w:pPr>
    </w:p>
    <w:p w14:paraId="7A507F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7" w:name="_Toc414487462"/>
      <w:r w:rsidRPr="005B7DB7">
        <w:rPr>
          <w:sz w:val="24"/>
          <w:szCs w:val="24"/>
        </w:rPr>
        <w:t>Порядок предоставления разъяснений положений Конкурсной документации</w:t>
      </w:r>
      <w:bookmarkEnd w:id="17"/>
    </w:p>
    <w:p w14:paraId="7D36AFD3" w14:textId="77777777" w:rsidR="005317F0" w:rsidRPr="005B7DB7" w:rsidRDefault="005317F0" w:rsidP="002B6407">
      <w:pPr>
        <w:pStyle w:val="Standard"/>
        <w:suppressAutoHyphens w:val="0"/>
        <w:ind w:firstLine="709"/>
        <w:jc w:val="center"/>
        <w:rPr>
          <w:rFonts w:eastAsia="Times New Roman CYR" w:cs="Times New Roman"/>
          <w:b/>
          <w:color w:val="000000"/>
          <w:lang w:val="ru-RU"/>
        </w:rPr>
      </w:pPr>
    </w:p>
    <w:p w14:paraId="36042977"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Заявитель вправе обратиться в Конкурсную комиссию за разъяснениями положений Конкурсной документации, оформив запрос письменно.</w:t>
      </w:r>
    </w:p>
    <w:p w14:paraId="58B77EC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14:paraId="1287ECF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14:paraId="0399A010"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14:paraId="379E365E"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настоящим уведомляет, что разъяснения положений Конкурсной документации не должны и не будут изменять ее суть.</w:t>
      </w:r>
    </w:p>
    <w:p w14:paraId="4B988299" w14:textId="77777777" w:rsidR="005317F0" w:rsidRPr="005B7DB7" w:rsidRDefault="005317F0" w:rsidP="002B6407">
      <w:pPr>
        <w:pStyle w:val="Standard"/>
        <w:suppressAutoHyphens w:val="0"/>
        <w:ind w:firstLine="709"/>
        <w:jc w:val="both"/>
        <w:rPr>
          <w:rFonts w:eastAsia="Times New Roman CYR" w:cs="Times New Roman"/>
          <w:color w:val="000000"/>
          <w:lang w:val="ru-RU"/>
        </w:rPr>
      </w:pPr>
    </w:p>
    <w:p w14:paraId="34D7083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8" w:name="_Toc414487463"/>
      <w:r w:rsidRPr="005B7DB7">
        <w:rPr>
          <w:sz w:val="24"/>
          <w:szCs w:val="24"/>
        </w:rPr>
        <w:t>Способ обеспечения исполнения Концессионером обязательств по Концессионному соглашению</w:t>
      </w:r>
      <w:bookmarkEnd w:id="18"/>
    </w:p>
    <w:p w14:paraId="3863F223" w14:textId="77777777" w:rsidR="005317F0" w:rsidRPr="005B7DB7" w:rsidRDefault="005317F0" w:rsidP="002B6407">
      <w:pPr>
        <w:pStyle w:val="Standard"/>
        <w:suppressAutoHyphens w:val="0"/>
        <w:ind w:firstLine="709"/>
        <w:jc w:val="both"/>
        <w:rPr>
          <w:rFonts w:cs="Times New Roman"/>
          <w:color w:val="000000"/>
        </w:rPr>
      </w:pPr>
    </w:p>
    <w:p w14:paraId="6D4D0AB8" w14:textId="7FB3770F"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Способом обеспечения исполнения концессионером обязательств по концессионному соглашению является предоставление </w:t>
      </w:r>
      <w:r w:rsidRPr="005B7DB7">
        <w:rPr>
          <w:rFonts w:cs="Times New Roman"/>
          <w:color w:val="000000"/>
          <w:lang w:val="ru-RU"/>
        </w:rPr>
        <w:t xml:space="preserve">непередаваемой </w:t>
      </w:r>
      <w:r w:rsidRPr="005B7DB7">
        <w:rPr>
          <w:rFonts w:cs="Times New Roman"/>
          <w:color w:val="000000"/>
        </w:rPr>
        <w:t xml:space="preserve">безотзывной банковской гарантии </w:t>
      </w:r>
      <w:r w:rsidRPr="005B7DB7">
        <w:rPr>
          <w:rFonts w:cs="Times New Roman"/>
          <w:color w:val="000000"/>
          <w:lang w:val="ru-RU"/>
        </w:rPr>
        <w:t>на срок до окончания срока действия концессионного соглашения</w:t>
      </w:r>
      <w:r w:rsidRPr="005B7DB7">
        <w:rPr>
          <w:rFonts w:cs="Times New Roman"/>
          <w:color w:val="000000"/>
        </w:rPr>
        <w:t xml:space="preserve">. Размер обеспечения исполнения обязательств – 5% от объема инвестиций в создание и реконструкцию объектов Концессионного соглашения </w:t>
      </w:r>
      <w:r w:rsidRPr="005B7DB7">
        <w:rPr>
          <w:rFonts w:cs="Times New Roman"/>
          <w:color w:val="000000"/>
          <w:lang w:val="ru-RU"/>
        </w:rPr>
        <w:t>на соответствующий год</w:t>
      </w:r>
      <w:r w:rsidRPr="005B7DB7">
        <w:rPr>
          <w:rFonts w:cs="Times New Roman"/>
          <w:color w:val="000000"/>
        </w:rPr>
        <w:t xml:space="preserve">, сформированного на основании конкурсного предложения победителя открытого конкурса на право заключения Концессионного </w:t>
      </w:r>
      <w:r w:rsidRPr="005B7DB7">
        <w:rPr>
          <w:rFonts w:cs="Times New Roman"/>
          <w:color w:val="000000"/>
          <w:lang w:val="ru-RU"/>
        </w:rPr>
        <w:t>с</w:t>
      </w:r>
      <w:r w:rsidRPr="005B7DB7">
        <w:rPr>
          <w:rFonts w:cs="Times New Roman"/>
          <w:color w:val="000000"/>
        </w:rPr>
        <w:t>оглашения. Банковская гарантия должна соответствовать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w:t>
      </w:r>
    </w:p>
    <w:p w14:paraId="3FA12529" w14:textId="77777777" w:rsidR="005317F0" w:rsidRPr="005B7DB7" w:rsidRDefault="005317F0" w:rsidP="00D778DB">
      <w:pPr>
        <w:pStyle w:val="Standard"/>
        <w:numPr>
          <w:ilvl w:val="1"/>
          <w:numId w:val="15"/>
        </w:numPr>
        <w:tabs>
          <w:tab w:val="left" w:pos="0"/>
        </w:tabs>
        <w:suppressAutoHyphens w:val="0"/>
        <w:autoSpaceDE w:val="0"/>
        <w:ind w:left="0" w:firstLine="709"/>
        <w:jc w:val="both"/>
        <w:rPr>
          <w:rFonts w:cs="Times New Roman"/>
          <w:lang w:eastAsia="ar-SA"/>
        </w:rPr>
      </w:pPr>
      <w:r w:rsidRPr="005B7DB7">
        <w:rPr>
          <w:rFonts w:cs="Times New Roman"/>
          <w:lang w:eastAsia="ar-SA"/>
        </w:rPr>
        <w:t xml:space="preserve">Обеспечение исполнения обязательств на первый год действия Концессионного </w:t>
      </w:r>
      <w:r w:rsidRPr="005B7DB7">
        <w:rPr>
          <w:rFonts w:cs="Times New Roman"/>
          <w:lang w:eastAsia="ar-SA"/>
        </w:rPr>
        <w:lastRenderedPageBreak/>
        <w:t>соглашения предоставляется в течение 60 календарных дней после подписания Концессионного соглашения, в дальнейшем - ежегодно до 01 марта, в указанном размере, от объема инвестиций на соответствующий год реализации Концессионного соглашения.</w:t>
      </w:r>
    </w:p>
    <w:p w14:paraId="241B7A86" w14:textId="77777777" w:rsidR="005317F0" w:rsidRPr="005B7DB7" w:rsidRDefault="005317F0" w:rsidP="002B6407">
      <w:pPr>
        <w:pStyle w:val="Standard"/>
        <w:suppressAutoHyphens w:val="0"/>
        <w:ind w:firstLine="709"/>
        <w:jc w:val="both"/>
        <w:rPr>
          <w:rFonts w:cs="Times New Roman"/>
          <w:color w:val="000000"/>
        </w:rPr>
      </w:pPr>
    </w:p>
    <w:p w14:paraId="4D383E5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9" w:name="_Toc414487464"/>
      <w:r w:rsidRPr="005B7DB7">
        <w:rPr>
          <w:sz w:val="24"/>
          <w:szCs w:val="24"/>
        </w:rPr>
        <w:t>Размер, порядок, срок внесения Задатка</w:t>
      </w:r>
      <w:bookmarkEnd w:id="19"/>
    </w:p>
    <w:p w14:paraId="4BC05A96" w14:textId="2D080C67" w:rsidR="002504EA" w:rsidRPr="00ED2670" w:rsidRDefault="002504EA" w:rsidP="002504EA">
      <w:pPr>
        <w:autoSpaceDE w:val="0"/>
        <w:autoSpaceDN w:val="0"/>
        <w:adjustRightInd w:val="0"/>
        <w:ind w:firstLine="709"/>
        <w:jc w:val="both"/>
      </w:pPr>
      <w:r>
        <w:rPr>
          <w:color w:val="000000"/>
        </w:rPr>
        <w:t xml:space="preserve">13.1. </w:t>
      </w:r>
      <w:r w:rsidR="005317F0" w:rsidRPr="005B7DB7">
        <w:rPr>
          <w:color w:val="000000"/>
        </w:rPr>
        <w:t xml:space="preserve">Задаток в обеспечение исполнения обязательства по заключению концессионного соглашения </w:t>
      </w:r>
      <w:r>
        <w:rPr>
          <w:color w:val="000000"/>
        </w:rPr>
        <w:t xml:space="preserve">составляет </w:t>
      </w:r>
      <w:r w:rsidRPr="00ED2670">
        <w:t>200 000,00 руб.. вносится до 16 час 30 мин. 20 ноября 2023г. на счет:</w:t>
      </w:r>
    </w:p>
    <w:p w14:paraId="2D6018B1" w14:textId="77777777" w:rsidR="002504EA" w:rsidRPr="00ED2670" w:rsidRDefault="002504EA" w:rsidP="002504EA">
      <w:pPr>
        <w:widowControl w:val="0"/>
        <w:ind w:firstLine="709"/>
        <w:jc w:val="both"/>
      </w:pPr>
      <w:r w:rsidRPr="00ED2670">
        <w:t xml:space="preserve">Р/с 40102810545370000068 в Отделение-НБ Республики Бурятия Банка России/УФК по Республике </w:t>
      </w:r>
      <w:proofErr w:type="gramStart"/>
      <w:r w:rsidRPr="00ED2670">
        <w:t>Бурятия  г.</w:t>
      </w:r>
      <w:proofErr w:type="gramEnd"/>
      <w:r w:rsidRPr="00ED2670">
        <w:t xml:space="preserve"> Улан-Удэ</w:t>
      </w:r>
    </w:p>
    <w:p w14:paraId="5A9FFCDD" w14:textId="77777777" w:rsidR="002504EA" w:rsidRPr="00ED2670" w:rsidRDefault="002504EA" w:rsidP="002504EA">
      <w:pPr>
        <w:widowControl w:val="0"/>
        <w:ind w:firstLine="709"/>
        <w:jc w:val="both"/>
      </w:pPr>
      <w:r w:rsidRPr="00ED2670">
        <w:t>БИК 018142016</w:t>
      </w:r>
    </w:p>
    <w:p w14:paraId="46B49DD3" w14:textId="77777777" w:rsidR="002504EA" w:rsidRPr="00ED2670" w:rsidRDefault="002504EA" w:rsidP="002504EA">
      <w:pPr>
        <w:widowControl w:val="0"/>
        <w:ind w:firstLine="709"/>
        <w:jc w:val="both"/>
      </w:pPr>
      <w:r w:rsidRPr="00ED2670">
        <w:t>ИНН 0301002668 КПП 030101001</w:t>
      </w:r>
    </w:p>
    <w:p w14:paraId="1A1784F1" w14:textId="77777777" w:rsidR="002504EA" w:rsidRPr="00ED2670" w:rsidRDefault="002504EA" w:rsidP="002504EA">
      <w:pPr>
        <w:widowControl w:val="0"/>
        <w:ind w:firstLine="709"/>
        <w:jc w:val="both"/>
      </w:pPr>
      <w:r w:rsidRPr="00ED2670">
        <w:t>ЕС 03232643816030000200</w:t>
      </w:r>
    </w:p>
    <w:p w14:paraId="1353CA80" w14:textId="77777777" w:rsidR="002504EA" w:rsidRPr="00ED2670" w:rsidRDefault="002504EA" w:rsidP="002504EA">
      <w:pPr>
        <w:widowControl w:val="0"/>
        <w:ind w:firstLine="709"/>
        <w:jc w:val="both"/>
      </w:pPr>
      <w:r w:rsidRPr="00ED2670">
        <w:t>ЕКС 40102810545370000068</w:t>
      </w:r>
    </w:p>
    <w:p w14:paraId="108C45C7" w14:textId="77777777" w:rsidR="002504EA" w:rsidRPr="00ED2670" w:rsidRDefault="002504EA" w:rsidP="002504EA">
      <w:pPr>
        <w:widowControl w:val="0"/>
        <w:ind w:firstLine="709"/>
        <w:jc w:val="both"/>
      </w:pPr>
      <w:r w:rsidRPr="00ED2670">
        <w:t xml:space="preserve"> л/с 05023011810)</w:t>
      </w:r>
    </w:p>
    <w:p w14:paraId="705D9C63" w14:textId="77777777" w:rsidR="002504EA" w:rsidRPr="00ED2670" w:rsidRDefault="002504EA" w:rsidP="002504EA">
      <w:pPr>
        <w:widowControl w:val="0"/>
        <w:ind w:firstLine="709"/>
        <w:jc w:val="both"/>
      </w:pPr>
      <w:r w:rsidRPr="00ED2670">
        <w:t>КБК 86400000000000000180</w:t>
      </w:r>
    </w:p>
    <w:p w14:paraId="01BCA3BE" w14:textId="1240EDF8" w:rsidR="005317F0" w:rsidRPr="002504EA" w:rsidRDefault="002504EA" w:rsidP="002504EA">
      <w:pPr>
        <w:widowControl w:val="0"/>
        <w:tabs>
          <w:tab w:val="left" w:pos="709"/>
        </w:tabs>
        <w:ind w:firstLine="709"/>
        <w:jc w:val="both"/>
        <w:textAlignment w:val="baseline"/>
        <w:rPr>
          <w:color w:val="000000"/>
        </w:rPr>
      </w:pPr>
      <w:r w:rsidRPr="002504EA">
        <w:t>Назначение платежа: «Задаток на участие в открытом конкурсе на право заключения концессионного соглашения 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муниципального образования сельского поселения «Баргузинское» Баргузинского района Республики Бурятия»</w:t>
      </w:r>
      <w:r w:rsidR="005317F0" w:rsidRPr="002504EA">
        <w:rPr>
          <w:color w:val="000000"/>
        </w:rPr>
        <w:t>.</w:t>
      </w:r>
    </w:p>
    <w:p w14:paraId="3CE26779" w14:textId="77777777" w:rsidR="005317F0" w:rsidRPr="005B7DB7" w:rsidRDefault="005317F0" w:rsidP="002B6407">
      <w:pPr>
        <w:pStyle w:val="western"/>
        <w:widowControl w:val="0"/>
        <w:spacing w:before="0" w:beforeAutospacing="0" w:after="0" w:afterAutospacing="0"/>
        <w:ind w:firstLine="709"/>
        <w:jc w:val="center"/>
        <w:rPr>
          <w:color w:val="000000"/>
          <w:shd w:val="clear" w:color="auto" w:fill="FF0000"/>
        </w:rPr>
      </w:pPr>
    </w:p>
    <w:p w14:paraId="54A85052"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0" w:name="_Toc414487465"/>
      <w:r w:rsidRPr="005B7DB7">
        <w:rPr>
          <w:sz w:val="24"/>
          <w:szCs w:val="24"/>
        </w:rPr>
        <w:t>Концессионная плата</w:t>
      </w:r>
      <w:bookmarkEnd w:id="20"/>
    </w:p>
    <w:p w14:paraId="581E2F95" w14:textId="6F9BD7BF" w:rsidR="005317F0" w:rsidRPr="005B7DB7" w:rsidRDefault="005317F0" w:rsidP="002B6407">
      <w:pPr>
        <w:pStyle w:val="aff0"/>
        <w:widowControl w:val="0"/>
        <w:tabs>
          <w:tab w:val="left" w:pos="723"/>
        </w:tabs>
        <w:ind w:left="0" w:firstLine="709"/>
        <w:jc w:val="both"/>
      </w:pPr>
      <w:r w:rsidRPr="005B7DB7">
        <w:rPr>
          <w:lang w:val="ru-RU"/>
        </w:rPr>
        <w:t xml:space="preserve">14.1. Концессионная плата по концессионному соглашению </w:t>
      </w:r>
      <w:r w:rsidR="002504EA" w:rsidRPr="00170601">
        <w:t>составляет 0 (ноль) рублей.</w:t>
      </w:r>
    </w:p>
    <w:p w14:paraId="19144025" w14:textId="77777777" w:rsidR="005317F0" w:rsidRPr="005B7DB7" w:rsidRDefault="005317F0" w:rsidP="002B6407">
      <w:pPr>
        <w:pStyle w:val="Standard"/>
        <w:suppressAutoHyphens w:val="0"/>
        <w:ind w:firstLine="709"/>
        <w:jc w:val="both"/>
        <w:rPr>
          <w:rFonts w:eastAsia="Times New Roman" w:cs="Times New Roman"/>
          <w:bCs/>
          <w:color w:val="000000"/>
          <w:lang w:val="ru-RU"/>
        </w:rPr>
      </w:pPr>
    </w:p>
    <w:p w14:paraId="38ED9D30" w14:textId="77777777" w:rsidR="005317F0" w:rsidRPr="005B7DB7" w:rsidRDefault="005317F0" w:rsidP="002B6407">
      <w:pPr>
        <w:pStyle w:val="western"/>
        <w:widowControl w:val="0"/>
        <w:spacing w:before="0" w:beforeAutospacing="0" w:after="0" w:afterAutospacing="0"/>
        <w:ind w:firstLine="709"/>
        <w:jc w:val="center"/>
        <w:rPr>
          <w:b/>
          <w:bCs/>
          <w:color w:val="000000"/>
        </w:rPr>
      </w:pPr>
    </w:p>
    <w:p w14:paraId="0EB41AC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1" w:name="_Toc414487466"/>
      <w:r w:rsidRPr="005B7DB7">
        <w:rPr>
          <w:sz w:val="24"/>
          <w:szCs w:val="24"/>
        </w:rPr>
        <w:t>Порядок, место и срок представления Конкурсных предложений</w:t>
      </w:r>
      <w:bookmarkEnd w:id="21"/>
    </w:p>
    <w:p w14:paraId="2E74CE37" w14:textId="77777777" w:rsidR="005317F0" w:rsidRPr="005B7DB7" w:rsidRDefault="005317F0" w:rsidP="002B6407">
      <w:pPr>
        <w:pStyle w:val="western"/>
        <w:widowControl w:val="0"/>
        <w:spacing w:before="0" w:beforeAutospacing="0" w:after="0" w:afterAutospacing="0"/>
        <w:ind w:firstLine="709"/>
        <w:jc w:val="center"/>
        <w:rPr>
          <w:color w:val="000000"/>
        </w:rPr>
      </w:pPr>
    </w:p>
    <w:p w14:paraId="5217E01B" w14:textId="770CD3E3"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15.1.Конкурсное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 в рабочие дни начиная с «24» ноября 2023г. по «26» февраля 2024г, с 8 час. 00 мин. до 17 час. 00 мин. по местному времени, пятница с 8 час. 00 мин. до 16 час. 00 мин. по местному времени, кроме перерыва на обед с 12 час.00 мин. до 13 час. 00 мин.</w:t>
      </w:r>
    </w:p>
    <w:p w14:paraId="78FD5AA0" w14:textId="3817EB1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14:paraId="2A8A9EC4" w14:textId="2D41876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15.3.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14:paraId="22F99BBF" w14:textId="45F520A9"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15.4.Документы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w:t>
      </w:r>
    </w:p>
    <w:p w14:paraId="5CD8C05B"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15.5.Опись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w:t>
      </w:r>
      <w:r w:rsidRPr="005B7DB7">
        <w:rPr>
          <w:rFonts w:cs="Times New Roman"/>
          <w:color w:val="000000"/>
        </w:rPr>
        <w:lastRenderedPageBreak/>
        <w:t>Конкурсного предложения также представляется в количестве двух экземпляров (оригинал и копия).</w:t>
      </w:r>
    </w:p>
    <w:p w14:paraId="0258585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15.6.Конкурсное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w:t>
      </w:r>
    </w:p>
    <w:p w14:paraId="124125E5" w14:textId="7BAA0FD5"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15.7. На конверте с Конкурсным предложением должно быть указано: </w:t>
      </w:r>
      <w:r w:rsidRPr="007006C1">
        <w:rPr>
          <w:rFonts w:cs="Times New Roman"/>
          <w:color w:val="000000"/>
        </w:rPr>
        <w:t xml:space="preserve">«КОНКУРСНОЕ ПРЕДЛОЖЕНИЕ ПО КОНКУРСУ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83B63" w:rsidRPr="00383B63">
        <w:rPr>
          <w:rFonts w:cs="Times New Roman"/>
          <w:caps/>
        </w:rPr>
        <w:t xml:space="preserve"> расположенных на территории </w:t>
      </w:r>
      <w:r w:rsidR="00281291">
        <w:rPr>
          <w:rFonts w:cs="Times New Roman"/>
          <w:caps/>
          <w:lang w:val="ru-RU"/>
        </w:rPr>
        <w:t>МО СП «Читканское», МО СП «Уринское»</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14:paraId="68578F7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15.8. Конверт на местах склейки должен быть подписан Участником конкурса или его уполномоченным лицом и скреплен печатью (при ее наличии).</w:t>
      </w:r>
    </w:p>
    <w:p w14:paraId="0226DD5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15.9.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14:paraId="2804F1D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15.10.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14:paraId="60BDE22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15.11.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14:paraId="6F98D87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15.12. 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55B61EB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15.13.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14:paraId="46C4E3CA" w14:textId="77777777" w:rsidR="005317F0" w:rsidRPr="005B7DB7" w:rsidRDefault="005317F0" w:rsidP="002B6407">
      <w:pPr>
        <w:pStyle w:val="Standard"/>
        <w:suppressAutoHyphens w:val="0"/>
        <w:ind w:firstLine="709"/>
        <w:jc w:val="both"/>
        <w:rPr>
          <w:rFonts w:cs="Times New Roman"/>
          <w:color w:val="000000"/>
        </w:rPr>
      </w:pPr>
    </w:p>
    <w:p w14:paraId="0A6394A7"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2" w:name="_Toc414487467"/>
      <w:r w:rsidRPr="005B7DB7">
        <w:rPr>
          <w:sz w:val="24"/>
          <w:szCs w:val="24"/>
        </w:rPr>
        <w:t>Порядок и срок изменения и (или) отзыва Заявок и Конкурсных предложений</w:t>
      </w:r>
      <w:bookmarkEnd w:id="22"/>
    </w:p>
    <w:p w14:paraId="294A7D19"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29ADE4E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16.1. 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14:paraId="0F341E75" w14:textId="7A516A09"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16.2. Изменение в Заявку должно быть подготовлено, запечатано, маркировано и доставлено в соответствии с требованиями раздела 8 Конкурсной документации. Конверты дополнительно маркируются словом </w:t>
      </w:r>
      <w:r w:rsidRPr="007006C1">
        <w:rPr>
          <w:rFonts w:cs="Times New Roman"/>
          <w:color w:val="000000"/>
        </w:rPr>
        <w:t xml:space="preserve">«ИЗМЕНЕНИЕ ЗАЯВКИ НА УЧАСТИЕ В КОНКУРСЕ НА </w:t>
      </w:r>
      <w:r w:rsidRPr="007006C1">
        <w:rPr>
          <w:rFonts w:cs="Times New Roman"/>
          <w:color w:val="000000"/>
        </w:rPr>
        <w:lastRenderedPageBreak/>
        <w:t xml:space="preserve">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83B63" w:rsidRPr="00383B63">
        <w:rPr>
          <w:rFonts w:cs="Times New Roman"/>
          <w:caps/>
        </w:rPr>
        <w:t xml:space="preserve"> расположенных на территории </w:t>
      </w:r>
      <w:r w:rsidR="00281291">
        <w:rPr>
          <w:rFonts w:cs="Times New Roman"/>
          <w:caps/>
          <w:lang w:val="ru-RU"/>
        </w:rPr>
        <w:t>МО СП «Читканское», МО СП «Уринское»</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p>
    <w:p w14:paraId="5D81377C" w14:textId="23BA244E"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16.3.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14:paraId="413A66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14:paraId="788440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16.5. Изменение Конкурсного предложения должно быть составлено, оформлено, запечатано, маркировано и представлено в соответствии с разделом 15 Конкурсной документации.</w:t>
      </w:r>
    </w:p>
    <w:p w14:paraId="04ADE7B3" w14:textId="497D7C5D"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16.6. Конверты с изменениями Конкурсных предложений маркируются </w:t>
      </w:r>
      <w:r w:rsidRPr="007006C1">
        <w:rPr>
          <w:rFonts w:cs="Times New Roman"/>
          <w:color w:val="000000"/>
        </w:rPr>
        <w:t xml:space="preserve">«ИЗМЕНЕНИЕ КОНКУРСНОГО ПРЕДЛОЖЕНИЯ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83B63" w:rsidRPr="00383B63">
        <w:rPr>
          <w:rFonts w:cs="Times New Roman"/>
          <w:caps/>
        </w:rPr>
        <w:t xml:space="preserve"> расположенных на территории </w:t>
      </w:r>
      <w:r w:rsidR="00281291">
        <w:rPr>
          <w:rFonts w:cs="Times New Roman"/>
          <w:caps/>
          <w:lang w:val="ru-RU"/>
        </w:rPr>
        <w:t>МО СП «Читканское», МО СП «Уринское»</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Н</w:t>
      </w:r>
      <w:r w:rsidRPr="007006C1">
        <w:rPr>
          <w:rFonts w:cs="Times New Roman"/>
          <w:color w:val="000000"/>
        </w:rPr>
        <w:t>а</w:t>
      </w:r>
      <w:r w:rsidR="00230367">
        <w:rPr>
          <w:rFonts w:cs="Times New Roman"/>
          <w:color w:val="000000"/>
          <w:shd w:val="clear" w:color="auto" w:fill="FFFF00"/>
          <w:lang w:val="ru-RU"/>
        </w:rPr>
        <w:t xml:space="preserve"> </w:t>
      </w:r>
      <w:r w:rsidRPr="005B7DB7">
        <w:rPr>
          <w:rFonts w:cs="Times New Roman"/>
          <w:color w:val="000000"/>
        </w:rPr>
        <w:t>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14:paraId="1E9E7C9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16.7.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14:paraId="411EA06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16.8.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14:paraId="4EFC1FFA" w14:textId="77777777" w:rsidR="005317F0" w:rsidRPr="005B7DB7" w:rsidRDefault="005317F0" w:rsidP="002B6407">
      <w:pPr>
        <w:pStyle w:val="Standard"/>
        <w:suppressAutoHyphens w:val="0"/>
        <w:ind w:firstLine="709"/>
        <w:jc w:val="both"/>
        <w:rPr>
          <w:rFonts w:cs="Times New Roman"/>
          <w:color w:val="000000"/>
        </w:rPr>
      </w:pPr>
    </w:p>
    <w:p w14:paraId="3963992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3" w:name="_Toc414487468"/>
      <w:r w:rsidRPr="005B7DB7">
        <w:rPr>
          <w:sz w:val="24"/>
          <w:szCs w:val="24"/>
        </w:rPr>
        <w:t>Порядок и время вскрытия конвертов с Заявками</w:t>
      </w:r>
      <w:bookmarkEnd w:id="23"/>
    </w:p>
    <w:p w14:paraId="3CF662A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53327395" w14:textId="5255802F"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17.1. Конверты с Заявками вскрываются на заседании </w:t>
      </w:r>
      <w:r w:rsidRPr="007006C1">
        <w:rPr>
          <w:rFonts w:cs="Times New Roman"/>
          <w:color w:val="000000"/>
        </w:rPr>
        <w:t xml:space="preserve">Конкурсной комиссии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2504EA" w:rsidRPr="00ED2670">
        <w:rPr>
          <w:rFonts w:eastAsia="Times New Roman" w:cs="Times New Roman"/>
          <w:lang w:eastAsia="en-US"/>
        </w:rPr>
        <w:t>в 14.00 час. 00 мин. по местному времени «21» ноября 2023 года.</w:t>
      </w:r>
    </w:p>
    <w:p w14:paraId="518904B4"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17.2. 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14:paraId="1086449C"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17.3. 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14:paraId="0A02D8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17.4. 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14:paraId="2A3D8F07" w14:textId="77777777" w:rsidR="005317F0" w:rsidRPr="005B7DB7" w:rsidRDefault="005317F0" w:rsidP="002B6407">
      <w:pPr>
        <w:pStyle w:val="Standard"/>
        <w:suppressAutoHyphens w:val="0"/>
        <w:ind w:firstLine="709"/>
        <w:jc w:val="both"/>
        <w:rPr>
          <w:rFonts w:cs="Times New Roman"/>
        </w:rPr>
      </w:pPr>
    </w:p>
    <w:p w14:paraId="16A4C0A9"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4" w:name="_Toc414487469"/>
      <w:r w:rsidRPr="005B7DB7">
        <w:rPr>
          <w:sz w:val="24"/>
          <w:szCs w:val="24"/>
        </w:rPr>
        <w:lastRenderedPageBreak/>
        <w:t xml:space="preserve"> Порядок и срок проведения предварительного отбора Участников конкурса. Дата подписания протокола о проведении предварительного отбора</w:t>
      </w:r>
      <w:bookmarkEnd w:id="24"/>
    </w:p>
    <w:p w14:paraId="497FC0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451A14E6" w14:textId="2892E5D0"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18.1. Конкурсная комиссия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2504EA" w:rsidRPr="00ED2670">
        <w:rPr>
          <w:rFonts w:eastAsia="Times New Roman" w:cs="Times New Roman"/>
          <w:lang w:eastAsia="en-US"/>
        </w:rPr>
        <w:t>«21» ноября 2023 года.</w:t>
      </w:r>
      <w:r w:rsidRPr="007006C1">
        <w:rPr>
          <w:rFonts w:cs="Times New Roman"/>
          <w:color w:val="000000"/>
        </w:rPr>
        <w:t xml:space="preserve"> определяет:</w:t>
      </w:r>
    </w:p>
    <w:p w14:paraId="14A0A79B" w14:textId="77777777" w:rsidR="005317F0" w:rsidRPr="005B7DB7" w:rsidRDefault="005317F0" w:rsidP="00D778DB">
      <w:pPr>
        <w:pStyle w:val="Standard"/>
        <w:numPr>
          <w:ilvl w:val="0"/>
          <w:numId w:val="34"/>
        </w:numPr>
        <w:suppressAutoHyphens w:val="0"/>
        <w:ind w:left="0" w:firstLine="709"/>
        <w:jc w:val="both"/>
        <w:rPr>
          <w:rFonts w:cs="Times New Roman"/>
          <w:bCs/>
          <w:color w:val="000000"/>
        </w:rPr>
      </w:pPr>
      <w:r w:rsidRPr="005B7DB7">
        <w:rPr>
          <w:rFonts w:cs="Times New Roman"/>
          <w:bCs/>
          <w:color w:val="000000"/>
        </w:rPr>
        <w:t>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14:paraId="724A95EF"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соответствие Заявителя требованиям, предъявленным к концессионеру на основании пункта 2 части 1 статьи 5 Закона о концессионных соглашениях;</w:t>
      </w:r>
    </w:p>
    <w:p w14:paraId="3266ED9B"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1E572FA8" w14:textId="5A900CDE" w:rsidR="0070452A"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признании Заявителя банкротом и об открытии конкурсног</w:t>
      </w:r>
      <w:r w:rsidR="0070452A">
        <w:rPr>
          <w:rFonts w:cs="Times New Roman"/>
          <w:bCs/>
          <w:color w:val="000000"/>
        </w:rPr>
        <w:t>о производства в отношении него;</w:t>
      </w:r>
    </w:p>
    <w:p w14:paraId="355657D2" w14:textId="11CBF9BB" w:rsidR="005317F0" w:rsidRPr="0070452A" w:rsidRDefault="005317F0" w:rsidP="00D778DB">
      <w:pPr>
        <w:pStyle w:val="Standard"/>
        <w:numPr>
          <w:ilvl w:val="0"/>
          <w:numId w:val="16"/>
        </w:numPr>
        <w:suppressAutoHyphens w:val="0"/>
        <w:ind w:left="0" w:firstLine="709"/>
        <w:jc w:val="both"/>
        <w:rPr>
          <w:rFonts w:cs="Times New Roman"/>
          <w:bCs/>
          <w:color w:val="000000"/>
        </w:rPr>
      </w:pPr>
      <w:r w:rsidRPr="0070452A">
        <w:rPr>
          <w:rFonts w:cs="Times New Roman"/>
          <w:bCs/>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4C73F1C6"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Протокол подписывается членами Конкурсной комиссии в день принятия решения, указанного в настоящем пункте, в отношении всех Заявителей в течение срока, определенного в пункте </w:t>
      </w:r>
      <w:r w:rsidRPr="005B7DB7">
        <w:rPr>
          <w:rFonts w:cs="Times New Roman"/>
        </w:rPr>
        <w:t xml:space="preserve">17.1. </w:t>
      </w:r>
      <w:r w:rsidRPr="005B7DB7">
        <w:rPr>
          <w:rFonts w:cs="Times New Roman"/>
          <w:color w:val="000000"/>
        </w:rPr>
        <w:t>Конкурсной документации.</w:t>
      </w:r>
    </w:p>
    <w:p w14:paraId="170F14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18.3. Решение об отказе в допуске Заявителя к участию в Конкурсе принимается Конкурсной комиссией в случае, если:</w:t>
      </w:r>
    </w:p>
    <w:p w14:paraId="3897BE02" w14:textId="77777777" w:rsidR="005317F0" w:rsidRPr="005B7DB7" w:rsidRDefault="005317F0" w:rsidP="00D778DB">
      <w:pPr>
        <w:pStyle w:val="Standard"/>
        <w:numPr>
          <w:ilvl w:val="0"/>
          <w:numId w:val="35"/>
        </w:numPr>
        <w:suppressAutoHyphens w:val="0"/>
        <w:ind w:left="0" w:firstLine="709"/>
        <w:jc w:val="both"/>
        <w:rPr>
          <w:rFonts w:cs="Times New Roman"/>
        </w:rPr>
      </w:pPr>
      <w:r w:rsidRPr="005B7DB7">
        <w:rPr>
          <w:rFonts w:cs="Times New Roman"/>
          <w:bCs/>
          <w:color w:val="000000"/>
        </w:rPr>
        <w:t>Заявитель не соответствует требованиям, предъявляемым к Участникам конкурса и установленным разделом 4 Конкурсной документации;</w:t>
      </w:r>
    </w:p>
    <w:p w14:paraId="306111D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Заявка не соответствует требованиям, предъявляемым к Заявкам и установленным Конкурсной документацией;</w:t>
      </w:r>
    </w:p>
    <w:p w14:paraId="16F5568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представленные Заявителем документы и материалы неполны и (или) недостоверны.</w:t>
      </w:r>
    </w:p>
    <w:p w14:paraId="5D04ECC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w:t>
      </w:r>
    </w:p>
    <w:p w14:paraId="20FB8A0C"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в течение пяти рабочих дней со дня подписания указанного протокола членами Конкурсной комиссии.</w:t>
      </w:r>
    </w:p>
    <w:p w14:paraId="6CEBB15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18.5.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14:paraId="28FF65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18.6. 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w:t>
      </w:r>
    </w:p>
    <w:p w14:paraId="68EB3B56"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14:paraId="23504EA0" w14:textId="77777777" w:rsidR="005317F0" w:rsidRPr="005B7DB7" w:rsidRDefault="005317F0" w:rsidP="002B6407">
      <w:pPr>
        <w:pStyle w:val="Standard"/>
        <w:suppressAutoHyphens w:val="0"/>
        <w:ind w:firstLine="709"/>
        <w:jc w:val="both"/>
        <w:rPr>
          <w:rFonts w:cs="Times New Roman"/>
          <w:color w:val="000000"/>
        </w:rPr>
      </w:pPr>
    </w:p>
    <w:p w14:paraId="5AE517A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5" w:name="Par2"/>
      <w:bookmarkStart w:id="26" w:name="_Toc414487470"/>
      <w:bookmarkEnd w:id="25"/>
      <w:r w:rsidRPr="005B7DB7">
        <w:rPr>
          <w:sz w:val="24"/>
          <w:szCs w:val="24"/>
        </w:rPr>
        <w:t>Порядок, время вскрытия конвертов с Конкурсными предложениями</w:t>
      </w:r>
      <w:bookmarkEnd w:id="26"/>
    </w:p>
    <w:p w14:paraId="21CA59F6" w14:textId="77777777" w:rsidR="005317F0" w:rsidRPr="005B7DB7" w:rsidRDefault="005317F0" w:rsidP="002B6407">
      <w:pPr>
        <w:pStyle w:val="western"/>
        <w:widowControl w:val="0"/>
        <w:spacing w:before="0" w:beforeAutospacing="0" w:after="0" w:afterAutospacing="0"/>
        <w:ind w:firstLine="709"/>
        <w:jc w:val="both"/>
        <w:rPr>
          <w:color w:val="000000"/>
        </w:rPr>
      </w:pPr>
      <w:bookmarkStart w:id="27" w:name="sub_3101"/>
    </w:p>
    <w:p w14:paraId="6AE9ED7C" w14:textId="0CE12274"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19.1. Конверты с </w:t>
      </w:r>
      <w:r w:rsidRPr="00AA6CC2">
        <w:rPr>
          <w:rFonts w:cs="Times New Roman"/>
          <w:color w:val="000000"/>
        </w:rPr>
        <w:t xml:space="preserve">Конкурсными предложениями вскрываются на заседании Конкурсной комиссии по адресу: </w:t>
      </w:r>
      <w:r w:rsidRPr="00AA6CC2">
        <w:rPr>
          <w:rFonts w:cs="Times New Roman"/>
        </w:rPr>
        <w:t xml:space="preserve">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rFonts w:eastAsia="Times New Roman" w:cs="Times New Roman"/>
          <w:color w:val="000000"/>
          <w:shd w:val="clear" w:color="auto" w:fill="FFFFFF"/>
        </w:rPr>
        <w:t>с.Баргузин, ул.Ленина, 19</w:t>
      </w:r>
      <w:r w:rsidR="002504EA" w:rsidRPr="00ED2670">
        <w:rPr>
          <w:rFonts w:eastAsia="Times New Roman" w:cs="Times New Roman"/>
        </w:rPr>
        <w:t>, кабинет руководителя в 14.00 час. 00 мин. по местному времени «27» февраля 2024 года.</w:t>
      </w:r>
    </w:p>
    <w:p w14:paraId="2B4893F3" w14:textId="192EE0A9"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19.2.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bookmarkEnd w:id="27"/>
    </w:p>
    <w:p w14:paraId="1A60AC5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14:paraId="09BF6D8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19.4. </w:t>
      </w:r>
      <w:bookmarkStart w:id="28" w:name="sub_3103"/>
      <w:r w:rsidRPr="005B7DB7">
        <w:rPr>
          <w:rFonts w:cs="Times New Roman"/>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9" w:name="sub_3104"/>
      <w:bookmarkEnd w:id="28"/>
      <w:r w:rsidRPr="005B7DB7">
        <w:rPr>
          <w:rFonts w:cs="Times New Roman"/>
          <w:color w:val="000000"/>
        </w:rPr>
        <w:t>.</w:t>
      </w:r>
    </w:p>
    <w:p w14:paraId="0FD8ABA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19.5.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063F066F" w14:textId="77777777" w:rsidR="005317F0" w:rsidRPr="005B7DB7" w:rsidRDefault="005317F0" w:rsidP="002B6407">
      <w:pPr>
        <w:pStyle w:val="Standard"/>
        <w:suppressAutoHyphens w:val="0"/>
        <w:ind w:firstLine="709"/>
        <w:jc w:val="both"/>
        <w:rPr>
          <w:rFonts w:cs="Times New Roman"/>
          <w:color w:val="000000"/>
        </w:rPr>
      </w:pPr>
    </w:p>
    <w:p w14:paraId="3AE68A1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0" w:name="_Toc414487471"/>
      <w:bookmarkEnd w:id="29"/>
      <w:r w:rsidRPr="005B7DB7">
        <w:rPr>
          <w:sz w:val="24"/>
          <w:szCs w:val="24"/>
        </w:rPr>
        <w:t xml:space="preserve"> Порядок рассмотрения и оценки Конкурсных предложений</w:t>
      </w:r>
      <w:bookmarkEnd w:id="30"/>
    </w:p>
    <w:p w14:paraId="394C9648" w14:textId="77777777" w:rsidR="005317F0" w:rsidRPr="005B7DB7" w:rsidRDefault="005317F0" w:rsidP="002B6407">
      <w:pPr>
        <w:pStyle w:val="Standard"/>
        <w:suppressAutoHyphens w:val="0"/>
        <w:ind w:firstLine="709"/>
        <w:jc w:val="both"/>
        <w:rPr>
          <w:rFonts w:cs="Times New Roman"/>
          <w:b/>
          <w:color w:val="000000"/>
        </w:rPr>
      </w:pPr>
      <w:bookmarkStart w:id="31" w:name="sub_321"/>
    </w:p>
    <w:bookmarkEnd w:id="31"/>
    <w:p w14:paraId="4A2E20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20.1. Рассмотрение и оценка Конкурсных предложений осуществляются Конкурсной комиссией путем:</w:t>
      </w:r>
    </w:p>
    <w:p w14:paraId="66A747A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определения соответствия Конкурсного предложения требованиям Конкурсной документации,</w:t>
      </w:r>
    </w:p>
    <w:p w14:paraId="3A740F0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 xml:space="preserve">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w:t>
      </w:r>
      <w:r w:rsidRPr="005B7DB7">
        <w:rPr>
          <w:rFonts w:cs="Times New Roman"/>
          <w:bCs/>
          <w:color w:val="000000"/>
        </w:rPr>
        <w:lastRenderedPageBreak/>
        <w:t>Победителя конкурса.</w:t>
      </w:r>
    </w:p>
    <w:p w14:paraId="117279E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Конкурсная комиссия на основании результатов рассмотрения Конкурсных предложений принимает решение о:</w:t>
      </w:r>
    </w:p>
    <w:p w14:paraId="6FBC84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соответствии Конкурсного предложения требованиям Конкурсной документации,</w:t>
      </w:r>
    </w:p>
    <w:p w14:paraId="2E29FDC4"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несоответствии Конкурсного предложения требованиям Конкурсной документации.</w:t>
      </w:r>
    </w:p>
    <w:p w14:paraId="1BF9075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20.2. Решение о несоответствии Конкурсного предложения требованиям Конкурсной документации принимается Конкурсной комиссией в случае, если:</w:t>
      </w:r>
    </w:p>
    <w:p w14:paraId="3B9C7FB5"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14:paraId="7DDC256E"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условие, содержащееся в конкурсном предложении, не соответствует установленным параметрам критериев конкурса и(или) предельным значениям критериев конкурса.</w:t>
      </w:r>
    </w:p>
    <w:p w14:paraId="0194F5A2"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20.3.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14:paraId="4AA00751"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20.4.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14:paraId="7845827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20.5. Наилучшие содержащиеся в Конкурсных предложениях условия соответствуют:</w:t>
      </w:r>
    </w:p>
    <w:p w14:paraId="1DAC1FC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14:paraId="6F4CB10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14:paraId="6C30EE53"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20.6.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3" w:history="1">
        <w:r w:rsidRPr="005B7DB7">
          <w:rPr>
            <w:rFonts w:cs="Times New Roman"/>
          </w:rPr>
          <w:t>www.torgi.gov.ru</w:t>
        </w:r>
      </w:hyperlink>
      <w:r w:rsidRPr="005B7DB7">
        <w:rPr>
          <w:rFonts w:cs="Times New Roman"/>
          <w:color w:val="000000"/>
        </w:rPr>
        <w:t>.</w:t>
      </w:r>
    </w:p>
    <w:p w14:paraId="2C33E5C2" w14:textId="2CFC74D4"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20.7.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пункте 26.4.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B95017">
        <w:rPr>
          <w:color w:val="000000"/>
        </w:rPr>
        <w:t>теплоснабжения, водоснабжения и водоотведения</w:t>
      </w:r>
      <w:r w:rsidRPr="005B7DB7">
        <w:rPr>
          <w:rFonts w:cs="Times New Roman"/>
          <w:color w:val="000000"/>
        </w:rPr>
        <w:t>, Участник конкурса отстраняется от участия в Конкурсе.</w:t>
      </w:r>
    </w:p>
    <w:p w14:paraId="5E0203D7"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20.8. 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w:t>
      </w:r>
      <w:r w:rsidRPr="005B7DB7">
        <w:rPr>
          <w:rFonts w:cs="Times New Roman"/>
          <w:color w:val="000000"/>
        </w:rPr>
        <w:lastRenderedPageBreak/>
        <w:t>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
    <w:p w14:paraId="0E5A2A12"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14:paraId="340CBBA6" w14:textId="77777777" w:rsidR="005317F0" w:rsidRPr="005B7DB7" w:rsidRDefault="005317F0" w:rsidP="002B6407">
      <w:pPr>
        <w:pStyle w:val="Standard"/>
        <w:suppressAutoHyphens w:val="0"/>
        <w:ind w:firstLine="709"/>
        <w:jc w:val="both"/>
        <w:rPr>
          <w:rFonts w:cs="Times New Roman"/>
          <w:color w:val="000000"/>
        </w:rPr>
      </w:pPr>
    </w:p>
    <w:p w14:paraId="678791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2" w:name="Par16"/>
      <w:bookmarkStart w:id="33" w:name="Par18"/>
      <w:bookmarkStart w:id="34" w:name="Par20"/>
      <w:bookmarkStart w:id="35" w:name="Par22"/>
      <w:bookmarkStart w:id="36" w:name="Par28"/>
      <w:bookmarkStart w:id="37" w:name="Par43"/>
      <w:bookmarkStart w:id="38" w:name="_Toc414487472"/>
      <w:bookmarkEnd w:id="32"/>
      <w:bookmarkEnd w:id="33"/>
      <w:bookmarkEnd w:id="34"/>
      <w:bookmarkEnd w:id="35"/>
      <w:bookmarkEnd w:id="36"/>
      <w:bookmarkEnd w:id="37"/>
      <w:r w:rsidRPr="005B7DB7">
        <w:rPr>
          <w:sz w:val="24"/>
          <w:szCs w:val="24"/>
        </w:rPr>
        <w:t>Порядок определения Победителя конкурса</w:t>
      </w:r>
      <w:bookmarkEnd w:id="38"/>
    </w:p>
    <w:p w14:paraId="56DBCB5E" w14:textId="77777777" w:rsidR="005317F0" w:rsidRPr="005B7DB7" w:rsidRDefault="005317F0" w:rsidP="002B6407">
      <w:pPr>
        <w:pStyle w:val="Standard"/>
        <w:suppressAutoHyphens w:val="0"/>
        <w:ind w:firstLine="709"/>
        <w:jc w:val="center"/>
        <w:rPr>
          <w:rFonts w:eastAsia="Times New Roman" w:cs="Times New Roman"/>
          <w:bCs/>
          <w:color w:val="000000"/>
          <w:lang w:val="ru-RU"/>
        </w:rPr>
      </w:pPr>
    </w:p>
    <w:p w14:paraId="4915B8C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21.1. </w:t>
      </w:r>
      <w:bookmarkStart w:id="39" w:name="sub_332"/>
      <w:r w:rsidRPr="005B7DB7">
        <w:rPr>
          <w:rFonts w:cs="Times New Roman"/>
          <w:color w:val="000000"/>
        </w:rPr>
        <w:t>Победителем конкурса признается Участник конкурса, предложивший наилучшие условия, определяемые в порядке, предусмотренном в разделе 20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bookmarkEnd w:id="39"/>
    <w:p w14:paraId="615F80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21.2. </w:t>
      </w:r>
      <w:bookmarkStart w:id="40" w:name="sub_333"/>
      <w:r w:rsidRPr="005B7DB7">
        <w:rPr>
          <w:rFonts w:cs="Times New Roman"/>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14:paraId="27D6EA3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1" w:name="sub_3331"/>
      <w:bookmarkEnd w:id="40"/>
      <w:r w:rsidRPr="005B7DB7">
        <w:rPr>
          <w:rFonts w:cs="Times New Roman"/>
          <w:bCs/>
          <w:color w:val="000000"/>
        </w:rPr>
        <w:t>критерии Конкурса;</w:t>
      </w:r>
    </w:p>
    <w:p w14:paraId="7AE3591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2" w:name="sub_3332"/>
      <w:bookmarkEnd w:id="41"/>
      <w:r w:rsidRPr="005B7DB7">
        <w:rPr>
          <w:rFonts w:cs="Times New Roman"/>
          <w:bCs/>
          <w:color w:val="000000"/>
        </w:rPr>
        <w:t>условия, содержащиеся в Конкурсных предложениях;</w:t>
      </w:r>
    </w:p>
    <w:p w14:paraId="7EDE2B9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3" w:name="sub_3333"/>
      <w:bookmarkEnd w:id="42"/>
      <w:r w:rsidRPr="005B7DB7">
        <w:rPr>
          <w:rFonts w:cs="Times New Roman"/>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14:paraId="2C3AFE1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4" w:name="sub_3334"/>
      <w:bookmarkEnd w:id="43"/>
      <w:r w:rsidRPr="005B7DB7">
        <w:rPr>
          <w:rFonts w:cs="Times New Roman"/>
          <w:bCs/>
          <w:color w:val="000000"/>
        </w:rPr>
        <w:t>результаты оценки Конкурсных предложений в соответствии с Конкурсной документацией;</w:t>
      </w:r>
    </w:p>
    <w:p w14:paraId="6E33C30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5" w:name="sub_3335"/>
      <w:bookmarkEnd w:id="44"/>
      <w:r w:rsidRPr="005B7DB7">
        <w:rPr>
          <w:rFonts w:cs="Times New Roman"/>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bookmarkEnd w:id="45"/>
    <w:p w14:paraId="52CCCB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21.3. </w:t>
      </w:r>
      <w:bookmarkStart w:id="46" w:name="sub_334"/>
      <w:r w:rsidRPr="005B7DB7">
        <w:rPr>
          <w:rFonts w:cs="Times New Roman"/>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46"/>
    <w:p w14:paraId="15B0EB81" w14:textId="77777777" w:rsidR="005317F0" w:rsidRPr="005B7DB7" w:rsidRDefault="005317F0" w:rsidP="002B6407">
      <w:pPr>
        <w:pStyle w:val="Standard"/>
        <w:suppressAutoHyphens w:val="0"/>
        <w:ind w:firstLine="709"/>
        <w:jc w:val="both"/>
        <w:rPr>
          <w:rFonts w:cs="Times New Roman"/>
          <w:color w:val="000000"/>
        </w:rPr>
      </w:pPr>
    </w:p>
    <w:p w14:paraId="3F475F2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r w:rsidRPr="005B7DB7">
        <w:rPr>
          <w:sz w:val="24"/>
          <w:szCs w:val="24"/>
        </w:rPr>
        <w:t xml:space="preserve"> </w:t>
      </w:r>
      <w:bookmarkStart w:id="47" w:name="_Toc414487473"/>
      <w:r w:rsidRPr="005B7DB7">
        <w:rPr>
          <w:sz w:val="24"/>
          <w:szCs w:val="24"/>
        </w:rPr>
        <w:t>Протокол о результатах проведения Конкурса</w:t>
      </w:r>
      <w:bookmarkEnd w:id="47"/>
    </w:p>
    <w:p w14:paraId="301AF46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151DD51A" w14:textId="77777777" w:rsidR="005317F0" w:rsidRPr="005B7DB7" w:rsidRDefault="005317F0" w:rsidP="002B6407">
      <w:pPr>
        <w:pStyle w:val="Standard"/>
        <w:suppressAutoHyphens w:val="0"/>
        <w:ind w:firstLine="709"/>
        <w:jc w:val="both"/>
        <w:rPr>
          <w:rFonts w:cs="Times New Roman"/>
        </w:rPr>
      </w:pPr>
      <w:r w:rsidRPr="005B7DB7">
        <w:rPr>
          <w:rFonts w:cs="Times New Roman"/>
        </w:rPr>
        <w:t>22.1. Конкурсной комиссией в течение 3 рабочих дней с даты рассмотрения и оценки конкурсных предложений подписывается протокол о результатах проведения конкурса, в который включаются:</w:t>
      </w:r>
    </w:p>
    <w:p w14:paraId="34851233"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8" w:name="sub_34101"/>
      <w:r w:rsidRPr="005B7DB7">
        <w:rPr>
          <w:rFonts w:cs="Times New Roman"/>
          <w:bCs/>
          <w:color w:val="000000"/>
        </w:rPr>
        <w:t>решение о заключении Концессионного соглашения с указанием вида Конкурса;</w:t>
      </w:r>
    </w:p>
    <w:p w14:paraId="7017FA8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9" w:name="sub_34102"/>
      <w:bookmarkEnd w:id="48"/>
      <w:r w:rsidRPr="005B7DB7">
        <w:rPr>
          <w:rFonts w:cs="Times New Roman"/>
          <w:bCs/>
          <w:color w:val="000000"/>
        </w:rPr>
        <w:t>сообщение о проведении Конкурса;</w:t>
      </w:r>
    </w:p>
    <w:p w14:paraId="62F207B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0" w:name="sub_34104"/>
      <w:bookmarkEnd w:id="49"/>
      <w:r w:rsidRPr="005B7DB7">
        <w:rPr>
          <w:rFonts w:cs="Times New Roman"/>
          <w:bCs/>
          <w:color w:val="000000"/>
        </w:rPr>
        <w:t>Конкурсная документация и внесенные в нее изменения;</w:t>
      </w:r>
    </w:p>
    <w:p w14:paraId="7A1FFEF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1" w:name="sub_34105"/>
      <w:bookmarkEnd w:id="50"/>
      <w:r w:rsidRPr="005B7DB7">
        <w:rPr>
          <w:rFonts w:cs="Times New Roman"/>
          <w:bCs/>
          <w:color w:val="000000"/>
        </w:rPr>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14:paraId="3885BFC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2" w:name="sub_34106"/>
      <w:bookmarkEnd w:id="51"/>
      <w:r w:rsidRPr="005B7DB7">
        <w:rPr>
          <w:rFonts w:cs="Times New Roman"/>
          <w:bCs/>
          <w:color w:val="000000"/>
        </w:rPr>
        <w:t>протокол вскрытия конвертов с Заявками;</w:t>
      </w:r>
    </w:p>
    <w:p w14:paraId="7E1BBC1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3" w:name="sub_34107"/>
      <w:bookmarkEnd w:id="52"/>
      <w:r w:rsidRPr="005B7DB7">
        <w:rPr>
          <w:rFonts w:cs="Times New Roman"/>
          <w:bCs/>
          <w:color w:val="000000"/>
        </w:rPr>
        <w:t>оригиналы Заявок, представленные в Конкурсную комиссию;</w:t>
      </w:r>
    </w:p>
    <w:p w14:paraId="090AB28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4" w:name="sub_34108"/>
      <w:bookmarkEnd w:id="53"/>
      <w:r w:rsidRPr="005B7DB7">
        <w:rPr>
          <w:rFonts w:cs="Times New Roman"/>
          <w:bCs/>
          <w:color w:val="000000"/>
        </w:rPr>
        <w:t>протокол проведения предварительного отбора Участников конкурса;</w:t>
      </w:r>
    </w:p>
    <w:p w14:paraId="7A70345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5" w:name="sub_34109"/>
      <w:bookmarkEnd w:id="54"/>
      <w:r w:rsidRPr="005B7DB7">
        <w:rPr>
          <w:rFonts w:cs="Times New Roman"/>
          <w:bCs/>
          <w:color w:val="000000"/>
        </w:rPr>
        <w:t>перечень Участников конкурса, которым были направлены уведомления с предложением представить Конкурсные предложения;</w:t>
      </w:r>
    </w:p>
    <w:p w14:paraId="3D95EAF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6" w:name="sub_34110"/>
      <w:bookmarkEnd w:id="55"/>
      <w:r w:rsidRPr="005B7DB7">
        <w:rPr>
          <w:rFonts w:cs="Times New Roman"/>
          <w:bCs/>
          <w:color w:val="000000"/>
        </w:rPr>
        <w:lastRenderedPageBreak/>
        <w:t>протокол вскрытия конвертов с Конкурсными предложениями;</w:t>
      </w:r>
    </w:p>
    <w:p w14:paraId="3B64DB0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7" w:name="sub_34111"/>
      <w:bookmarkEnd w:id="56"/>
      <w:r w:rsidRPr="005B7DB7">
        <w:rPr>
          <w:rFonts w:cs="Times New Roman"/>
          <w:bCs/>
          <w:color w:val="000000"/>
        </w:rPr>
        <w:t>протокол рассмотрения и оценки Конкурсных предложений.</w:t>
      </w:r>
    </w:p>
    <w:p w14:paraId="273383B2" w14:textId="77777777" w:rsidR="005317F0" w:rsidRPr="005B7DB7" w:rsidRDefault="005317F0" w:rsidP="002B6407">
      <w:pPr>
        <w:pStyle w:val="Standard"/>
        <w:suppressAutoHyphens w:val="0"/>
        <w:ind w:firstLine="709"/>
        <w:jc w:val="both"/>
        <w:rPr>
          <w:rFonts w:cs="Times New Roman"/>
          <w:color w:val="000000"/>
        </w:rPr>
      </w:pPr>
      <w:bookmarkStart w:id="58" w:name="sub_342"/>
      <w:bookmarkEnd w:id="57"/>
      <w:r w:rsidRPr="005B7DB7">
        <w:rPr>
          <w:rFonts w:cs="Times New Roman"/>
          <w:color w:val="000000"/>
        </w:rPr>
        <w:t>Протокол о результатах проведения конкурса хранится у Концедента в течение срока действия Концессионного соглашения.</w:t>
      </w:r>
    </w:p>
    <w:p w14:paraId="7E500992" w14:textId="77777777" w:rsidR="005317F0" w:rsidRPr="005B7DB7" w:rsidRDefault="005317F0" w:rsidP="002B6407">
      <w:pPr>
        <w:pStyle w:val="Standard"/>
        <w:suppressAutoHyphens w:val="0"/>
        <w:ind w:firstLine="709"/>
        <w:jc w:val="both"/>
        <w:rPr>
          <w:rFonts w:cs="Times New Roman"/>
          <w:color w:val="000000"/>
        </w:rPr>
      </w:pPr>
    </w:p>
    <w:p w14:paraId="5F8C11EF"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59" w:name="_Toc414487474"/>
      <w:bookmarkEnd w:id="58"/>
      <w:r w:rsidRPr="005B7DB7">
        <w:rPr>
          <w:sz w:val="24"/>
          <w:szCs w:val="24"/>
        </w:rPr>
        <w:t>Срок подписания Концессионного соглашения</w:t>
      </w:r>
      <w:bookmarkEnd w:id="59"/>
    </w:p>
    <w:p w14:paraId="1B98ED3F"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54D2412F"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не позднее, чем через пятнадцать  рабочих дней со дня опубликования протокола о результатах проведения Конкурса. В течение 60 календарных дней с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14:paraId="211B83DD"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23.2. В случае, если в течение пятнадцати  рабочих дней со дня опубликования протокола о результатах проведения Конкурса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Концедент принимает решение об отказе в заключении Концессионного соглашения с указанным лицом.</w:t>
      </w:r>
      <w:bookmarkStart w:id="60" w:name="sub_825763856"/>
    </w:p>
    <w:bookmarkEnd w:id="60"/>
    <w:p w14:paraId="379E7C5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23.3. </w:t>
      </w:r>
      <w:bookmarkStart w:id="61" w:name="sub_362"/>
      <w:r w:rsidRPr="005B7DB7">
        <w:rPr>
          <w:rFonts w:cs="Times New Roman"/>
          <w:color w:val="000000"/>
        </w:rPr>
        <w:t>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10 рабочих дней со дня направления такому Участнику конкурса проекта Концессионного соглашения.</w:t>
      </w:r>
    </w:p>
    <w:bookmarkEnd w:id="61"/>
    <w:p w14:paraId="561410C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23.4. </w:t>
      </w:r>
      <w:bookmarkStart w:id="62" w:name="sub_363"/>
      <w:r w:rsidRPr="005B7DB7">
        <w:rPr>
          <w:rFonts w:cs="Times New Roman"/>
          <w:color w:val="000000"/>
        </w:rPr>
        <w:t xml:space="preserve">В случае заключения Концессионного соглашения в соответствии с </w:t>
      </w:r>
      <w:hyperlink w:anchor="sub_296" w:history="1">
        <w:r w:rsidRPr="005B7DB7">
          <w:rPr>
            <w:rFonts w:cs="Times New Roman"/>
          </w:rPr>
          <w:t xml:space="preserve">частью 6 </w:t>
        </w:r>
      </w:hyperlink>
      <w:hyperlink w:anchor="sub_296" w:history="1">
        <w:r w:rsidRPr="005B7DB7">
          <w:rPr>
            <w:rFonts w:cs="Times New Roman"/>
          </w:rPr>
          <w:t>статьи 29</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14:paraId="5AD3BA7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23.5. В случае заключения Концессионного соглашения в соответствии с </w:t>
      </w:r>
      <w:hyperlink w:anchor="sub_327" w:history="1">
        <w:r w:rsidRPr="005B7DB7">
          <w:rPr>
            <w:rFonts w:cs="Times New Roman"/>
          </w:rPr>
          <w:t>частью 7 статьи 32</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соглашение должно быть подписано в срок 30 рабочих дней со дня направления такому Участнику конкурса проекта Концессионного соглашения.</w:t>
      </w:r>
    </w:p>
    <w:bookmarkEnd w:id="62"/>
    <w:p w14:paraId="07A46456"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23.6. </w:t>
      </w:r>
      <w:bookmarkStart w:id="63" w:name="sub_3631"/>
      <w:r w:rsidRPr="005B7DB7">
        <w:rPr>
          <w:rFonts w:cs="Times New Roman"/>
          <w:color w:val="000000"/>
        </w:rPr>
        <w:t xml:space="preserve">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w:t>
      </w:r>
      <w:r w:rsidRPr="005B7DB7">
        <w:rPr>
          <w:rFonts w:cs="Times New Roman"/>
          <w:color w:val="000000"/>
        </w:rPr>
        <w:lastRenderedPageBreak/>
        <w:t>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bookmarkEnd w:id="63"/>
    <w:p w14:paraId="48A9DE3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23.7. </w:t>
      </w:r>
      <w:bookmarkStart w:id="64" w:name="sub_3632"/>
      <w:r w:rsidRPr="005B7DB7">
        <w:rPr>
          <w:rFonts w:cs="Times New Roman"/>
          <w:color w:val="000000"/>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5" w:name="sub_364"/>
      <w:bookmarkEnd w:id="64"/>
    </w:p>
    <w:bookmarkEnd w:id="65"/>
    <w:p w14:paraId="37BE5C1D" w14:textId="77777777" w:rsidR="005317F0" w:rsidRPr="005B7DB7" w:rsidRDefault="005317F0" w:rsidP="002B6407">
      <w:pPr>
        <w:pStyle w:val="Standard"/>
        <w:suppressAutoHyphens w:val="0"/>
        <w:ind w:firstLine="709"/>
        <w:jc w:val="both"/>
        <w:rPr>
          <w:rFonts w:eastAsia="Times New Roman" w:cs="Times New Roman"/>
          <w:color w:val="000000"/>
          <w:lang w:val="ru-RU" w:eastAsia="ru-RU" w:bidi="ar-SA"/>
        </w:rPr>
      </w:pPr>
    </w:p>
    <w:p w14:paraId="1CE09B9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6" w:name="_Toc414487475"/>
      <w:r w:rsidRPr="005B7DB7">
        <w:rPr>
          <w:sz w:val="24"/>
          <w:szCs w:val="24"/>
        </w:rPr>
        <w:t>Отказ от проведения Конкурса.</w:t>
      </w:r>
    </w:p>
    <w:p w14:paraId="6FBE3F54" w14:textId="77777777" w:rsidR="005317F0" w:rsidRPr="005B7DB7" w:rsidRDefault="005317F0" w:rsidP="002B6407">
      <w:pPr>
        <w:pStyle w:val="10"/>
        <w:keepNext w:val="0"/>
        <w:widowControl w:val="0"/>
        <w:spacing w:before="0" w:after="0"/>
        <w:ind w:firstLine="709"/>
        <w:rPr>
          <w:sz w:val="24"/>
          <w:szCs w:val="24"/>
        </w:rPr>
      </w:pPr>
      <w:bookmarkStart w:id="67" w:name="__RefHeading__23281_451582324"/>
      <w:r w:rsidRPr="005B7DB7">
        <w:rPr>
          <w:sz w:val="24"/>
          <w:szCs w:val="24"/>
        </w:rPr>
        <w:t>Внесение изменений в Конкурсную документацию</w:t>
      </w:r>
      <w:bookmarkEnd w:id="66"/>
      <w:bookmarkEnd w:id="67"/>
    </w:p>
    <w:p w14:paraId="7090784B" w14:textId="77777777" w:rsidR="005317F0" w:rsidRPr="005B7DB7" w:rsidRDefault="005317F0" w:rsidP="002B6407">
      <w:pPr>
        <w:pStyle w:val="Standard"/>
        <w:suppressAutoHyphens w:val="0"/>
        <w:ind w:firstLine="709"/>
        <w:jc w:val="center"/>
        <w:rPr>
          <w:rFonts w:eastAsia="Times New Roman" w:cs="Times New Roman"/>
          <w:color w:val="000000"/>
          <w:lang w:val="ru-RU"/>
        </w:rPr>
      </w:pPr>
    </w:p>
    <w:p w14:paraId="7163BBF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24.1. Концедент вправе отказаться от проведения Конкурса, но не позднее, чем за 5 рабочих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14:paraId="1A2F1A7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24.2. Сообщение об отказе от проведения Конкурса размещается на Официальных сайтах в течение 1 (одного) рабочего дня от даты принятия решения об отказе от проведения Конкурса.</w:t>
      </w:r>
    </w:p>
    <w:p w14:paraId="1C18484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14:paraId="6A9A03A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24.4. 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w:t>
      </w:r>
    </w:p>
    <w:p w14:paraId="318B873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24.5.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14:paraId="50CF4FDA" w14:textId="77777777" w:rsidR="005317F0" w:rsidRPr="005B7DB7" w:rsidRDefault="005317F0" w:rsidP="002B6407">
      <w:pPr>
        <w:pStyle w:val="Standard"/>
        <w:suppressAutoHyphens w:val="0"/>
        <w:ind w:firstLine="709"/>
        <w:jc w:val="both"/>
        <w:rPr>
          <w:rFonts w:cs="Times New Roman"/>
          <w:color w:val="000000"/>
        </w:rPr>
      </w:pPr>
    </w:p>
    <w:p w14:paraId="3C3736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8" w:name="_Toc414487476"/>
      <w:r w:rsidRPr="005B7DB7">
        <w:rPr>
          <w:sz w:val="24"/>
          <w:szCs w:val="24"/>
        </w:rPr>
        <w:t xml:space="preserve"> Срок передачи Концедентом Концессионеру объекта Концессионного соглашения и (или) иного имущества</w:t>
      </w:r>
      <w:bookmarkEnd w:id="68"/>
    </w:p>
    <w:p w14:paraId="2D28860C" w14:textId="77777777" w:rsidR="005317F0" w:rsidRPr="005B7DB7" w:rsidRDefault="005317F0" w:rsidP="002B6407">
      <w:pPr>
        <w:pStyle w:val="Standard"/>
        <w:suppressAutoHyphens w:val="0"/>
        <w:ind w:firstLine="709"/>
        <w:rPr>
          <w:rFonts w:eastAsia="Times New Roman" w:cs="Times New Roman"/>
          <w:b/>
          <w:color w:val="000000"/>
          <w:lang w:val="ru-RU"/>
        </w:rPr>
      </w:pPr>
    </w:p>
    <w:p w14:paraId="06AB43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25.1. Срок передачи Концедентом Концессионеру объекта Концессионного соглашения – в соответствии с Концессионным соглашением.</w:t>
      </w:r>
    </w:p>
    <w:p w14:paraId="734BD6E8" w14:textId="77777777" w:rsidR="005317F0" w:rsidRPr="005B7DB7" w:rsidRDefault="005317F0" w:rsidP="002B6407">
      <w:pPr>
        <w:pStyle w:val="Standard"/>
        <w:suppressAutoHyphens w:val="0"/>
        <w:ind w:firstLine="709"/>
        <w:jc w:val="both"/>
        <w:rPr>
          <w:rFonts w:cs="Times New Roman"/>
          <w:color w:val="000000"/>
        </w:rPr>
      </w:pPr>
    </w:p>
    <w:p w14:paraId="3F807C3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9" w:name="_Toc414487477"/>
      <w:r w:rsidRPr="005B7DB7">
        <w:rPr>
          <w:sz w:val="24"/>
          <w:szCs w:val="24"/>
        </w:rPr>
        <w:t xml:space="preserve"> Метод регулирования тарифов, долгосрочные и иные параметры регулирования деятельности концессионера</w:t>
      </w:r>
      <w:bookmarkEnd w:id="69"/>
    </w:p>
    <w:p w14:paraId="3F292BA8" w14:textId="77777777" w:rsidR="005317F0" w:rsidRPr="005B7DB7" w:rsidRDefault="005317F0" w:rsidP="002B6407">
      <w:pPr>
        <w:pStyle w:val="Standard"/>
        <w:suppressAutoHyphens w:val="0"/>
        <w:ind w:firstLine="709"/>
        <w:rPr>
          <w:rFonts w:cs="Times New Roman"/>
          <w:b/>
          <w:color w:val="000000"/>
        </w:rPr>
      </w:pPr>
    </w:p>
    <w:p w14:paraId="297CAD4A" w14:textId="4E35FE14"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26.1. Метод регулирования тарифов концессионера – метод индексации.</w:t>
      </w:r>
    </w:p>
    <w:p w14:paraId="2F10C0E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26.2. Долгосрочные параметры регулирования деятельности Концессионера, не </w:t>
      </w:r>
      <w:r w:rsidRPr="005B7DB7">
        <w:rPr>
          <w:rFonts w:cs="Times New Roman"/>
          <w:color w:val="000000"/>
        </w:rPr>
        <w:lastRenderedPageBreak/>
        <w:t>являющиеся критериями Конкурса, устанавливаемые на период действия Концессионного соглашения указаны в Приложении № 6 к Конкурсной документации:</w:t>
      </w:r>
    </w:p>
    <w:p w14:paraId="30C45F2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26.3. Минимально допустимые плановые значения показателей деятельности Концессионера указаны в Приложении № 6 к Конкурсной документации:</w:t>
      </w:r>
    </w:p>
    <w:p w14:paraId="7882B507"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14:paraId="4967BC49"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объем полезного отпуска </w:t>
      </w:r>
      <w:r w:rsidRPr="005B7DB7">
        <w:rPr>
          <w:rFonts w:cs="Times New Roman"/>
          <w:bCs/>
          <w:i/>
          <w:color w:val="000000"/>
        </w:rPr>
        <w:t>тепловой энергии (мощности), и (или) теплоносителя, и (или) объем отпуска холодной воды, и (или) горячей воды, и (или) объем водоотведения</w:t>
      </w:r>
      <w:r w:rsidRPr="005B7DB7">
        <w:rPr>
          <w:rFonts w:cs="Times New Roman"/>
          <w:i/>
          <w:color w:val="000000"/>
        </w:rPr>
        <w:t xml:space="preserve"> </w:t>
      </w:r>
      <w:r w:rsidRPr="005B7DB7">
        <w:rPr>
          <w:rFonts w:cs="Times New Roman"/>
          <w:bCs/>
          <w:color w:val="000000"/>
        </w:rPr>
        <w:t xml:space="preserve">в году, предшествующем первому году действия концессионного соглашения, а также прогноз объема полезного отпуска </w:t>
      </w:r>
      <w:r w:rsidRPr="005B7DB7">
        <w:rPr>
          <w:rFonts w:cs="Times New Roman"/>
          <w:bCs/>
          <w:i/>
          <w:color w:val="000000"/>
        </w:rPr>
        <w:t>тепловой энергии (мощности) и (или) теплоносителя, прогноз объема отпуска воды и (или) водоотведения</w:t>
      </w:r>
      <w:r w:rsidRPr="005B7DB7">
        <w:rPr>
          <w:rFonts w:cs="Times New Roman"/>
          <w:bCs/>
          <w:color w:val="000000"/>
        </w:rPr>
        <w:t xml:space="preserve"> на срок действия Концессионного соглашения указан в Приложении № 6 к Конкурсной документации.</w:t>
      </w:r>
    </w:p>
    <w:p w14:paraId="2BAF285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6 к Конкурсной документации.</w:t>
      </w:r>
    </w:p>
    <w:p w14:paraId="79AB7A0D"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потери и удельное потребление энергетических ресурсов на единицу объема полезного отпуска </w:t>
      </w:r>
      <w:r w:rsidRPr="005B7DB7">
        <w:rPr>
          <w:rFonts w:cs="Times New Roman"/>
          <w:bCs/>
          <w:i/>
          <w:color w:val="000000"/>
        </w:rPr>
        <w:t>тепловой энергии (мощности), и (или) теплоносителя,  и (или) объем отпуска холодной воды, и (или) горячей воды, и (или) объем водоотведения</w:t>
      </w:r>
      <w:r w:rsidRPr="005B7DB7">
        <w:rPr>
          <w:rFonts w:cs="Times New Roman"/>
          <w:bCs/>
          <w:color w:val="000000"/>
        </w:rPr>
        <w:t xml:space="preserve"> в году, предшествующем первому году действия концессионного соглашения (по каждому виду используемого энергетического ресурса) указаны в Приложении № 6 к Конкурсной документации.</w:t>
      </w:r>
    </w:p>
    <w:p w14:paraId="42764CDE" w14:textId="5FF608DA"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величина неподконтрольных расходов, определяемая в соответствии с нормативными правовыми актами Российской Федерации в сфере теплоснабжения, водоснабжения указаны в Приложении № 6 к Конкурсной документации.</w:t>
      </w:r>
    </w:p>
    <w:p w14:paraId="4F6FBC23" w14:textId="5E6FAE70"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sidR="00B95017">
        <w:rPr>
          <w:color w:val="000000"/>
        </w:rPr>
        <w:t>теплоснабжения, водоснабжения и водоотведения</w:t>
      </w:r>
      <w:r w:rsidRPr="005B7DB7">
        <w:rPr>
          <w:rFonts w:cs="Times New Roman"/>
          <w:bCs/>
          <w:color w:val="000000"/>
        </w:rPr>
        <w:t>, по отношению к предыдущему году в соответствии с Приложением 6.</w:t>
      </w:r>
    </w:p>
    <w:p w14:paraId="0C915C3E" w14:textId="77777777" w:rsidR="005317F0" w:rsidRPr="005B7DB7" w:rsidRDefault="005317F0" w:rsidP="00D778DB">
      <w:pPr>
        <w:pStyle w:val="Standard"/>
        <w:numPr>
          <w:ilvl w:val="0"/>
          <w:numId w:val="17"/>
        </w:numPr>
        <w:tabs>
          <w:tab w:val="left" w:pos="1134"/>
        </w:tabs>
        <w:suppressAutoHyphens w:val="0"/>
        <w:ind w:left="0" w:firstLine="709"/>
        <w:jc w:val="both"/>
        <w:rPr>
          <w:rFonts w:cs="Times New Roman"/>
          <w:bCs/>
          <w:color w:val="000000"/>
        </w:rPr>
      </w:pPr>
      <w:r w:rsidRPr="005B7DB7">
        <w:rPr>
          <w:rFonts w:cs="Times New Roman"/>
          <w:bCs/>
          <w:color w:val="000000"/>
        </w:rPr>
        <w:t>предельные (минимальные и (или) максимальные) значения критериев конкурса указаны в Приложении № 3 к Конкурсной документации.</w:t>
      </w:r>
    </w:p>
    <w:p w14:paraId="3F8C5B9D" w14:textId="7CBE7127" w:rsidR="005317F0" w:rsidRPr="005B7DB7" w:rsidRDefault="005317F0" w:rsidP="00D778DB">
      <w:pPr>
        <w:pStyle w:val="Standard"/>
        <w:numPr>
          <w:ilvl w:val="0"/>
          <w:numId w:val="17"/>
        </w:numPr>
        <w:tabs>
          <w:tab w:val="left" w:pos="1134"/>
        </w:tabs>
        <w:suppressAutoHyphens w:val="0"/>
        <w:ind w:left="0" w:firstLine="709"/>
        <w:jc w:val="both"/>
        <w:rPr>
          <w:rFonts w:cs="Times New Roman"/>
          <w:color w:val="000000"/>
        </w:rPr>
      </w:pPr>
      <w:r w:rsidRPr="005B7DB7">
        <w:rPr>
          <w:rFonts w:cs="Times New Roman"/>
          <w:color w:val="000000"/>
        </w:rPr>
        <w:t xml:space="preserve">иные цены, значения, параметры, использование которых для расчета тарифов предусмотрено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указаны в Приложении № 6  к Конкурсной документации.</w:t>
      </w:r>
    </w:p>
    <w:p w14:paraId="06A36C82" w14:textId="77777777" w:rsidR="005317F0" w:rsidRPr="005B7DB7" w:rsidRDefault="005317F0" w:rsidP="002B6407">
      <w:pPr>
        <w:pStyle w:val="Standard"/>
        <w:suppressAutoHyphens w:val="0"/>
        <w:ind w:firstLine="709"/>
        <w:jc w:val="both"/>
        <w:rPr>
          <w:rFonts w:cs="Times New Roman"/>
          <w:bCs/>
          <w:color w:val="000000"/>
        </w:rPr>
      </w:pPr>
    </w:p>
    <w:p w14:paraId="46865BD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0" w:name="_Toc414487478"/>
      <w:r w:rsidRPr="005B7DB7">
        <w:rPr>
          <w:sz w:val="24"/>
          <w:szCs w:val="24"/>
        </w:rPr>
        <w:t xml:space="preserve"> Перечень приложений к Конкурсной документации</w:t>
      </w:r>
      <w:bookmarkEnd w:id="70"/>
    </w:p>
    <w:p w14:paraId="2B7F26AC" w14:textId="77777777" w:rsidR="005317F0" w:rsidRPr="005B7DB7" w:rsidRDefault="005317F0" w:rsidP="002B6407">
      <w:pPr>
        <w:pStyle w:val="Standard"/>
        <w:suppressAutoHyphens w:val="0"/>
        <w:ind w:firstLine="709"/>
        <w:jc w:val="center"/>
        <w:rPr>
          <w:rFonts w:cs="Times New Roman"/>
          <w:color w:val="000000"/>
          <w:lang w:val="ru-RU"/>
        </w:rPr>
      </w:pPr>
    </w:p>
    <w:p w14:paraId="47FB51DA"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27.1. Конкурсная документация содержит следующие приложения:</w:t>
      </w:r>
    </w:p>
    <w:p w14:paraId="0F7FE8F9"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1 Проект Концессионного соглашения;</w:t>
      </w:r>
    </w:p>
    <w:p w14:paraId="39194497"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2  Состав и описание Объекта Соглашения и иного имущества;</w:t>
      </w:r>
    </w:p>
    <w:p w14:paraId="19692E2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3 Критерии Конкурса и предельные (минимальные и (или) максимальные) значения критериев Конкурса;</w:t>
      </w:r>
    </w:p>
    <w:p w14:paraId="731D15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4 Форма конкурсного предложения;</w:t>
      </w:r>
    </w:p>
    <w:p w14:paraId="3DC4BB66"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Приложение № 5 Задание и основные мероприятия</w:t>
      </w:r>
      <w:r w:rsidRPr="005B7DB7">
        <w:rPr>
          <w:rFonts w:cs="Times New Roman"/>
        </w:rPr>
        <w:t xml:space="preserve"> по реконструкции и модернизации объектов концессионного соглашения</w:t>
      </w:r>
      <w:r w:rsidRPr="005B7DB7">
        <w:rPr>
          <w:rFonts w:cs="Times New Roman"/>
          <w:bCs/>
          <w:color w:val="000000"/>
        </w:rPr>
        <w:t>;</w:t>
      </w:r>
    </w:p>
    <w:p w14:paraId="3F5603CF"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Приложение № 6 </w:t>
      </w:r>
      <w:r w:rsidRPr="005B7DB7">
        <w:rPr>
          <w:rFonts w:cs="Times New Roman"/>
          <w:bCs/>
          <w:color w:val="000000"/>
          <w:lang w:val="ru-RU"/>
        </w:rPr>
        <w:t>Долгосрочные параметры регулирования деятельности Концесионера</w:t>
      </w:r>
      <w:r w:rsidRPr="005B7DB7">
        <w:rPr>
          <w:rFonts w:cs="Times New Roman"/>
          <w:bCs/>
          <w:color w:val="000000"/>
        </w:rPr>
        <w:t>.</w:t>
      </w:r>
    </w:p>
    <w:p w14:paraId="00B07258" w14:textId="77777777" w:rsidR="00383B63" w:rsidRPr="00383B63" w:rsidRDefault="005317F0" w:rsidP="00383B63">
      <w:pPr>
        <w:pStyle w:val="Standard"/>
        <w:numPr>
          <w:ilvl w:val="0"/>
          <w:numId w:val="17"/>
        </w:numPr>
        <w:suppressAutoHyphens w:val="0"/>
        <w:ind w:left="0" w:firstLine="709"/>
        <w:jc w:val="both"/>
        <w:rPr>
          <w:rFonts w:cs="Times New Roman"/>
        </w:rPr>
      </w:pPr>
      <w:r w:rsidRPr="00383B63">
        <w:rPr>
          <w:rFonts w:cs="Times New Roman"/>
          <w:bCs/>
        </w:rPr>
        <w:t>Приложение № 7. Форма заявки на участие в открытом конкурсе.</w:t>
      </w:r>
    </w:p>
    <w:p w14:paraId="72C3E73A" w14:textId="4BE1B49D" w:rsidR="005317F0" w:rsidRPr="00383B63" w:rsidRDefault="005317F0" w:rsidP="00383B63">
      <w:pPr>
        <w:pStyle w:val="Standard"/>
        <w:numPr>
          <w:ilvl w:val="0"/>
          <w:numId w:val="17"/>
        </w:numPr>
        <w:suppressAutoHyphens w:val="0"/>
        <w:ind w:left="0" w:firstLine="709"/>
        <w:jc w:val="both"/>
        <w:rPr>
          <w:rFonts w:cs="Times New Roman"/>
        </w:rPr>
      </w:pPr>
      <w:r w:rsidRPr="00383B63">
        <w:rPr>
          <w:rFonts w:cs="Times New Roman"/>
          <w:bCs/>
        </w:rPr>
        <w:t xml:space="preserve">Приложение № 8. Форма описи документов, предоставляемых в заявке для участия в конкурсе на право заключения концессионного соглашения </w:t>
      </w:r>
      <w:r w:rsidR="00383B63" w:rsidRPr="00383B63">
        <w:rPr>
          <w:rFonts w:cs="Times New Roman"/>
        </w:rPr>
        <w:t xml:space="preserve">в отношении </w:t>
      </w:r>
      <w:r w:rsidR="00383B63" w:rsidRPr="00383B63">
        <w:rPr>
          <w:rFonts w:cs="Times New Roman"/>
          <w:lang w:val="ru-RU"/>
        </w:rPr>
        <w:t xml:space="preserve">объектов теплоснабжения, централизованных систем горячего водоснабжения, холодного водоснабжения, </w:t>
      </w:r>
      <w:r w:rsidR="00383B63" w:rsidRPr="00383B63">
        <w:rPr>
          <w:rFonts w:cs="Times New Roman"/>
          <w:lang w:val="ru-RU"/>
        </w:rPr>
        <w:lastRenderedPageBreak/>
        <w:t>отдельных объектов таких систем,</w:t>
      </w:r>
      <w:r w:rsidR="00383B63" w:rsidRPr="00383B63">
        <w:rPr>
          <w:rFonts w:cs="Times New Roman"/>
        </w:rPr>
        <w:t xml:space="preserve"> расположенных на территории </w:t>
      </w:r>
      <w:r w:rsidR="00281291">
        <w:t>МО СП «Читканское», МО СП «Уринское»</w:t>
      </w:r>
      <w:r w:rsidR="00CC74B3">
        <w:rPr>
          <w:lang w:val="ru-RU"/>
        </w:rPr>
        <w:t xml:space="preserve"> </w:t>
      </w:r>
      <w:r w:rsidR="00C466AB">
        <w:rPr>
          <w:rFonts w:cs="Times New Roman"/>
          <w:lang w:val="ru-RU"/>
        </w:rPr>
        <w:t xml:space="preserve">Баргузинского района </w:t>
      </w:r>
      <w:r w:rsidR="00C466AB" w:rsidRPr="005B7DB7">
        <w:rPr>
          <w:rFonts w:cs="Times New Roman"/>
        </w:rPr>
        <w:t>Республики Бурятия</w:t>
      </w:r>
      <w:r w:rsidRPr="00383B63">
        <w:rPr>
          <w:rFonts w:cs="Times New Roman"/>
        </w:rPr>
        <w:t>.</w:t>
      </w:r>
    </w:p>
    <w:p w14:paraId="608A96F3" w14:textId="6314E97F"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lang w:val="ru-RU"/>
        </w:rPr>
        <w:t xml:space="preserve">Приложение № 9. Акты технического обследования в </w:t>
      </w:r>
      <w:r w:rsidRPr="005B7DB7">
        <w:rPr>
          <w:rFonts w:cs="Times New Roman"/>
          <w:bCs/>
          <w:lang w:val="ru-RU"/>
        </w:rPr>
        <w:t xml:space="preserve">отношении системы коммунальной инфраструктуры объектов </w:t>
      </w:r>
      <w:r w:rsidRPr="005B7DB7">
        <w:rPr>
          <w:rFonts w:cs="Times New Roman"/>
          <w:lang w:val="ru-RU"/>
        </w:rPr>
        <w:t>коммунального хозяйства, принадлежащих муниципальному образованию «</w:t>
      </w:r>
      <w:r w:rsidR="006A4E95">
        <w:rPr>
          <w:rFonts w:cs="Times New Roman"/>
          <w:lang w:val="ru-RU"/>
        </w:rPr>
        <w:t>Баргузинский</w:t>
      </w:r>
      <w:r w:rsidR="00CA4A0B" w:rsidRPr="005B7DB7">
        <w:rPr>
          <w:rFonts w:cs="Times New Roman"/>
          <w:lang w:val="ru-RU"/>
        </w:rPr>
        <w:t xml:space="preserve"> район</w:t>
      </w:r>
      <w:r w:rsidRPr="005B7DB7">
        <w:rPr>
          <w:rFonts w:cs="Times New Roman"/>
          <w:lang w:val="ru-RU"/>
        </w:rPr>
        <w:t>».</w:t>
      </w:r>
    </w:p>
    <w:p w14:paraId="1390E25A" w14:textId="77777777" w:rsidR="00DC4BB8" w:rsidRDefault="00DC4BB8">
      <w:pPr>
        <w:rPr>
          <w:rFonts w:eastAsia="Andale Sans UI"/>
          <w:kern w:val="3"/>
          <w:lang w:val="de-DE" w:eastAsia="ja-JP" w:bidi="fa-IR"/>
        </w:rPr>
      </w:pPr>
      <w:r>
        <w:br w:type="page"/>
      </w:r>
    </w:p>
    <w:p w14:paraId="0DF1E01E" w14:textId="08613091" w:rsidR="005317F0" w:rsidRPr="005B7DB7" w:rsidRDefault="005317F0" w:rsidP="002B6407">
      <w:pPr>
        <w:pStyle w:val="Standard"/>
        <w:suppressAutoHyphens w:val="0"/>
        <w:ind w:firstLine="709"/>
        <w:jc w:val="right"/>
        <w:rPr>
          <w:rFonts w:cs="Times New Roman"/>
        </w:rPr>
      </w:pPr>
      <w:r w:rsidRPr="005B7DB7">
        <w:rPr>
          <w:rFonts w:cs="Times New Roman"/>
        </w:rPr>
        <w:lastRenderedPageBreak/>
        <w:t>ПРИЛОЖЕНИЕ  № 1</w:t>
      </w:r>
    </w:p>
    <w:p w14:paraId="132FA3C3" w14:textId="77777777" w:rsidR="005317F0" w:rsidRPr="005B7DB7" w:rsidRDefault="005317F0" w:rsidP="002B6407">
      <w:pPr>
        <w:pStyle w:val="Standard"/>
        <w:suppressAutoHyphens w:val="0"/>
        <w:ind w:firstLine="709"/>
        <w:jc w:val="right"/>
        <w:rPr>
          <w:rFonts w:cs="Times New Roman"/>
        </w:rPr>
      </w:pPr>
      <w:r w:rsidRPr="005B7DB7">
        <w:rPr>
          <w:rFonts w:cs="Times New Roman"/>
        </w:rPr>
        <w:t>к конкурсной документации</w:t>
      </w:r>
    </w:p>
    <w:p w14:paraId="1E210A27" w14:textId="77777777" w:rsidR="00F01381" w:rsidRPr="00EF471B" w:rsidRDefault="00F01381" w:rsidP="00F01381">
      <w:pPr>
        <w:pStyle w:val="Standard"/>
        <w:suppressAutoHyphens w:val="0"/>
        <w:ind w:firstLine="709"/>
        <w:jc w:val="center"/>
        <w:rPr>
          <w:rFonts w:cs="Times New Roman"/>
          <w:b/>
          <w:lang w:val="ru-RU"/>
        </w:rPr>
      </w:pPr>
      <w:r>
        <w:rPr>
          <w:sz w:val="28"/>
          <w:szCs w:val="28"/>
        </w:rPr>
        <w:t xml:space="preserve">ПРОЕКТ </w:t>
      </w:r>
      <w:r w:rsidRPr="005B7DB7">
        <w:rPr>
          <w:rFonts w:cs="Times New Roman"/>
          <w:b/>
        </w:rPr>
        <w:t>КОНЦЕССИОННОЕ СОГЛАШЕНИЕ</w:t>
      </w:r>
      <w:r>
        <w:rPr>
          <w:rFonts w:cs="Times New Roman"/>
          <w:b/>
          <w:lang w:val="ru-RU"/>
        </w:rPr>
        <w:t xml:space="preserve"> №</w:t>
      </w:r>
    </w:p>
    <w:p w14:paraId="25ECF60D" w14:textId="77777777" w:rsidR="00260B1F" w:rsidRDefault="00260B1F" w:rsidP="00260B1F">
      <w:pPr>
        <w:pStyle w:val="Standard"/>
        <w:suppressAutoHyphens w:val="0"/>
        <w:ind w:firstLine="709"/>
        <w:jc w:val="center"/>
        <w:rPr>
          <w:rFonts w:cs="Times New Roman"/>
          <w:lang w:val="ru-RU"/>
        </w:rPr>
      </w:pPr>
      <w:bookmarkStart w:id="71" w:name="__RefHeading__23283_451582324"/>
      <w:r w:rsidRPr="005B7DB7">
        <w:rPr>
          <w:rFonts w:cs="Times New Roman"/>
        </w:rPr>
        <w:t xml:space="preserve">в отношении </w:t>
      </w:r>
      <w:r>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Pr="005B7DB7">
        <w:rPr>
          <w:rFonts w:cs="Times New Roman"/>
        </w:rPr>
        <w:t xml:space="preserve"> расположенных на территории </w:t>
      </w:r>
    </w:p>
    <w:p w14:paraId="0EA80ACC" w14:textId="5F2FDD83" w:rsidR="00260B1F" w:rsidRPr="00E41518" w:rsidRDefault="00281291" w:rsidP="00260B1F">
      <w:pPr>
        <w:pStyle w:val="Standard"/>
        <w:suppressAutoHyphens w:val="0"/>
        <w:ind w:firstLine="709"/>
        <w:jc w:val="center"/>
        <w:rPr>
          <w:rFonts w:cs="Times New Roman"/>
        </w:rPr>
      </w:pPr>
      <w:r>
        <w:rPr>
          <w:rFonts w:cs="Times New Roman"/>
          <w:lang w:val="ru-RU"/>
        </w:rPr>
        <w:t>МО СП «Читканское», МО СП «Уринское»</w:t>
      </w:r>
    </w:p>
    <w:p w14:paraId="6C1AE64B" w14:textId="77777777" w:rsidR="00260B1F" w:rsidRDefault="00260B1F" w:rsidP="00260B1F">
      <w:pPr>
        <w:jc w:val="center"/>
      </w:pPr>
      <w:r>
        <w:t xml:space="preserve">Баргузинского района </w:t>
      </w:r>
      <w:r w:rsidRPr="005B7DB7">
        <w:t>Республики Бурятия.</w:t>
      </w:r>
      <w:bookmarkEnd w:id="71"/>
    </w:p>
    <w:p w14:paraId="53E41592" w14:textId="5F01BA70" w:rsidR="00D36789" w:rsidRDefault="00D36789" w:rsidP="00260B1F">
      <w:pPr>
        <w:rPr>
          <w:rFonts w:eastAsia="Andale Sans UI" w:cs="Tahoma"/>
          <w:kern w:val="3"/>
          <w:sz w:val="28"/>
          <w:szCs w:val="28"/>
          <w:lang w:val="de-DE" w:eastAsia="ja-JP" w:bidi="fa-IR"/>
        </w:rPr>
      </w:pPr>
      <w:r>
        <w:rPr>
          <w:sz w:val="28"/>
          <w:szCs w:val="28"/>
        </w:rPr>
        <w:br w:type="page"/>
      </w:r>
    </w:p>
    <w:p w14:paraId="06A8DA2C" w14:textId="4EBB9FF2" w:rsidR="003B10C2" w:rsidRDefault="003B10C2" w:rsidP="003B10C2">
      <w:pPr>
        <w:pStyle w:val="Standard"/>
        <w:suppressAutoHyphens w:val="0"/>
        <w:jc w:val="right"/>
        <w:rPr>
          <w:sz w:val="28"/>
          <w:szCs w:val="28"/>
        </w:rPr>
      </w:pPr>
      <w:r>
        <w:rPr>
          <w:sz w:val="28"/>
          <w:szCs w:val="28"/>
        </w:rPr>
        <w:lastRenderedPageBreak/>
        <w:t xml:space="preserve">ПРИЛОЖЕНИЕ  № </w:t>
      </w:r>
      <w:r>
        <w:rPr>
          <w:sz w:val="28"/>
          <w:szCs w:val="28"/>
          <w:lang w:val="ru-RU"/>
        </w:rPr>
        <w:t>2</w:t>
      </w:r>
    </w:p>
    <w:p w14:paraId="16C675BF" w14:textId="77777777" w:rsidR="003B10C2" w:rsidRDefault="003B10C2" w:rsidP="003B10C2">
      <w:pPr>
        <w:pStyle w:val="Standard"/>
        <w:suppressAutoHyphens w:val="0"/>
        <w:ind w:left="5670"/>
        <w:jc w:val="center"/>
        <w:rPr>
          <w:sz w:val="28"/>
          <w:szCs w:val="28"/>
        </w:rPr>
      </w:pPr>
      <w:r>
        <w:rPr>
          <w:sz w:val="28"/>
          <w:szCs w:val="28"/>
        </w:rPr>
        <w:t>к конкурсной документации</w:t>
      </w:r>
    </w:p>
    <w:p w14:paraId="40D24CED" w14:textId="77777777" w:rsidR="003B10C2" w:rsidRDefault="003B10C2" w:rsidP="003B10C2">
      <w:pPr>
        <w:jc w:val="right"/>
        <w:rPr>
          <w:bCs/>
          <w:color w:val="000000"/>
        </w:rPr>
      </w:pPr>
    </w:p>
    <w:p w14:paraId="1FDEE8A2" w14:textId="77777777" w:rsidR="00A6027F" w:rsidRDefault="00A6027F" w:rsidP="00A6027F">
      <w:pPr>
        <w:jc w:val="center"/>
        <w:rPr>
          <w:bCs/>
          <w:color w:val="000000"/>
        </w:rPr>
      </w:pPr>
      <w:r>
        <w:rPr>
          <w:bCs/>
          <w:color w:val="000000"/>
        </w:rPr>
        <w:t>СОСТАВ И ОПИСАНИЕ ОБЪЕКТА</w:t>
      </w:r>
    </w:p>
    <w:p w14:paraId="458F50DD" w14:textId="77777777" w:rsidR="00A6027F" w:rsidRDefault="00A6027F" w:rsidP="00A6027F">
      <w:pPr>
        <w:jc w:val="center"/>
        <w:rPr>
          <w:bCs/>
          <w:color w:val="000000"/>
        </w:rPr>
      </w:pPr>
      <w:r>
        <w:rPr>
          <w:bCs/>
          <w:color w:val="000000"/>
        </w:rPr>
        <w:t>КОНЦЕССИОННОГО СОГЛАШЕНИЯ</w:t>
      </w:r>
    </w:p>
    <w:p w14:paraId="261E091A" w14:textId="77777777" w:rsidR="00A6027F" w:rsidRDefault="00A6027F" w:rsidP="00A6027F">
      <w:pPr>
        <w:jc w:val="right"/>
        <w:rPr>
          <w:bCs/>
          <w:color w:val="000000"/>
        </w:rPr>
      </w:pPr>
      <w:r>
        <w:rPr>
          <w:bCs/>
          <w:color w:val="000000"/>
        </w:rPr>
        <w:t>Таблица 1. Недвижимое имущество</w:t>
      </w:r>
    </w:p>
    <w:tbl>
      <w:tblPr>
        <w:tblStyle w:val="ae"/>
        <w:tblW w:w="10350" w:type="dxa"/>
        <w:tblInd w:w="-714" w:type="dxa"/>
        <w:tblLayout w:type="fixed"/>
        <w:tblLook w:val="04A0" w:firstRow="1" w:lastRow="0" w:firstColumn="1" w:lastColumn="0" w:noHBand="0" w:noVBand="1"/>
      </w:tblPr>
      <w:tblGrid>
        <w:gridCol w:w="422"/>
        <w:gridCol w:w="1282"/>
        <w:gridCol w:w="1842"/>
        <w:gridCol w:w="709"/>
        <w:gridCol w:w="1276"/>
        <w:gridCol w:w="1134"/>
        <w:gridCol w:w="1133"/>
        <w:gridCol w:w="993"/>
        <w:gridCol w:w="1559"/>
      </w:tblGrid>
      <w:tr w:rsidR="00A6027F" w14:paraId="0F7EE594" w14:textId="77777777" w:rsidTr="00A6027F">
        <w:tc>
          <w:tcPr>
            <w:tcW w:w="421" w:type="dxa"/>
            <w:tcBorders>
              <w:top w:val="single" w:sz="4" w:space="0" w:color="auto"/>
              <w:left w:val="single" w:sz="4" w:space="0" w:color="auto"/>
              <w:bottom w:val="single" w:sz="4" w:space="0" w:color="auto"/>
              <w:right w:val="single" w:sz="4" w:space="0" w:color="auto"/>
            </w:tcBorders>
            <w:vAlign w:val="center"/>
            <w:hideMark/>
          </w:tcPr>
          <w:p w14:paraId="694FE39D" w14:textId="77777777" w:rsidR="00A6027F" w:rsidRDefault="00A6027F">
            <w:pPr>
              <w:widowControl w:val="0"/>
              <w:jc w:val="center"/>
              <w:rPr>
                <w:sz w:val="20"/>
                <w:szCs w:val="20"/>
              </w:rPr>
            </w:pPr>
            <w:r>
              <w:rPr>
                <w:sz w:val="20"/>
                <w:szCs w:val="20"/>
              </w:rPr>
              <w:t>№</w:t>
            </w:r>
          </w:p>
        </w:tc>
        <w:tc>
          <w:tcPr>
            <w:tcW w:w="1281" w:type="dxa"/>
            <w:tcBorders>
              <w:top w:val="single" w:sz="4" w:space="0" w:color="auto"/>
              <w:left w:val="single" w:sz="4" w:space="0" w:color="auto"/>
              <w:bottom w:val="single" w:sz="4" w:space="0" w:color="auto"/>
              <w:right w:val="single" w:sz="4" w:space="0" w:color="auto"/>
            </w:tcBorders>
            <w:vAlign w:val="center"/>
            <w:hideMark/>
          </w:tcPr>
          <w:p w14:paraId="38DBEE94" w14:textId="77777777" w:rsidR="00A6027F" w:rsidRDefault="00A6027F">
            <w:pPr>
              <w:widowControl w:val="0"/>
              <w:jc w:val="center"/>
              <w:rPr>
                <w:sz w:val="20"/>
                <w:szCs w:val="20"/>
              </w:rPr>
            </w:pPr>
            <w:r>
              <w:rPr>
                <w:sz w:val="20"/>
                <w:szCs w:val="20"/>
              </w:rPr>
              <w:t>Наименование</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85C76DC" w14:textId="77777777" w:rsidR="00A6027F" w:rsidRDefault="00A6027F">
            <w:pPr>
              <w:widowControl w:val="0"/>
              <w:jc w:val="center"/>
              <w:rPr>
                <w:sz w:val="20"/>
                <w:szCs w:val="20"/>
              </w:rPr>
            </w:pPr>
            <w:r>
              <w:rPr>
                <w:sz w:val="20"/>
                <w:szCs w:val="20"/>
              </w:rPr>
              <w:t>Адрес</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48C09F" w14:textId="77777777" w:rsidR="00A6027F" w:rsidRDefault="00A6027F">
            <w:pPr>
              <w:widowControl w:val="0"/>
              <w:jc w:val="center"/>
              <w:rPr>
                <w:sz w:val="20"/>
                <w:szCs w:val="20"/>
              </w:rPr>
            </w:pPr>
            <w:r>
              <w:rPr>
                <w:sz w:val="20"/>
                <w:szCs w:val="20"/>
              </w:rPr>
              <w:t>Год ввода в эксплуатацию</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812606B" w14:textId="77777777" w:rsidR="00A6027F" w:rsidRDefault="00A6027F">
            <w:pPr>
              <w:widowControl w:val="0"/>
              <w:jc w:val="center"/>
              <w:rPr>
                <w:sz w:val="20"/>
                <w:szCs w:val="20"/>
              </w:rPr>
            </w:pPr>
            <w:r>
              <w:rPr>
                <w:sz w:val="20"/>
                <w:szCs w:val="20"/>
              </w:rPr>
              <w:t>Техническй характеристики/техническое состояние</w:t>
            </w:r>
          </w:p>
        </w:tc>
        <w:tc>
          <w:tcPr>
            <w:tcW w:w="1134" w:type="dxa"/>
            <w:tcBorders>
              <w:top w:val="single" w:sz="4" w:space="0" w:color="auto"/>
              <w:left w:val="single" w:sz="4" w:space="0" w:color="auto"/>
              <w:bottom w:val="single" w:sz="4" w:space="0" w:color="auto"/>
              <w:right w:val="single" w:sz="4" w:space="0" w:color="auto"/>
            </w:tcBorders>
            <w:hideMark/>
          </w:tcPr>
          <w:p w14:paraId="44099561" w14:textId="77777777" w:rsidR="00A6027F" w:rsidRDefault="00A6027F">
            <w:pPr>
              <w:widowControl w:val="0"/>
              <w:jc w:val="center"/>
              <w:rPr>
                <w:sz w:val="20"/>
                <w:szCs w:val="20"/>
              </w:rPr>
            </w:pPr>
            <w:r>
              <w:rPr>
                <w:sz w:val="20"/>
                <w:szCs w:val="20"/>
              </w:rPr>
              <w:t>Балансовая стоимость, руб.</w:t>
            </w:r>
          </w:p>
        </w:tc>
        <w:tc>
          <w:tcPr>
            <w:tcW w:w="1133" w:type="dxa"/>
            <w:tcBorders>
              <w:top w:val="single" w:sz="4" w:space="0" w:color="auto"/>
              <w:left w:val="single" w:sz="4" w:space="0" w:color="auto"/>
              <w:bottom w:val="single" w:sz="4" w:space="0" w:color="auto"/>
              <w:right w:val="single" w:sz="4" w:space="0" w:color="auto"/>
            </w:tcBorders>
            <w:hideMark/>
          </w:tcPr>
          <w:p w14:paraId="3EB48008" w14:textId="77777777" w:rsidR="00A6027F" w:rsidRDefault="00A6027F">
            <w:pPr>
              <w:widowControl w:val="0"/>
              <w:jc w:val="center"/>
              <w:rPr>
                <w:sz w:val="20"/>
                <w:szCs w:val="20"/>
              </w:rPr>
            </w:pPr>
            <w:r>
              <w:rPr>
                <w:sz w:val="20"/>
                <w:szCs w:val="20"/>
              </w:rPr>
              <w:t>Рыночная  стоимость, руб./износ</w:t>
            </w:r>
          </w:p>
        </w:tc>
        <w:tc>
          <w:tcPr>
            <w:tcW w:w="993" w:type="dxa"/>
            <w:tcBorders>
              <w:top w:val="single" w:sz="4" w:space="0" w:color="auto"/>
              <w:left w:val="single" w:sz="4" w:space="0" w:color="auto"/>
              <w:bottom w:val="single" w:sz="4" w:space="0" w:color="auto"/>
              <w:right w:val="single" w:sz="4" w:space="0" w:color="auto"/>
            </w:tcBorders>
            <w:hideMark/>
          </w:tcPr>
          <w:p w14:paraId="2DA08BEC" w14:textId="77777777" w:rsidR="00A6027F" w:rsidRDefault="00A6027F">
            <w:pPr>
              <w:jc w:val="center"/>
              <w:rPr>
                <w:sz w:val="20"/>
                <w:szCs w:val="20"/>
              </w:rPr>
            </w:pPr>
            <w:r>
              <w:rPr>
                <w:sz w:val="20"/>
                <w:szCs w:val="20"/>
              </w:rPr>
              <w:t>Начальная/Остаточная/Восстановительная стоимость стоимость,</w:t>
            </w:r>
          </w:p>
          <w:p w14:paraId="0324AE7C" w14:textId="77777777" w:rsidR="00A6027F" w:rsidRDefault="00A6027F">
            <w:pPr>
              <w:jc w:val="center"/>
              <w:rPr>
                <w:sz w:val="20"/>
                <w:szCs w:val="20"/>
              </w:rPr>
            </w:pPr>
            <w:r>
              <w:rPr>
                <w:sz w:val="20"/>
                <w:szCs w:val="20"/>
              </w:rPr>
              <w:t>руб</w:t>
            </w:r>
          </w:p>
          <w:p w14:paraId="3146850B" w14:textId="77777777" w:rsidR="00A6027F" w:rsidRDefault="00A6027F">
            <w:pPr>
              <w:widowControl w:val="0"/>
              <w:jc w:val="center"/>
              <w:rPr>
                <w:sz w:val="20"/>
                <w:szCs w:val="20"/>
              </w:rPr>
            </w:pPr>
            <w:r>
              <w:rPr>
                <w:sz w:val="20"/>
                <w:szCs w:val="20"/>
              </w:rPr>
              <w:t xml:space="preserve">(при наличии сведений)    </w:t>
            </w:r>
          </w:p>
        </w:tc>
        <w:tc>
          <w:tcPr>
            <w:tcW w:w="1559" w:type="dxa"/>
            <w:tcBorders>
              <w:top w:val="single" w:sz="4" w:space="0" w:color="auto"/>
              <w:left w:val="single" w:sz="4" w:space="0" w:color="auto"/>
              <w:bottom w:val="single" w:sz="4" w:space="0" w:color="auto"/>
              <w:right w:val="single" w:sz="4" w:space="0" w:color="auto"/>
            </w:tcBorders>
            <w:hideMark/>
          </w:tcPr>
          <w:p w14:paraId="796AC119" w14:textId="77777777" w:rsidR="00A6027F" w:rsidRDefault="00A6027F">
            <w:pPr>
              <w:widowControl w:val="0"/>
              <w:jc w:val="center"/>
              <w:rPr>
                <w:sz w:val="20"/>
                <w:szCs w:val="20"/>
              </w:rPr>
            </w:pPr>
            <w:r>
              <w:rPr>
                <w:sz w:val="20"/>
                <w:szCs w:val="20"/>
              </w:rPr>
              <w:t>Мероприятия по ремонту/реконструкции(наименование, дата проведения)</w:t>
            </w:r>
          </w:p>
        </w:tc>
      </w:tr>
      <w:tr w:rsidR="00A6027F" w14:paraId="5AA69180" w14:textId="77777777" w:rsidTr="00A6027F">
        <w:trPr>
          <w:trHeight w:val="284"/>
        </w:trPr>
        <w:tc>
          <w:tcPr>
            <w:tcW w:w="10348" w:type="dxa"/>
            <w:gridSpan w:val="9"/>
            <w:tcBorders>
              <w:top w:val="single" w:sz="4" w:space="0" w:color="auto"/>
              <w:left w:val="single" w:sz="4" w:space="0" w:color="auto"/>
              <w:bottom w:val="single" w:sz="4" w:space="0" w:color="auto"/>
              <w:right w:val="single" w:sz="4" w:space="0" w:color="auto"/>
            </w:tcBorders>
            <w:vAlign w:val="center"/>
            <w:hideMark/>
          </w:tcPr>
          <w:p w14:paraId="123A1E3C" w14:textId="77777777" w:rsidR="00A6027F" w:rsidRDefault="00A6027F">
            <w:pPr>
              <w:widowControl w:val="0"/>
              <w:jc w:val="center"/>
              <w:rPr>
                <w:sz w:val="20"/>
                <w:szCs w:val="20"/>
              </w:rPr>
            </w:pPr>
            <w:r>
              <w:rPr>
                <w:sz w:val="20"/>
                <w:szCs w:val="20"/>
              </w:rPr>
              <w:t xml:space="preserve">МО СП «Читканское» </w:t>
            </w:r>
            <w:r>
              <w:rPr>
                <w:color w:val="212529"/>
                <w:sz w:val="20"/>
                <w:szCs w:val="20"/>
                <w:shd w:val="clear" w:color="auto" w:fill="FFFFFF"/>
              </w:rPr>
              <w:t>тип системы коммунальной инфраструктуры-теплоснобжение</w:t>
            </w:r>
          </w:p>
        </w:tc>
      </w:tr>
      <w:tr w:rsidR="00A6027F" w14:paraId="0DE8A0D3" w14:textId="77777777" w:rsidTr="00A6027F">
        <w:trPr>
          <w:trHeight w:val="284"/>
        </w:trPr>
        <w:tc>
          <w:tcPr>
            <w:tcW w:w="421" w:type="dxa"/>
            <w:tcBorders>
              <w:top w:val="single" w:sz="4" w:space="0" w:color="auto"/>
              <w:left w:val="single" w:sz="4" w:space="0" w:color="auto"/>
              <w:bottom w:val="single" w:sz="4" w:space="0" w:color="auto"/>
              <w:right w:val="single" w:sz="4" w:space="0" w:color="auto"/>
            </w:tcBorders>
            <w:vAlign w:val="center"/>
            <w:hideMark/>
          </w:tcPr>
          <w:p w14:paraId="4328D40F" w14:textId="77777777" w:rsidR="00A6027F" w:rsidRDefault="00A6027F">
            <w:pPr>
              <w:widowControl w:val="0"/>
              <w:rPr>
                <w:sz w:val="20"/>
                <w:szCs w:val="20"/>
              </w:rPr>
            </w:pPr>
            <w:r>
              <w:rPr>
                <w:sz w:val="20"/>
                <w:szCs w:val="20"/>
              </w:rPr>
              <w:t>1</w:t>
            </w:r>
          </w:p>
        </w:tc>
        <w:tc>
          <w:tcPr>
            <w:tcW w:w="1281" w:type="dxa"/>
            <w:tcBorders>
              <w:top w:val="single" w:sz="4" w:space="0" w:color="auto"/>
              <w:left w:val="single" w:sz="4" w:space="0" w:color="auto"/>
              <w:bottom w:val="single" w:sz="4" w:space="0" w:color="auto"/>
              <w:right w:val="single" w:sz="4" w:space="0" w:color="auto"/>
            </w:tcBorders>
            <w:vAlign w:val="center"/>
            <w:hideMark/>
          </w:tcPr>
          <w:p w14:paraId="105C2742" w14:textId="77777777" w:rsidR="00A6027F" w:rsidRDefault="00A6027F">
            <w:pPr>
              <w:widowControl w:val="0"/>
              <w:jc w:val="both"/>
              <w:rPr>
                <w:sz w:val="20"/>
                <w:szCs w:val="20"/>
              </w:rPr>
            </w:pPr>
            <w:r>
              <w:rPr>
                <w:rStyle w:val="260"/>
                <w:sz w:val="20"/>
                <w:szCs w:val="20"/>
              </w:rPr>
              <w:t>Здание котельной</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A5AC05B" w14:textId="77777777" w:rsidR="00A6027F" w:rsidRDefault="00A6027F">
            <w:pPr>
              <w:widowControl w:val="0"/>
              <w:jc w:val="center"/>
              <w:rPr>
                <w:sz w:val="20"/>
                <w:szCs w:val="20"/>
              </w:rPr>
            </w:pPr>
            <w:r>
              <w:rPr>
                <w:rStyle w:val="260"/>
                <w:sz w:val="20"/>
                <w:szCs w:val="20"/>
              </w:rPr>
              <w:t>Республика Бурятия, Баргузинский район, с.Читкан, ул.Школьная, 40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692316F" w14:textId="77777777" w:rsidR="00A6027F" w:rsidRDefault="00A6027F">
            <w:pPr>
              <w:widowControl w:val="0"/>
              <w:jc w:val="center"/>
              <w:rPr>
                <w:sz w:val="20"/>
                <w:szCs w:val="20"/>
              </w:rPr>
            </w:pPr>
            <w:r>
              <w:rPr>
                <w:sz w:val="20"/>
                <w:szCs w:val="20"/>
              </w:rPr>
              <w:t>1970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7F4903" w14:textId="77777777" w:rsidR="00A6027F" w:rsidRDefault="00A6027F">
            <w:pPr>
              <w:widowControl w:val="0"/>
              <w:jc w:val="center"/>
              <w:rPr>
                <w:sz w:val="20"/>
                <w:szCs w:val="20"/>
              </w:rPr>
            </w:pPr>
            <w:r>
              <w:rPr>
                <w:sz w:val="20"/>
                <w:szCs w:val="20"/>
              </w:rPr>
              <w:t>103,</w:t>
            </w:r>
            <w:proofErr w:type="gramStart"/>
            <w:r>
              <w:rPr>
                <w:sz w:val="20"/>
                <w:szCs w:val="20"/>
              </w:rPr>
              <w:t>7 .</w:t>
            </w:r>
            <w:proofErr w:type="gramEnd"/>
            <w:r>
              <w:rPr>
                <w:sz w:val="20"/>
                <w:szCs w:val="20"/>
              </w:rPr>
              <w:t>/удовлетворительное</w:t>
            </w:r>
          </w:p>
          <w:p w14:paraId="3B20E230" w14:textId="77777777" w:rsidR="00A6027F" w:rsidRDefault="00A6027F">
            <w:pPr>
              <w:widowControl w:val="0"/>
              <w:jc w:val="center"/>
              <w:rPr>
                <w:sz w:val="20"/>
                <w:szCs w:val="20"/>
              </w:rPr>
            </w:pPr>
            <w:r>
              <w:rPr>
                <w:sz w:val="20"/>
                <w:szCs w:val="20"/>
              </w:rPr>
              <w:t>кв.м.</w:t>
            </w:r>
          </w:p>
        </w:tc>
        <w:tc>
          <w:tcPr>
            <w:tcW w:w="1134" w:type="dxa"/>
            <w:tcBorders>
              <w:top w:val="single" w:sz="4" w:space="0" w:color="auto"/>
              <w:left w:val="single" w:sz="4" w:space="0" w:color="auto"/>
              <w:bottom w:val="single" w:sz="4" w:space="0" w:color="auto"/>
              <w:right w:val="single" w:sz="4" w:space="0" w:color="auto"/>
            </w:tcBorders>
            <w:hideMark/>
          </w:tcPr>
          <w:p w14:paraId="77922D11" w14:textId="77777777" w:rsidR="00A6027F" w:rsidRDefault="00A6027F">
            <w:pPr>
              <w:widowControl w:val="0"/>
              <w:jc w:val="center"/>
              <w:rPr>
                <w:sz w:val="20"/>
                <w:szCs w:val="20"/>
              </w:rPr>
            </w:pPr>
            <w:r>
              <w:rPr>
                <w:sz w:val="20"/>
                <w:szCs w:val="20"/>
              </w:rPr>
              <w:t>173967,00</w:t>
            </w:r>
          </w:p>
        </w:tc>
        <w:tc>
          <w:tcPr>
            <w:tcW w:w="1133" w:type="dxa"/>
            <w:tcBorders>
              <w:top w:val="single" w:sz="4" w:space="0" w:color="auto"/>
              <w:left w:val="single" w:sz="4" w:space="0" w:color="auto"/>
              <w:bottom w:val="single" w:sz="4" w:space="0" w:color="auto"/>
              <w:right w:val="single" w:sz="4" w:space="0" w:color="auto"/>
            </w:tcBorders>
            <w:hideMark/>
          </w:tcPr>
          <w:p w14:paraId="3DD7D904" w14:textId="77777777" w:rsidR="00A6027F" w:rsidRDefault="00A6027F">
            <w:pPr>
              <w:widowControl w:val="0"/>
              <w:jc w:val="center"/>
              <w:rPr>
                <w:sz w:val="20"/>
                <w:szCs w:val="20"/>
              </w:rPr>
            </w:pPr>
            <w:r>
              <w:rPr>
                <w:sz w:val="20"/>
                <w:szCs w:val="20"/>
              </w:rPr>
              <w:t>2532935,00</w:t>
            </w:r>
            <w:r>
              <w:rPr>
                <w:color w:val="000000"/>
                <w:sz w:val="20"/>
                <w:szCs w:val="20"/>
              </w:rPr>
              <w:t>/50,9%</w:t>
            </w:r>
          </w:p>
        </w:tc>
        <w:tc>
          <w:tcPr>
            <w:tcW w:w="993" w:type="dxa"/>
            <w:tcBorders>
              <w:top w:val="single" w:sz="4" w:space="0" w:color="auto"/>
              <w:left w:val="single" w:sz="4" w:space="0" w:color="auto"/>
              <w:bottom w:val="single" w:sz="4" w:space="0" w:color="auto"/>
              <w:right w:val="single" w:sz="4" w:space="0" w:color="auto"/>
            </w:tcBorders>
            <w:hideMark/>
          </w:tcPr>
          <w:p w14:paraId="1CAD4167" w14:textId="77777777" w:rsidR="00A6027F" w:rsidRDefault="00A6027F">
            <w:pPr>
              <w:widowControl w:val="0"/>
              <w:jc w:val="center"/>
              <w:rPr>
                <w:sz w:val="20"/>
                <w:szCs w:val="20"/>
              </w:rPr>
            </w:pPr>
            <w:r>
              <w:rPr>
                <w:sz w:val="20"/>
                <w:szCs w:val="20"/>
              </w:rPr>
              <w:t>Нет данных</w:t>
            </w:r>
          </w:p>
        </w:tc>
        <w:tc>
          <w:tcPr>
            <w:tcW w:w="1559" w:type="dxa"/>
            <w:tcBorders>
              <w:top w:val="single" w:sz="4" w:space="0" w:color="auto"/>
              <w:left w:val="single" w:sz="4" w:space="0" w:color="auto"/>
              <w:bottom w:val="single" w:sz="4" w:space="0" w:color="auto"/>
              <w:right w:val="single" w:sz="4" w:space="0" w:color="auto"/>
            </w:tcBorders>
          </w:tcPr>
          <w:p w14:paraId="3DB2C2D1" w14:textId="77777777" w:rsidR="00A6027F" w:rsidRDefault="00A6027F">
            <w:pPr>
              <w:widowControl w:val="0"/>
              <w:jc w:val="center"/>
              <w:rPr>
                <w:sz w:val="20"/>
                <w:szCs w:val="20"/>
              </w:rPr>
            </w:pPr>
          </w:p>
        </w:tc>
      </w:tr>
      <w:tr w:rsidR="00A6027F" w14:paraId="6E971D4F" w14:textId="77777777" w:rsidTr="00A6027F">
        <w:trPr>
          <w:trHeight w:val="284"/>
        </w:trPr>
        <w:tc>
          <w:tcPr>
            <w:tcW w:w="421" w:type="dxa"/>
            <w:tcBorders>
              <w:top w:val="single" w:sz="4" w:space="0" w:color="auto"/>
              <w:left w:val="single" w:sz="4" w:space="0" w:color="auto"/>
              <w:bottom w:val="single" w:sz="4" w:space="0" w:color="auto"/>
              <w:right w:val="single" w:sz="4" w:space="0" w:color="auto"/>
            </w:tcBorders>
            <w:vAlign w:val="center"/>
            <w:hideMark/>
          </w:tcPr>
          <w:p w14:paraId="306E6A69" w14:textId="77777777" w:rsidR="00A6027F" w:rsidRDefault="00A6027F">
            <w:pPr>
              <w:widowControl w:val="0"/>
              <w:rPr>
                <w:sz w:val="20"/>
                <w:szCs w:val="20"/>
              </w:rPr>
            </w:pPr>
            <w:r>
              <w:rPr>
                <w:sz w:val="20"/>
                <w:szCs w:val="20"/>
              </w:rPr>
              <w:t>2</w:t>
            </w:r>
          </w:p>
        </w:tc>
        <w:tc>
          <w:tcPr>
            <w:tcW w:w="1281" w:type="dxa"/>
            <w:tcBorders>
              <w:top w:val="single" w:sz="4" w:space="0" w:color="auto"/>
              <w:left w:val="single" w:sz="4" w:space="0" w:color="auto"/>
              <w:bottom w:val="single" w:sz="4" w:space="0" w:color="auto"/>
              <w:right w:val="single" w:sz="4" w:space="0" w:color="auto"/>
            </w:tcBorders>
            <w:vAlign w:val="center"/>
            <w:hideMark/>
          </w:tcPr>
          <w:p w14:paraId="16F51AFC" w14:textId="77777777" w:rsidR="00A6027F" w:rsidRDefault="00A6027F">
            <w:pPr>
              <w:widowControl w:val="0"/>
              <w:jc w:val="both"/>
              <w:rPr>
                <w:sz w:val="20"/>
                <w:szCs w:val="20"/>
              </w:rPr>
            </w:pPr>
            <w:r>
              <w:rPr>
                <w:rStyle w:val="FontStyle67"/>
                <w:sz w:val="20"/>
                <w:szCs w:val="20"/>
                <w:lang w:eastAsia="en-US"/>
              </w:rPr>
              <w:t>Тепловая сеть</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418EB0B" w14:textId="77777777" w:rsidR="00A6027F" w:rsidRDefault="00A6027F">
            <w:pPr>
              <w:widowControl w:val="0"/>
              <w:jc w:val="center"/>
              <w:rPr>
                <w:sz w:val="20"/>
                <w:szCs w:val="20"/>
              </w:rPr>
            </w:pPr>
            <w:r>
              <w:rPr>
                <w:rStyle w:val="260"/>
                <w:sz w:val="20"/>
                <w:szCs w:val="20"/>
              </w:rPr>
              <w:t>Республика Бурятия, Баргузинский район, с.Читкан</w:t>
            </w:r>
          </w:p>
        </w:tc>
        <w:tc>
          <w:tcPr>
            <w:tcW w:w="709" w:type="dxa"/>
            <w:tcBorders>
              <w:top w:val="single" w:sz="4" w:space="0" w:color="auto"/>
              <w:left w:val="single" w:sz="4" w:space="0" w:color="auto"/>
              <w:bottom w:val="single" w:sz="4" w:space="0" w:color="auto"/>
              <w:right w:val="single" w:sz="4" w:space="0" w:color="auto"/>
            </w:tcBorders>
            <w:vAlign w:val="center"/>
            <w:hideMark/>
          </w:tcPr>
          <w:p w14:paraId="5AFDF95C" w14:textId="77777777" w:rsidR="00A6027F" w:rsidRDefault="00A6027F">
            <w:pPr>
              <w:widowControl w:val="0"/>
              <w:jc w:val="center"/>
              <w:rPr>
                <w:sz w:val="20"/>
                <w:szCs w:val="20"/>
              </w:rPr>
            </w:pPr>
            <w:r>
              <w:rPr>
                <w:sz w:val="20"/>
                <w:szCs w:val="20"/>
              </w:rPr>
              <w:t>1972</w:t>
            </w:r>
          </w:p>
        </w:tc>
        <w:tc>
          <w:tcPr>
            <w:tcW w:w="1276" w:type="dxa"/>
            <w:tcBorders>
              <w:top w:val="single" w:sz="4" w:space="0" w:color="auto"/>
              <w:left w:val="single" w:sz="4" w:space="0" w:color="auto"/>
              <w:bottom w:val="single" w:sz="4" w:space="0" w:color="auto"/>
              <w:right w:val="single" w:sz="4" w:space="0" w:color="auto"/>
            </w:tcBorders>
            <w:vAlign w:val="center"/>
          </w:tcPr>
          <w:p w14:paraId="5C541BA2" w14:textId="77777777" w:rsidR="00A6027F" w:rsidRDefault="00A6027F">
            <w:pPr>
              <w:widowControl w:val="0"/>
              <w:jc w:val="center"/>
              <w:rPr>
                <w:rStyle w:val="260"/>
                <w:sz w:val="20"/>
                <w:szCs w:val="20"/>
              </w:rPr>
            </w:pPr>
          </w:p>
          <w:p w14:paraId="21B4EE32" w14:textId="77777777" w:rsidR="00A6027F" w:rsidRDefault="00A6027F">
            <w:pPr>
              <w:widowControl w:val="0"/>
              <w:jc w:val="center"/>
              <w:rPr>
                <w:rStyle w:val="260"/>
                <w:sz w:val="20"/>
                <w:szCs w:val="20"/>
              </w:rPr>
            </w:pPr>
            <w:r>
              <w:rPr>
                <w:rStyle w:val="260"/>
                <w:sz w:val="20"/>
                <w:szCs w:val="20"/>
              </w:rPr>
              <w:t>249</w:t>
            </w:r>
          </w:p>
          <w:p w14:paraId="3522AD8F" w14:textId="77777777" w:rsidR="00A6027F" w:rsidRDefault="00A6027F">
            <w:pPr>
              <w:widowControl w:val="0"/>
              <w:jc w:val="center"/>
            </w:pPr>
            <w:r>
              <w:rPr>
                <w:rStyle w:val="260"/>
                <w:sz w:val="20"/>
                <w:szCs w:val="20"/>
              </w:rPr>
              <w:t>п.м.</w:t>
            </w:r>
            <w:r>
              <w:rPr>
                <w:sz w:val="20"/>
                <w:szCs w:val="20"/>
              </w:rPr>
              <w:t xml:space="preserve"> ./удовлетворительное</w:t>
            </w:r>
          </w:p>
        </w:tc>
        <w:tc>
          <w:tcPr>
            <w:tcW w:w="1134" w:type="dxa"/>
            <w:tcBorders>
              <w:top w:val="single" w:sz="4" w:space="0" w:color="auto"/>
              <w:left w:val="single" w:sz="4" w:space="0" w:color="auto"/>
              <w:bottom w:val="single" w:sz="4" w:space="0" w:color="auto"/>
              <w:right w:val="single" w:sz="4" w:space="0" w:color="auto"/>
            </w:tcBorders>
            <w:hideMark/>
          </w:tcPr>
          <w:p w14:paraId="0E692609" w14:textId="77777777" w:rsidR="00A6027F" w:rsidRDefault="00A6027F">
            <w:pPr>
              <w:widowControl w:val="0"/>
              <w:jc w:val="center"/>
              <w:rPr>
                <w:sz w:val="20"/>
                <w:szCs w:val="20"/>
              </w:rPr>
            </w:pPr>
            <w:r>
              <w:rPr>
                <w:sz w:val="20"/>
                <w:szCs w:val="20"/>
              </w:rPr>
              <w:t>2679667,00</w:t>
            </w:r>
          </w:p>
        </w:tc>
        <w:tc>
          <w:tcPr>
            <w:tcW w:w="1133" w:type="dxa"/>
            <w:tcBorders>
              <w:top w:val="single" w:sz="4" w:space="0" w:color="auto"/>
              <w:left w:val="single" w:sz="4" w:space="0" w:color="auto"/>
              <w:bottom w:val="single" w:sz="4" w:space="0" w:color="auto"/>
              <w:right w:val="single" w:sz="4" w:space="0" w:color="auto"/>
            </w:tcBorders>
            <w:hideMark/>
          </w:tcPr>
          <w:p w14:paraId="72E4EE00" w14:textId="77777777" w:rsidR="00A6027F" w:rsidRDefault="00A6027F">
            <w:pPr>
              <w:widowControl w:val="0"/>
              <w:jc w:val="center"/>
              <w:rPr>
                <w:sz w:val="20"/>
                <w:szCs w:val="20"/>
              </w:rPr>
            </w:pPr>
            <w:r>
              <w:rPr>
                <w:sz w:val="20"/>
                <w:szCs w:val="20"/>
              </w:rPr>
              <w:t>2679667,00/60%</w:t>
            </w:r>
          </w:p>
        </w:tc>
        <w:tc>
          <w:tcPr>
            <w:tcW w:w="993" w:type="dxa"/>
            <w:tcBorders>
              <w:top w:val="single" w:sz="4" w:space="0" w:color="auto"/>
              <w:left w:val="single" w:sz="4" w:space="0" w:color="auto"/>
              <w:bottom w:val="single" w:sz="4" w:space="0" w:color="auto"/>
              <w:right w:val="single" w:sz="4" w:space="0" w:color="auto"/>
            </w:tcBorders>
            <w:hideMark/>
          </w:tcPr>
          <w:p w14:paraId="538B61D2" w14:textId="77777777" w:rsidR="00A6027F" w:rsidRDefault="00A6027F">
            <w:pPr>
              <w:widowControl w:val="0"/>
              <w:jc w:val="center"/>
              <w:rPr>
                <w:sz w:val="20"/>
                <w:szCs w:val="20"/>
              </w:rPr>
            </w:pPr>
            <w:r>
              <w:rPr>
                <w:sz w:val="20"/>
                <w:szCs w:val="20"/>
              </w:rPr>
              <w:t>Нет данных</w:t>
            </w:r>
          </w:p>
        </w:tc>
        <w:tc>
          <w:tcPr>
            <w:tcW w:w="1559" w:type="dxa"/>
            <w:tcBorders>
              <w:top w:val="single" w:sz="4" w:space="0" w:color="auto"/>
              <w:left w:val="single" w:sz="4" w:space="0" w:color="auto"/>
              <w:bottom w:val="single" w:sz="4" w:space="0" w:color="auto"/>
              <w:right w:val="single" w:sz="4" w:space="0" w:color="auto"/>
            </w:tcBorders>
            <w:hideMark/>
          </w:tcPr>
          <w:p w14:paraId="25349DD1" w14:textId="77777777" w:rsidR="00A6027F" w:rsidRDefault="00A6027F">
            <w:pPr>
              <w:widowControl w:val="0"/>
              <w:jc w:val="center"/>
              <w:rPr>
                <w:sz w:val="20"/>
                <w:szCs w:val="20"/>
              </w:rPr>
            </w:pPr>
            <w:r>
              <w:rPr>
                <w:sz w:val="20"/>
                <w:szCs w:val="20"/>
              </w:rPr>
              <w:t>Замена тепловых сетей 42 метра 2021г, замена водопроводных сетей, совместно с тепловыми сетями 186 метра 2021-2022г</w:t>
            </w:r>
          </w:p>
        </w:tc>
      </w:tr>
      <w:tr w:rsidR="00A6027F" w14:paraId="4481909F" w14:textId="77777777" w:rsidTr="00A6027F">
        <w:trPr>
          <w:trHeight w:val="284"/>
        </w:trPr>
        <w:tc>
          <w:tcPr>
            <w:tcW w:w="421" w:type="dxa"/>
            <w:tcBorders>
              <w:top w:val="single" w:sz="4" w:space="0" w:color="auto"/>
              <w:left w:val="single" w:sz="4" w:space="0" w:color="auto"/>
              <w:bottom w:val="single" w:sz="4" w:space="0" w:color="auto"/>
              <w:right w:val="single" w:sz="4" w:space="0" w:color="auto"/>
            </w:tcBorders>
            <w:vAlign w:val="center"/>
            <w:hideMark/>
          </w:tcPr>
          <w:p w14:paraId="364C5D5B" w14:textId="77777777" w:rsidR="00A6027F" w:rsidRDefault="00A6027F">
            <w:pPr>
              <w:widowControl w:val="0"/>
              <w:rPr>
                <w:sz w:val="20"/>
                <w:szCs w:val="20"/>
              </w:rPr>
            </w:pPr>
            <w:r>
              <w:rPr>
                <w:sz w:val="20"/>
                <w:szCs w:val="20"/>
              </w:rPr>
              <w:t>3</w:t>
            </w:r>
          </w:p>
        </w:tc>
        <w:tc>
          <w:tcPr>
            <w:tcW w:w="1281" w:type="dxa"/>
            <w:tcBorders>
              <w:top w:val="single" w:sz="4" w:space="0" w:color="auto"/>
              <w:left w:val="single" w:sz="4" w:space="0" w:color="auto"/>
              <w:bottom w:val="single" w:sz="4" w:space="0" w:color="auto"/>
              <w:right w:val="single" w:sz="4" w:space="0" w:color="auto"/>
            </w:tcBorders>
            <w:vAlign w:val="center"/>
            <w:hideMark/>
          </w:tcPr>
          <w:p w14:paraId="2AA63710" w14:textId="77777777" w:rsidR="00A6027F" w:rsidRDefault="00A6027F">
            <w:pPr>
              <w:widowControl w:val="0"/>
              <w:jc w:val="both"/>
              <w:rPr>
                <w:rStyle w:val="FontStyle67"/>
                <w:sz w:val="20"/>
                <w:lang w:eastAsia="en-US"/>
              </w:rPr>
            </w:pPr>
            <w:r>
              <w:rPr>
                <w:rStyle w:val="FontStyle67"/>
                <w:sz w:val="20"/>
                <w:szCs w:val="20"/>
                <w:lang w:eastAsia="en-US"/>
              </w:rPr>
              <w:t>Участок теплотрассы от здания школы до детского сада «Березка»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59B33D5" w14:textId="77777777" w:rsidR="00A6027F" w:rsidRDefault="00A6027F">
            <w:pPr>
              <w:widowControl w:val="0"/>
              <w:jc w:val="center"/>
            </w:pPr>
            <w:r>
              <w:rPr>
                <w:rStyle w:val="260"/>
                <w:sz w:val="20"/>
                <w:szCs w:val="20"/>
              </w:rPr>
              <w:t>Республика Бурятия, Баргузинский район, с.Читкан</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20561B" w14:textId="77777777" w:rsidR="00A6027F" w:rsidRDefault="00A6027F">
            <w:pPr>
              <w:widowControl w:val="0"/>
              <w:jc w:val="center"/>
              <w:rPr>
                <w:sz w:val="20"/>
                <w:szCs w:val="20"/>
              </w:rPr>
            </w:pPr>
            <w:r>
              <w:rPr>
                <w:sz w:val="20"/>
                <w:szCs w:val="20"/>
              </w:rPr>
              <w:t>2014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99440F1" w14:textId="77777777" w:rsidR="00A6027F" w:rsidRDefault="00A6027F">
            <w:pPr>
              <w:widowControl w:val="0"/>
              <w:jc w:val="center"/>
              <w:rPr>
                <w:sz w:val="20"/>
                <w:szCs w:val="20"/>
              </w:rPr>
            </w:pPr>
            <w:r>
              <w:rPr>
                <w:rStyle w:val="260"/>
                <w:sz w:val="20"/>
                <w:szCs w:val="20"/>
              </w:rPr>
              <w:t>205 п.м.</w:t>
            </w:r>
            <w:r>
              <w:rPr>
                <w:sz w:val="20"/>
                <w:szCs w:val="20"/>
              </w:rPr>
              <w:t xml:space="preserve"> ./удовлетворительное</w:t>
            </w:r>
          </w:p>
        </w:tc>
        <w:tc>
          <w:tcPr>
            <w:tcW w:w="1134" w:type="dxa"/>
            <w:tcBorders>
              <w:top w:val="single" w:sz="4" w:space="0" w:color="auto"/>
              <w:left w:val="single" w:sz="4" w:space="0" w:color="auto"/>
              <w:bottom w:val="single" w:sz="4" w:space="0" w:color="auto"/>
              <w:right w:val="single" w:sz="4" w:space="0" w:color="auto"/>
            </w:tcBorders>
            <w:hideMark/>
          </w:tcPr>
          <w:p w14:paraId="778C568F" w14:textId="77777777" w:rsidR="00A6027F" w:rsidRDefault="00A6027F">
            <w:pPr>
              <w:widowControl w:val="0"/>
              <w:jc w:val="center"/>
              <w:rPr>
                <w:sz w:val="20"/>
                <w:szCs w:val="20"/>
              </w:rPr>
            </w:pPr>
            <w:r>
              <w:rPr>
                <w:sz w:val="20"/>
                <w:szCs w:val="20"/>
              </w:rPr>
              <w:t>2757689,00</w:t>
            </w:r>
          </w:p>
        </w:tc>
        <w:tc>
          <w:tcPr>
            <w:tcW w:w="1133" w:type="dxa"/>
            <w:tcBorders>
              <w:top w:val="single" w:sz="4" w:space="0" w:color="auto"/>
              <w:left w:val="single" w:sz="4" w:space="0" w:color="auto"/>
              <w:bottom w:val="single" w:sz="4" w:space="0" w:color="auto"/>
              <w:right w:val="single" w:sz="4" w:space="0" w:color="auto"/>
            </w:tcBorders>
            <w:hideMark/>
          </w:tcPr>
          <w:p w14:paraId="5DE19333" w14:textId="77777777" w:rsidR="00A6027F" w:rsidRDefault="00A6027F">
            <w:pPr>
              <w:widowControl w:val="0"/>
              <w:jc w:val="center"/>
              <w:rPr>
                <w:sz w:val="20"/>
                <w:szCs w:val="20"/>
              </w:rPr>
            </w:pPr>
            <w:r>
              <w:rPr>
                <w:sz w:val="20"/>
                <w:szCs w:val="20"/>
              </w:rPr>
              <w:t>2757689,00/50%</w:t>
            </w:r>
          </w:p>
        </w:tc>
        <w:tc>
          <w:tcPr>
            <w:tcW w:w="993" w:type="dxa"/>
            <w:tcBorders>
              <w:top w:val="single" w:sz="4" w:space="0" w:color="auto"/>
              <w:left w:val="single" w:sz="4" w:space="0" w:color="auto"/>
              <w:bottom w:val="single" w:sz="4" w:space="0" w:color="auto"/>
              <w:right w:val="single" w:sz="4" w:space="0" w:color="auto"/>
            </w:tcBorders>
            <w:hideMark/>
          </w:tcPr>
          <w:p w14:paraId="31D8F10E" w14:textId="77777777" w:rsidR="00A6027F" w:rsidRDefault="00A6027F">
            <w:pPr>
              <w:widowControl w:val="0"/>
              <w:jc w:val="center"/>
              <w:rPr>
                <w:sz w:val="20"/>
                <w:szCs w:val="20"/>
              </w:rPr>
            </w:pPr>
            <w:r>
              <w:rPr>
                <w:sz w:val="20"/>
                <w:szCs w:val="20"/>
              </w:rPr>
              <w:t>Нет данных</w:t>
            </w:r>
          </w:p>
        </w:tc>
        <w:tc>
          <w:tcPr>
            <w:tcW w:w="1559" w:type="dxa"/>
            <w:tcBorders>
              <w:top w:val="single" w:sz="4" w:space="0" w:color="auto"/>
              <w:left w:val="single" w:sz="4" w:space="0" w:color="auto"/>
              <w:bottom w:val="single" w:sz="4" w:space="0" w:color="auto"/>
              <w:right w:val="single" w:sz="4" w:space="0" w:color="auto"/>
            </w:tcBorders>
          </w:tcPr>
          <w:p w14:paraId="6AA484A5" w14:textId="77777777" w:rsidR="00A6027F" w:rsidRDefault="00A6027F">
            <w:pPr>
              <w:widowControl w:val="0"/>
              <w:jc w:val="center"/>
              <w:rPr>
                <w:sz w:val="20"/>
                <w:szCs w:val="20"/>
              </w:rPr>
            </w:pPr>
          </w:p>
        </w:tc>
      </w:tr>
      <w:tr w:rsidR="00A6027F" w14:paraId="1214BA8B" w14:textId="77777777" w:rsidTr="00A6027F">
        <w:trPr>
          <w:trHeight w:val="284"/>
        </w:trPr>
        <w:tc>
          <w:tcPr>
            <w:tcW w:w="421" w:type="dxa"/>
            <w:tcBorders>
              <w:top w:val="single" w:sz="4" w:space="0" w:color="auto"/>
              <w:left w:val="single" w:sz="4" w:space="0" w:color="auto"/>
              <w:bottom w:val="single" w:sz="4" w:space="0" w:color="auto"/>
              <w:right w:val="single" w:sz="4" w:space="0" w:color="auto"/>
            </w:tcBorders>
            <w:vAlign w:val="center"/>
            <w:hideMark/>
          </w:tcPr>
          <w:p w14:paraId="39960611" w14:textId="77777777" w:rsidR="00A6027F" w:rsidRDefault="00A6027F">
            <w:pPr>
              <w:widowControl w:val="0"/>
              <w:rPr>
                <w:sz w:val="20"/>
                <w:szCs w:val="20"/>
              </w:rPr>
            </w:pPr>
            <w:r>
              <w:rPr>
                <w:sz w:val="20"/>
                <w:szCs w:val="20"/>
              </w:rPr>
              <w:t>4</w:t>
            </w:r>
          </w:p>
        </w:tc>
        <w:tc>
          <w:tcPr>
            <w:tcW w:w="1281" w:type="dxa"/>
            <w:tcBorders>
              <w:top w:val="single" w:sz="4" w:space="0" w:color="auto"/>
              <w:left w:val="single" w:sz="4" w:space="0" w:color="auto"/>
              <w:bottom w:val="single" w:sz="4" w:space="0" w:color="auto"/>
              <w:right w:val="single" w:sz="4" w:space="0" w:color="auto"/>
            </w:tcBorders>
            <w:vAlign w:val="center"/>
            <w:hideMark/>
          </w:tcPr>
          <w:p w14:paraId="4B73A001" w14:textId="77777777" w:rsidR="00A6027F" w:rsidRDefault="00A6027F">
            <w:pPr>
              <w:widowControl w:val="0"/>
              <w:jc w:val="both"/>
              <w:rPr>
                <w:rStyle w:val="FontStyle67"/>
                <w:sz w:val="20"/>
                <w:lang w:eastAsia="en-US"/>
              </w:rPr>
            </w:pPr>
            <w:r>
              <w:rPr>
                <w:rStyle w:val="FontStyle67"/>
                <w:sz w:val="20"/>
                <w:szCs w:val="20"/>
                <w:lang w:eastAsia="en-US"/>
              </w:rPr>
              <w:t>Здание насосной</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DCE1A6F" w14:textId="77777777" w:rsidR="00A6027F" w:rsidRDefault="00A6027F">
            <w:pPr>
              <w:widowControl w:val="0"/>
              <w:jc w:val="center"/>
            </w:pPr>
            <w:r>
              <w:rPr>
                <w:rStyle w:val="260"/>
                <w:sz w:val="20"/>
                <w:szCs w:val="20"/>
              </w:rPr>
              <w:t>Республика Бурятия, Баргузинский район, с.Читкан, ул.Школьная, 40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6D8E685" w14:textId="77777777" w:rsidR="00A6027F" w:rsidRDefault="00A6027F">
            <w:pPr>
              <w:widowControl w:val="0"/>
              <w:jc w:val="center"/>
              <w:rPr>
                <w:sz w:val="20"/>
                <w:szCs w:val="20"/>
              </w:rPr>
            </w:pPr>
            <w:r>
              <w:rPr>
                <w:sz w:val="20"/>
                <w:szCs w:val="20"/>
              </w:rPr>
              <w:t>1990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A10601F" w14:textId="77777777" w:rsidR="00A6027F" w:rsidRDefault="00A6027F">
            <w:pPr>
              <w:widowControl w:val="0"/>
              <w:jc w:val="center"/>
              <w:rPr>
                <w:sz w:val="20"/>
                <w:szCs w:val="20"/>
              </w:rPr>
            </w:pPr>
            <w:r>
              <w:rPr>
                <w:rStyle w:val="260"/>
                <w:sz w:val="20"/>
                <w:szCs w:val="20"/>
              </w:rPr>
              <w:t>9,6 кв.м.</w:t>
            </w:r>
            <w:r>
              <w:rPr>
                <w:sz w:val="20"/>
                <w:szCs w:val="20"/>
              </w:rPr>
              <w:t xml:space="preserve"> ./удовлетворительное</w:t>
            </w:r>
          </w:p>
        </w:tc>
        <w:tc>
          <w:tcPr>
            <w:tcW w:w="1134" w:type="dxa"/>
            <w:tcBorders>
              <w:top w:val="single" w:sz="4" w:space="0" w:color="auto"/>
              <w:left w:val="single" w:sz="4" w:space="0" w:color="auto"/>
              <w:bottom w:val="single" w:sz="4" w:space="0" w:color="auto"/>
              <w:right w:val="single" w:sz="4" w:space="0" w:color="auto"/>
            </w:tcBorders>
            <w:hideMark/>
          </w:tcPr>
          <w:p w14:paraId="41445D01" w14:textId="77777777" w:rsidR="00A6027F" w:rsidRDefault="00A6027F">
            <w:pPr>
              <w:widowControl w:val="0"/>
              <w:jc w:val="center"/>
              <w:rPr>
                <w:sz w:val="20"/>
                <w:szCs w:val="20"/>
              </w:rPr>
            </w:pPr>
            <w:r>
              <w:rPr>
                <w:sz w:val="20"/>
                <w:szCs w:val="20"/>
              </w:rPr>
              <w:t>15910,00</w:t>
            </w:r>
          </w:p>
        </w:tc>
        <w:tc>
          <w:tcPr>
            <w:tcW w:w="1133" w:type="dxa"/>
            <w:tcBorders>
              <w:top w:val="single" w:sz="4" w:space="0" w:color="auto"/>
              <w:left w:val="single" w:sz="4" w:space="0" w:color="auto"/>
              <w:bottom w:val="single" w:sz="4" w:space="0" w:color="auto"/>
              <w:right w:val="single" w:sz="4" w:space="0" w:color="auto"/>
            </w:tcBorders>
            <w:hideMark/>
          </w:tcPr>
          <w:p w14:paraId="76B0BDBC" w14:textId="77777777" w:rsidR="00A6027F" w:rsidRDefault="00A6027F">
            <w:pPr>
              <w:widowControl w:val="0"/>
              <w:jc w:val="center"/>
              <w:rPr>
                <w:sz w:val="20"/>
                <w:szCs w:val="20"/>
              </w:rPr>
            </w:pPr>
            <w:r>
              <w:rPr>
                <w:sz w:val="20"/>
                <w:szCs w:val="20"/>
              </w:rPr>
              <w:t>502796,00/49,9%</w:t>
            </w:r>
          </w:p>
        </w:tc>
        <w:tc>
          <w:tcPr>
            <w:tcW w:w="993" w:type="dxa"/>
            <w:tcBorders>
              <w:top w:val="single" w:sz="4" w:space="0" w:color="auto"/>
              <w:left w:val="single" w:sz="4" w:space="0" w:color="auto"/>
              <w:bottom w:val="single" w:sz="4" w:space="0" w:color="auto"/>
              <w:right w:val="single" w:sz="4" w:space="0" w:color="auto"/>
            </w:tcBorders>
            <w:hideMark/>
          </w:tcPr>
          <w:p w14:paraId="756BD559" w14:textId="77777777" w:rsidR="00A6027F" w:rsidRDefault="00A6027F">
            <w:pPr>
              <w:widowControl w:val="0"/>
              <w:jc w:val="center"/>
              <w:rPr>
                <w:sz w:val="20"/>
                <w:szCs w:val="20"/>
              </w:rPr>
            </w:pPr>
            <w:r>
              <w:rPr>
                <w:sz w:val="20"/>
                <w:szCs w:val="20"/>
              </w:rPr>
              <w:t>Нет данных</w:t>
            </w:r>
          </w:p>
        </w:tc>
        <w:tc>
          <w:tcPr>
            <w:tcW w:w="1559" w:type="dxa"/>
            <w:tcBorders>
              <w:top w:val="single" w:sz="4" w:space="0" w:color="auto"/>
              <w:left w:val="single" w:sz="4" w:space="0" w:color="auto"/>
              <w:bottom w:val="single" w:sz="4" w:space="0" w:color="auto"/>
              <w:right w:val="single" w:sz="4" w:space="0" w:color="auto"/>
            </w:tcBorders>
          </w:tcPr>
          <w:p w14:paraId="44E4A181" w14:textId="77777777" w:rsidR="00A6027F" w:rsidRDefault="00A6027F">
            <w:pPr>
              <w:widowControl w:val="0"/>
              <w:jc w:val="center"/>
              <w:rPr>
                <w:sz w:val="20"/>
                <w:szCs w:val="20"/>
              </w:rPr>
            </w:pPr>
          </w:p>
        </w:tc>
      </w:tr>
      <w:tr w:rsidR="00A6027F" w14:paraId="3495278E" w14:textId="77777777" w:rsidTr="00A6027F">
        <w:trPr>
          <w:trHeight w:val="284"/>
        </w:trPr>
        <w:tc>
          <w:tcPr>
            <w:tcW w:w="10348" w:type="dxa"/>
            <w:gridSpan w:val="9"/>
            <w:tcBorders>
              <w:top w:val="single" w:sz="4" w:space="0" w:color="auto"/>
              <w:left w:val="single" w:sz="4" w:space="0" w:color="auto"/>
              <w:bottom w:val="single" w:sz="4" w:space="0" w:color="auto"/>
              <w:right w:val="single" w:sz="4" w:space="0" w:color="auto"/>
            </w:tcBorders>
            <w:vAlign w:val="center"/>
            <w:hideMark/>
          </w:tcPr>
          <w:p w14:paraId="40451075" w14:textId="77777777" w:rsidR="00A6027F" w:rsidRDefault="00A6027F">
            <w:pPr>
              <w:widowControl w:val="0"/>
              <w:jc w:val="center"/>
              <w:rPr>
                <w:sz w:val="20"/>
                <w:szCs w:val="20"/>
              </w:rPr>
            </w:pPr>
            <w:r>
              <w:rPr>
                <w:sz w:val="20"/>
                <w:szCs w:val="20"/>
              </w:rPr>
              <w:t xml:space="preserve">МО СП «Уринское» </w:t>
            </w:r>
            <w:r>
              <w:rPr>
                <w:color w:val="212529"/>
                <w:sz w:val="20"/>
                <w:szCs w:val="20"/>
                <w:shd w:val="clear" w:color="auto" w:fill="FFFFFF"/>
              </w:rPr>
              <w:t>тип системы коммунальной инфраструктуры-теплоснобжение</w:t>
            </w:r>
          </w:p>
        </w:tc>
      </w:tr>
      <w:tr w:rsidR="00A6027F" w14:paraId="4F48B83F" w14:textId="77777777" w:rsidTr="00A6027F">
        <w:trPr>
          <w:trHeight w:val="284"/>
        </w:trPr>
        <w:tc>
          <w:tcPr>
            <w:tcW w:w="421" w:type="dxa"/>
            <w:tcBorders>
              <w:top w:val="single" w:sz="4" w:space="0" w:color="auto"/>
              <w:left w:val="single" w:sz="4" w:space="0" w:color="auto"/>
              <w:bottom w:val="single" w:sz="4" w:space="0" w:color="auto"/>
              <w:right w:val="single" w:sz="4" w:space="0" w:color="auto"/>
            </w:tcBorders>
            <w:vAlign w:val="center"/>
            <w:hideMark/>
          </w:tcPr>
          <w:p w14:paraId="591B3E43" w14:textId="77777777" w:rsidR="00A6027F" w:rsidRDefault="00A6027F">
            <w:pPr>
              <w:widowControl w:val="0"/>
              <w:rPr>
                <w:sz w:val="20"/>
                <w:szCs w:val="20"/>
              </w:rPr>
            </w:pPr>
            <w:r>
              <w:rPr>
                <w:sz w:val="20"/>
                <w:szCs w:val="20"/>
              </w:rPr>
              <w:t>5</w:t>
            </w:r>
          </w:p>
        </w:tc>
        <w:tc>
          <w:tcPr>
            <w:tcW w:w="1281" w:type="dxa"/>
            <w:tcBorders>
              <w:top w:val="single" w:sz="4" w:space="0" w:color="auto"/>
              <w:left w:val="single" w:sz="4" w:space="0" w:color="auto"/>
              <w:bottom w:val="single" w:sz="4" w:space="0" w:color="auto"/>
              <w:right w:val="single" w:sz="4" w:space="0" w:color="auto"/>
            </w:tcBorders>
            <w:vAlign w:val="center"/>
            <w:hideMark/>
          </w:tcPr>
          <w:p w14:paraId="05307BB7" w14:textId="77777777" w:rsidR="00A6027F" w:rsidRDefault="00A6027F">
            <w:pPr>
              <w:widowControl w:val="0"/>
              <w:jc w:val="both"/>
              <w:rPr>
                <w:sz w:val="20"/>
                <w:szCs w:val="20"/>
              </w:rPr>
            </w:pPr>
            <w:r>
              <w:rPr>
                <w:rStyle w:val="260"/>
                <w:sz w:val="20"/>
                <w:szCs w:val="20"/>
              </w:rPr>
              <w:t>Здание котельной</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006DA1F" w14:textId="77777777" w:rsidR="00A6027F" w:rsidRDefault="00A6027F">
            <w:pPr>
              <w:widowControl w:val="0"/>
              <w:jc w:val="center"/>
              <w:rPr>
                <w:sz w:val="20"/>
                <w:szCs w:val="20"/>
              </w:rPr>
            </w:pPr>
            <w:r>
              <w:rPr>
                <w:rStyle w:val="260"/>
                <w:sz w:val="20"/>
                <w:szCs w:val="20"/>
              </w:rPr>
              <w:t>Республика Бурятия, Баргузинский район, с. Уро, пер.Школьный, 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EAAB69" w14:textId="77777777" w:rsidR="00A6027F" w:rsidRDefault="00A6027F">
            <w:pPr>
              <w:widowControl w:val="0"/>
              <w:jc w:val="center"/>
              <w:rPr>
                <w:sz w:val="20"/>
                <w:szCs w:val="20"/>
              </w:rPr>
            </w:pPr>
            <w:r>
              <w:rPr>
                <w:sz w:val="20"/>
                <w:szCs w:val="20"/>
              </w:rPr>
              <w:t>1978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BE8DF1" w14:textId="77777777" w:rsidR="00A6027F" w:rsidRDefault="00A6027F">
            <w:pPr>
              <w:widowControl w:val="0"/>
              <w:jc w:val="center"/>
              <w:rPr>
                <w:sz w:val="20"/>
                <w:szCs w:val="20"/>
              </w:rPr>
            </w:pPr>
            <w:r>
              <w:rPr>
                <w:rStyle w:val="260"/>
                <w:sz w:val="20"/>
                <w:szCs w:val="20"/>
              </w:rPr>
              <w:t>124,0 кв.м.</w:t>
            </w:r>
            <w:r>
              <w:rPr>
                <w:sz w:val="20"/>
                <w:szCs w:val="20"/>
              </w:rPr>
              <w:t xml:space="preserve"> ./удовлетворительное</w:t>
            </w:r>
          </w:p>
        </w:tc>
        <w:tc>
          <w:tcPr>
            <w:tcW w:w="1134" w:type="dxa"/>
            <w:tcBorders>
              <w:top w:val="single" w:sz="4" w:space="0" w:color="auto"/>
              <w:left w:val="single" w:sz="4" w:space="0" w:color="auto"/>
              <w:bottom w:val="single" w:sz="4" w:space="0" w:color="auto"/>
              <w:right w:val="single" w:sz="4" w:space="0" w:color="auto"/>
            </w:tcBorders>
            <w:hideMark/>
          </w:tcPr>
          <w:p w14:paraId="13585C9A" w14:textId="77777777" w:rsidR="00A6027F" w:rsidRDefault="00A6027F">
            <w:pPr>
              <w:widowControl w:val="0"/>
              <w:jc w:val="center"/>
              <w:rPr>
                <w:sz w:val="20"/>
                <w:szCs w:val="20"/>
              </w:rPr>
            </w:pPr>
            <w:r>
              <w:rPr>
                <w:sz w:val="20"/>
                <w:szCs w:val="20"/>
              </w:rPr>
              <w:t>24997,00</w:t>
            </w:r>
          </w:p>
        </w:tc>
        <w:tc>
          <w:tcPr>
            <w:tcW w:w="1133" w:type="dxa"/>
            <w:tcBorders>
              <w:top w:val="single" w:sz="4" w:space="0" w:color="auto"/>
              <w:left w:val="single" w:sz="4" w:space="0" w:color="auto"/>
              <w:bottom w:val="single" w:sz="4" w:space="0" w:color="auto"/>
              <w:right w:val="single" w:sz="4" w:space="0" w:color="auto"/>
            </w:tcBorders>
            <w:hideMark/>
          </w:tcPr>
          <w:p w14:paraId="3FE531C6" w14:textId="77777777" w:rsidR="00A6027F" w:rsidRDefault="00A6027F">
            <w:pPr>
              <w:widowControl w:val="0"/>
              <w:jc w:val="center"/>
              <w:rPr>
                <w:sz w:val="20"/>
                <w:szCs w:val="20"/>
              </w:rPr>
            </w:pPr>
            <w:r>
              <w:rPr>
                <w:sz w:val="20"/>
                <w:szCs w:val="20"/>
              </w:rPr>
              <w:t>3159546,00</w:t>
            </w:r>
            <w:r>
              <w:rPr>
                <w:color w:val="000000"/>
                <w:sz w:val="20"/>
                <w:szCs w:val="20"/>
              </w:rPr>
              <w:t>/47,6%</w:t>
            </w:r>
          </w:p>
        </w:tc>
        <w:tc>
          <w:tcPr>
            <w:tcW w:w="993" w:type="dxa"/>
            <w:tcBorders>
              <w:top w:val="single" w:sz="4" w:space="0" w:color="auto"/>
              <w:left w:val="single" w:sz="4" w:space="0" w:color="auto"/>
              <w:bottom w:val="single" w:sz="4" w:space="0" w:color="auto"/>
              <w:right w:val="single" w:sz="4" w:space="0" w:color="auto"/>
            </w:tcBorders>
            <w:hideMark/>
          </w:tcPr>
          <w:p w14:paraId="56B34AC0" w14:textId="77777777" w:rsidR="00A6027F" w:rsidRDefault="00A6027F">
            <w:pPr>
              <w:widowControl w:val="0"/>
              <w:jc w:val="center"/>
              <w:rPr>
                <w:sz w:val="20"/>
                <w:szCs w:val="20"/>
              </w:rPr>
            </w:pPr>
            <w:r>
              <w:rPr>
                <w:sz w:val="20"/>
                <w:szCs w:val="20"/>
              </w:rPr>
              <w:t>Нет данных</w:t>
            </w:r>
          </w:p>
        </w:tc>
        <w:tc>
          <w:tcPr>
            <w:tcW w:w="1559" w:type="dxa"/>
            <w:tcBorders>
              <w:top w:val="single" w:sz="4" w:space="0" w:color="auto"/>
              <w:left w:val="single" w:sz="4" w:space="0" w:color="auto"/>
              <w:bottom w:val="single" w:sz="4" w:space="0" w:color="auto"/>
              <w:right w:val="single" w:sz="4" w:space="0" w:color="auto"/>
            </w:tcBorders>
          </w:tcPr>
          <w:p w14:paraId="37478F14" w14:textId="77777777" w:rsidR="00A6027F" w:rsidRDefault="00A6027F">
            <w:pPr>
              <w:widowControl w:val="0"/>
              <w:jc w:val="center"/>
              <w:rPr>
                <w:sz w:val="20"/>
                <w:szCs w:val="20"/>
              </w:rPr>
            </w:pPr>
          </w:p>
        </w:tc>
      </w:tr>
      <w:tr w:rsidR="00A6027F" w14:paraId="29515C66" w14:textId="77777777" w:rsidTr="00A6027F">
        <w:trPr>
          <w:trHeight w:val="284"/>
        </w:trPr>
        <w:tc>
          <w:tcPr>
            <w:tcW w:w="421" w:type="dxa"/>
            <w:tcBorders>
              <w:top w:val="single" w:sz="4" w:space="0" w:color="auto"/>
              <w:left w:val="single" w:sz="4" w:space="0" w:color="auto"/>
              <w:bottom w:val="single" w:sz="4" w:space="0" w:color="auto"/>
              <w:right w:val="single" w:sz="4" w:space="0" w:color="auto"/>
            </w:tcBorders>
            <w:vAlign w:val="center"/>
            <w:hideMark/>
          </w:tcPr>
          <w:p w14:paraId="33D13BC1" w14:textId="77777777" w:rsidR="00A6027F" w:rsidRDefault="00A6027F">
            <w:pPr>
              <w:widowControl w:val="0"/>
              <w:rPr>
                <w:sz w:val="20"/>
                <w:szCs w:val="20"/>
              </w:rPr>
            </w:pPr>
            <w:r>
              <w:rPr>
                <w:sz w:val="20"/>
                <w:szCs w:val="20"/>
              </w:rPr>
              <w:t>6</w:t>
            </w:r>
          </w:p>
        </w:tc>
        <w:tc>
          <w:tcPr>
            <w:tcW w:w="1281" w:type="dxa"/>
            <w:tcBorders>
              <w:top w:val="single" w:sz="4" w:space="0" w:color="auto"/>
              <w:left w:val="single" w:sz="4" w:space="0" w:color="auto"/>
              <w:bottom w:val="single" w:sz="4" w:space="0" w:color="auto"/>
              <w:right w:val="single" w:sz="4" w:space="0" w:color="auto"/>
            </w:tcBorders>
            <w:vAlign w:val="center"/>
            <w:hideMark/>
          </w:tcPr>
          <w:p w14:paraId="7CEE200B" w14:textId="77777777" w:rsidR="00A6027F" w:rsidRDefault="00A6027F">
            <w:pPr>
              <w:widowControl w:val="0"/>
              <w:jc w:val="both"/>
              <w:rPr>
                <w:rStyle w:val="260"/>
                <w:sz w:val="20"/>
                <w:szCs w:val="20"/>
              </w:rPr>
            </w:pPr>
            <w:r>
              <w:rPr>
                <w:rStyle w:val="FontStyle67"/>
                <w:sz w:val="20"/>
                <w:szCs w:val="20"/>
                <w:lang w:eastAsia="en-US"/>
              </w:rPr>
              <w:t>Тепловая сеть</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504A65" w14:textId="77777777" w:rsidR="00A6027F" w:rsidRDefault="00A6027F">
            <w:pPr>
              <w:widowControl w:val="0"/>
              <w:jc w:val="center"/>
              <w:rPr>
                <w:rStyle w:val="260"/>
                <w:sz w:val="20"/>
                <w:szCs w:val="20"/>
              </w:rPr>
            </w:pPr>
            <w:r>
              <w:rPr>
                <w:rStyle w:val="260"/>
                <w:sz w:val="20"/>
                <w:szCs w:val="20"/>
              </w:rPr>
              <w:t>Республика Бурятия, Баргузинский район, с. Уро</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42DD08" w14:textId="77777777" w:rsidR="00A6027F" w:rsidRDefault="00A6027F">
            <w:pPr>
              <w:widowControl w:val="0"/>
              <w:jc w:val="center"/>
            </w:pPr>
            <w:r>
              <w:rPr>
                <w:sz w:val="20"/>
                <w:szCs w:val="20"/>
              </w:rPr>
              <w:t>1978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D265BAA" w14:textId="77777777" w:rsidR="00A6027F" w:rsidRDefault="00A6027F">
            <w:pPr>
              <w:widowControl w:val="0"/>
              <w:jc w:val="center"/>
              <w:rPr>
                <w:rStyle w:val="260"/>
                <w:sz w:val="20"/>
                <w:szCs w:val="20"/>
              </w:rPr>
            </w:pPr>
            <w:r>
              <w:rPr>
                <w:rStyle w:val="260"/>
                <w:sz w:val="20"/>
                <w:szCs w:val="20"/>
              </w:rPr>
              <w:t>368,0 п.м.</w:t>
            </w:r>
            <w:r>
              <w:rPr>
                <w:sz w:val="20"/>
                <w:szCs w:val="20"/>
              </w:rPr>
              <w:t xml:space="preserve"> ./удовлетворительное</w:t>
            </w:r>
          </w:p>
        </w:tc>
        <w:tc>
          <w:tcPr>
            <w:tcW w:w="1134" w:type="dxa"/>
            <w:tcBorders>
              <w:top w:val="single" w:sz="4" w:space="0" w:color="auto"/>
              <w:left w:val="single" w:sz="4" w:space="0" w:color="auto"/>
              <w:bottom w:val="single" w:sz="4" w:space="0" w:color="auto"/>
              <w:right w:val="single" w:sz="4" w:space="0" w:color="auto"/>
            </w:tcBorders>
            <w:hideMark/>
          </w:tcPr>
          <w:p w14:paraId="239767D8" w14:textId="77777777" w:rsidR="00A6027F" w:rsidRDefault="00A6027F">
            <w:pPr>
              <w:widowControl w:val="0"/>
              <w:jc w:val="center"/>
            </w:pPr>
            <w:r>
              <w:rPr>
                <w:sz w:val="20"/>
                <w:szCs w:val="20"/>
              </w:rPr>
              <w:t>72875,00</w:t>
            </w:r>
          </w:p>
        </w:tc>
        <w:tc>
          <w:tcPr>
            <w:tcW w:w="1133" w:type="dxa"/>
            <w:tcBorders>
              <w:top w:val="single" w:sz="4" w:space="0" w:color="auto"/>
              <w:left w:val="single" w:sz="4" w:space="0" w:color="auto"/>
              <w:bottom w:val="single" w:sz="4" w:space="0" w:color="auto"/>
              <w:right w:val="single" w:sz="4" w:space="0" w:color="auto"/>
            </w:tcBorders>
            <w:hideMark/>
          </w:tcPr>
          <w:p w14:paraId="02779035" w14:textId="77777777" w:rsidR="00A6027F" w:rsidRDefault="00A6027F">
            <w:pPr>
              <w:widowControl w:val="0"/>
              <w:jc w:val="center"/>
              <w:rPr>
                <w:sz w:val="20"/>
                <w:szCs w:val="20"/>
              </w:rPr>
            </w:pPr>
            <w:r>
              <w:rPr>
                <w:sz w:val="20"/>
                <w:szCs w:val="20"/>
              </w:rPr>
              <w:t>5008570,00</w:t>
            </w:r>
            <w:r>
              <w:rPr>
                <w:color w:val="000000"/>
                <w:sz w:val="20"/>
                <w:szCs w:val="20"/>
              </w:rPr>
              <w:t>/50%</w:t>
            </w:r>
          </w:p>
        </w:tc>
        <w:tc>
          <w:tcPr>
            <w:tcW w:w="993" w:type="dxa"/>
            <w:tcBorders>
              <w:top w:val="single" w:sz="4" w:space="0" w:color="auto"/>
              <w:left w:val="single" w:sz="4" w:space="0" w:color="auto"/>
              <w:bottom w:val="single" w:sz="4" w:space="0" w:color="auto"/>
              <w:right w:val="single" w:sz="4" w:space="0" w:color="auto"/>
            </w:tcBorders>
            <w:hideMark/>
          </w:tcPr>
          <w:p w14:paraId="3FE3E059" w14:textId="77777777" w:rsidR="00A6027F" w:rsidRDefault="00A6027F">
            <w:pPr>
              <w:widowControl w:val="0"/>
              <w:jc w:val="center"/>
              <w:rPr>
                <w:sz w:val="20"/>
                <w:szCs w:val="20"/>
              </w:rPr>
            </w:pPr>
            <w:r>
              <w:rPr>
                <w:sz w:val="20"/>
                <w:szCs w:val="20"/>
              </w:rPr>
              <w:t>Нет данных</w:t>
            </w:r>
          </w:p>
        </w:tc>
        <w:tc>
          <w:tcPr>
            <w:tcW w:w="1559" w:type="dxa"/>
            <w:tcBorders>
              <w:top w:val="single" w:sz="4" w:space="0" w:color="auto"/>
              <w:left w:val="single" w:sz="4" w:space="0" w:color="auto"/>
              <w:bottom w:val="single" w:sz="4" w:space="0" w:color="auto"/>
              <w:right w:val="single" w:sz="4" w:space="0" w:color="auto"/>
            </w:tcBorders>
            <w:hideMark/>
          </w:tcPr>
          <w:p w14:paraId="24229EC9" w14:textId="77777777" w:rsidR="00A6027F" w:rsidRDefault="00A6027F">
            <w:pPr>
              <w:widowControl w:val="0"/>
              <w:jc w:val="center"/>
              <w:rPr>
                <w:sz w:val="20"/>
                <w:szCs w:val="20"/>
              </w:rPr>
            </w:pPr>
            <w:r>
              <w:rPr>
                <w:sz w:val="20"/>
                <w:szCs w:val="20"/>
              </w:rPr>
              <w:t>Капитальный ремонт тепловых сетей 120 м,</w:t>
            </w:r>
          </w:p>
          <w:p w14:paraId="5F325770" w14:textId="77777777" w:rsidR="00A6027F" w:rsidRDefault="00A6027F">
            <w:pPr>
              <w:widowControl w:val="0"/>
              <w:jc w:val="center"/>
              <w:rPr>
                <w:sz w:val="20"/>
                <w:szCs w:val="20"/>
              </w:rPr>
            </w:pPr>
            <w:r>
              <w:rPr>
                <w:sz w:val="20"/>
                <w:szCs w:val="20"/>
              </w:rPr>
              <w:t xml:space="preserve">2019-2022г </w:t>
            </w:r>
          </w:p>
        </w:tc>
      </w:tr>
    </w:tbl>
    <w:p w14:paraId="3152806F" w14:textId="77777777" w:rsidR="00A6027F" w:rsidRDefault="00A6027F" w:rsidP="00A6027F">
      <w:pPr>
        <w:widowControl w:val="0"/>
        <w:spacing w:line="276" w:lineRule="auto"/>
        <w:jc w:val="right"/>
      </w:pPr>
    </w:p>
    <w:p w14:paraId="4515F1D3" w14:textId="77777777" w:rsidR="00A6027F" w:rsidRDefault="00A6027F" w:rsidP="00A6027F">
      <w:pPr>
        <w:widowControl w:val="0"/>
        <w:spacing w:line="276" w:lineRule="auto"/>
        <w:jc w:val="right"/>
      </w:pPr>
      <w:r>
        <w:t>Таблица 2. Движимое имущество</w:t>
      </w:r>
    </w:p>
    <w:tbl>
      <w:tblPr>
        <w:tblStyle w:val="ae"/>
        <w:tblW w:w="9495" w:type="dxa"/>
        <w:tblInd w:w="-714" w:type="dxa"/>
        <w:tblLayout w:type="fixed"/>
        <w:tblLook w:val="04A0" w:firstRow="1" w:lastRow="0" w:firstColumn="1" w:lastColumn="0" w:noHBand="0" w:noVBand="1"/>
      </w:tblPr>
      <w:tblGrid>
        <w:gridCol w:w="416"/>
        <w:gridCol w:w="1840"/>
        <w:gridCol w:w="1589"/>
        <w:gridCol w:w="1398"/>
        <w:gridCol w:w="1180"/>
        <w:gridCol w:w="1372"/>
        <w:gridCol w:w="1700"/>
      </w:tblGrid>
      <w:tr w:rsidR="00A6027F" w14:paraId="5B09A3B6" w14:textId="77777777" w:rsidTr="00A6027F">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75EAFAC6" w14:textId="77777777" w:rsidR="00A6027F" w:rsidRDefault="00A6027F">
            <w:pPr>
              <w:widowControl w:val="0"/>
              <w:jc w:val="center"/>
              <w:rPr>
                <w:sz w:val="20"/>
                <w:szCs w:val="20"/>
              </w:rPr>
            </w:pPr>
            <w:r>
              <w:rPr>
                <w:sz w:val="20"/>
                <w:szCs w:val="20"/>
              </w:rPr>
              <w:t>№</w:t>
            </w:r>
          </w:p>
        </w:tc>
        <w:tc>
          <w:tcPr>
            <w:tcW w:w="1841" w:type="dxa"/>
            <w:tcBorders>
              <w:top w:val="single" w:sz="4" w:space="0" w:color="auto"/>
              <w:left w:val="single" w:sz="4" w:space="0" w:color="auto"/>
              <w:bottom w:val="single" w:sz="4" w:space="0" w:color="auto"/>
              <w:right w:val="single" w:sz="4" w:space="0" w:color="auto"/>
            </w:tcBorders>
            <w:vAlign w:val="center"/>
            <w:hideMark/>
          </w:tcPr>
          <w:p w14:paraId="52A376F0" w14:textId="77777777" w:rsidR="00A6027F" w:rsidRDefault="00A6027F">
            <w:pPr>
              <w:widowControl w:val="0"/>
              <w:jc w:val="center"/>
              <w:rPr>
                <w:sz w:val="20"/>
                <w:szCs w:val="20"/>
              </w:rPr>
            </w:pPr>
            <w:r>
              <w:rPr>
                <w:sz w:val="20"/>
                <w:szCs w:val="20"/>
              </w:rPr>
              <w:t>Наименование объекта</w:t>
            </w:r>
          </w:p>
        </w:tc>
        <w:tc>
          <w:tcPr>
            <w:tcW w:w="1590" w:type="dxa"/>
            <w:tcBorders>
              <w:top w:val="single" w:sz="4" w:space="0" w:color="auto"/>
              <w:left w:val="single" w:sz="4" w:space="0" w:color="auto"/>
              <w:bottom w:val="single" w:sz="4" w:space="0" w:color="auto"/>
              <w:right w:val="single" w:sz="4" w:space="0" w:color="auto"/>
            </w:tcBorders>
            <w:vAlign w:val="center"/>
            <w:hideMark/>
          </w:tcPr>
          <w:p w14:paraId="6416BC83" w14:textId="77777777" w:rsidR="00A6027F" w:rsidRDefault="00A6027F">
            <w:pPr>
              <w:widowControl w:val="0"/>
              <w:jc w:val="center"/>
              <w:rPr>
                <w:sz w:val="20"/>
                <w:szCs w:val="20"/>
              </w:rPr>
            </w:pPr>
            <w:r>
              <w:rPr>
                <w:sz w:val="20"/>
                <w:szCs w:val="20"/>
              </w:rPr>
              <w:t>Адрес</w:t>
            </w:r>
          </w:p>
        </w:tc>
        <w:tc>
          <w:tcPr>
            <w:tcW w:w="1398" w:type="dxa"/>
            <w:tcBorders>
              <w:top w:val="single" w:sz="4" w:space="0" w:color="auto"/>
              <w:left w:val="single" w:sz="4" w:space="0" w:color="auto"/>
              <w:bottom w:val="single" w:sz="4" w:space="0" w:color="auto"/>
              <w:right w:val="single" w:sz="4" w:space="0" w:color="auto"/>
            </w:tcBorders>
            <w:vAlign w:val="center"/>
            <w:hideMark/>
          </w:tcPr>
          <w:p w14:paraId="574AD9EF" w14:textId="77777777" w:rsidR="00A6027F" w:rsidRDefault="00A6027F">
            <w:pPr>
              <w:widowControl w:val="0"/>
              <w:jc w:val="center"/>
              <w:rPr>
                <w:sz w:val="20"/>
                <w:szCs w:val="20"/>
              </w:rPr>
            </w:pPr>
            <w:r>
              <w:rPr>
                <w:sz w:val="20"/>
                <w:szCs w:val="20"/>
              </w:rPr>
              <w:t>Год изготовления/ техническое состояние</w:t>
            </w:r>
          </w:p>
        </w:tc>
        <w:tc>
          <w:tcPr>
            <w:tcW w:w="1180" w:type="dxa"/>
            <w:tcBorders>
              <w:top w:val="single" w:sz="4" w:space="0" w:color="auto"/>
              <w:left w:val="single" w:sz="4" w:space="0" w:color="auto"/>
              <w:bottom w:val="single" w:sz="4" w:space="0" w:color="auto"/>
              <w:right w:val="single" w:sz="4" w:space="0" w:color="auto"/>
            </w:tcBorders>
            <w:vAlign w:val="center"/>
            <w:hideMark/>
          </w:tcPr>
          <w:p w14:paraId="6D9798B0" w14:textId="77777777" w:rsidR="00A6027F" w:rsidRDefault="00A6027F">
            <w:pPr>
              <w:widowControl w:val="0"/>
              <w:jc w:val="center"/>
              <w:rPr>
                <w:sz w:val="20"/>
                <w:szCs w:val="20"/>
              </w:rPr>
            </w:pPr>
            <w:r>
              <w:rPr>
                <w:sz w:val="20"/>
                <w:szCs w:val="20"/>
              </w:rPr>
              <w:t>Балансовая стоимость, руб.</w:t>
            </w:r>
          </w:p>
        </w:tc>
        <w:tc>
          <w:tcPr>
            <w:tcW w:w="1372" w:type="dxa"/>
            <w:tcBorders>
              <w:top w:val="single" w:sz="4" w:space="0" w:color="auto"/>
              <w:left w:val="single" w:sz="4" w:space="0" w:color="auto"/>
              <w:bottom w:val="single" w:sz="4" w:space="0" w:color="auto"/>
              <w:right w:val="single" w:sz="4" w:space="0" w:color="auto"/>
            </w:tcBorders>
            <w:hideMark/>
          </w:tcPr>
          <w:p w14:paraId="6BC9833C" w14:textId="77777777" w:rsidR="00A6027F" w:rsidRDefault="00A6027F">
            <w:pPr>
              <w:widowControl w:val="0"/>
              <w:jc w:val="center"/>
              <w:rPr>
                <w:sz w:val="20"/>
                <w:szCs w:val="20"/>
              </w:rPr>
            </w:pPr>
            <w:r>
              <w:rPr>
                <w:sz w:val="20"/>
                <w:szCs w:val="20"/>
              </w:rPr>
              <w:t xml:space="preserve">Рыночная </w:t>
            </w:r>
          </w:p>
          <w:p w14:paraId="2CBC72D5" w14:textId="77777777" w:rsidR="00A6027F" w:rsidRDefault="00A6027F">
            <w:pPr>
              <w:jc w:val="center"/>
              <w:rPr>
                <w:sz w:val="20"/>
                <w:szCs w:val="20"/>
              </w:rPr>
            </w:pPr>
            <w:r>
              <w:rPr>
                <w:sz w:val="20"/>
                <w:szCs w:val="20"/>
              </w:rPr>
              <w:t>стоимость, руб./Износ%</w:t>
            </w:r>
          </w:p>
        </w:tc>
        <w:tc>
          <w:tcPr>
            <w:tcW w:w="1701" w:type="dxa"/>
            <w:tcBorders>
              <w:top w:val="single" w:sz="4" w:space="0" w:color="auto"/>
              <w:left w:val="single" w:sz="4" w:space="0" w:color="auto"/>
              <w:bottom w:val="single" w:sz="4" w:space="0" w:color="auto"/>
              <w:right w:val="single" w:sz="4" w:space="0" w:color="auto"/>
            </w:tcBorders>
            <w:hideMark/>
          </w:tcPr>
          <w:p w14:paraId="548E2DB8" w14:textId="77777777" w:rsidR="00A6027F" w:rsidRDefault="00A6027F">
            <w:pPr>
              <w:jc w:val="center"/>
              <w:rPr>
                <w:sz w:val="20"/>
                <w:szCs w:val="20"/>
              </w:rPr>
            </w:pPr>
            <w:r>
              <w:rPr>
                <w:sz w:val="20"/>
                <w:szCs w:val="20"/>
              </w:rPr>
              <w:t>Начальная/Остаточная/Восстановительная стоимость стоимость,</w:t>
            </w:r>
          </w:p>
          <w:p w14:paraId="6D7CCB9A" w14:textId="77777777" w:rsidR="00A6027F" w:rsidRDefault="00A6027F">
            <w:pPr>
              <w:jc w:val="center"/>
              <w:rPr>
                <w:sz w:val="20"/>
                <w:szCs w:val="20"/>
              </w:rPr>
            </w:pPr>
            <w:r>
              <w:rPr>
                <w:sz w:val="20"/>
                <w:szCs w:val="20"/>
              </w:rPr>
              <w:t>руб</w:t>
            </w:r>
          </w:p>
          <w:p w14:paraId="679BB207" w14:textId="77777777" w:rsidR="00A6027F" w:rsidRDefault="00A6027F">
            <w:pPr>
              <w:widowControl w:val="0"/>
              <w:jc w:val="center"/>
              <w:rPr>
                <w:sz w:val="20"/>
                <w:szCs w:val="20"/>
              </w:rPr>
            </w:pPr>
            <w:r>
              <w:rPr>
                <w:sz w:val="20"/>
                <w:szCs w:val="20"/>
              </w:rPr>
              <w:t xml:space="preserve">(при наличии сведений)    </w:t>
            </w:r>
          </w:p>
        </w:tc>
      </w:tr>
      <w:tr w:rsidR="00A6027F" w14:paraId="1D03D668" w14:textId="77777777" w:rsidTr="00A6027F">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1BDA6FE9" w14:textId="77777777" w:rsidR="00A6027F" w:rsidRDefault="00A6027F">
            <w:pPr>
              <w:widowControl w:val="0"/>
              <w:jc w:val="center"/>
              <w:rPr>
                <w:sz w:val="20"/>
                <w:szCs w:val="20"/>
              </w:rPr>
            </w:pPr>
            <w:r>
              <w:rPr>
                <w:sz w:val="20"/>
                <w:szCs w:val="20"/>
              </w:rPr>
              <w:t>1</w:t>
            </w:r>
          </w:p>
        </w:tc>
        <w:tc>
          <w:tcPr>
            <w:tcW w:w="1841" w:type="dxa"/>
            <w:tcBorders>
              <w:top w:val="single" w:sz="4" w:space="0" w:color="auto"/>
              <w:left w:val="single" w:sz="4" w:space="0" w:color="auto"/>
              <w:bottom w:val="single" w:sz="4" w:space="0" w:color="auto"/>
              <w:right w:val="single" w:sz="4" w:space="0" w:color="auto"/>
            </w:tcBorders>
            <w:hideMark/>
          </w:tcPr>
          <w:p w14:paraId="2603FB9D" w14:textId="77777777" w:rsidR="00A6027F" w:rsidRDefault="00A6027F">
            <w:pPr>
              <w:widowControl w:val="0"/>
              <w:jc w:val="center"/>
              <w:rPr>
                <w:sz w:val="20"/>
                <w:szCs w:val="20"/>
              </w:rPr>
            </w:pPr>
            <w:r>
              <w:rPr>
                <w:sz w:val="20"/>
                <w:szCs w:val="20"/>
              </w:rPr>
              <w:t>Котел КВр 0,8</w:t>
            </w:r>
          </w:p>
        </w:tc>
        <w:tc>
          <w:tcPr>
            <w:tcW w:w="1590" w:type="dxa"/>
            <w:tcBorders>
              <w:top w:val="single" w:sz="4" w:space="0" w:color="auto"/>
              <w:left w:val="single" w:sz="4" w:space="0" w:color="auto"/>
              <w:bottom w:val="single" w:sz="4" w:space="0" w:color="auto"/>
              <w:right w:val="single" w:sz="4" w:space="0" w:color="auto"/>
            </w:tcBorders>
            <w:vAlign w:val="center"/>
            <w:hideMark/>
          </w:tcPr>
          <w:p w14:paraId="01D871D5" w14:textId="77777777" w:rsidR="00A6027F" w:rsidRDefault="00A6027F">
            <w:pPr>
              <w:widowControl w:val="0"/>
              <w:jc w:val="center"/>
              <w:rPr>
                <w:sz w:val="20"/>
                <w:szCs w:val="20"/>
              </w:rPr>
            </w:pPr>
            <w:r>
              <w:rPr>
                <w:rStyle w:val="260"/>
                <w:sz w:val="20"/>
                <w:szCs w:val="20"/>
              </w:rPr>
              <w:t>Республика Бурятия, Баргузинский район, с.Читкан, ул.Школьная, 40</w:t>
            </w:r>
          </w:p>
        </w:tc>
        <w:tc>
          <w:tcPr>
            <w:tcW w:w="1398" w:type="dxa"/>
            <w:tcBorders>
              <w:top w:val="single" w:sz="4" w:space="0" w:color="auto"/>
              <w:left w:val="single" w:sz="4" w:space="0" w:color="auto"/>
              <w:bottom w:val="single" w:sz="4" w:space="0" w:color="auto"/>
              <w:right w:val="single" w:sz="4" w:space="0" w:color="auto"/>
            </w:tcBorders>
            <w:hideMark/>
          </w:tcPr>
          <w:p w14:paraId="6793A9E8" w14:textId="77777777" w:rsidR="00A6027F" w:rsidRDefault="00A6027F">
            <w:pPr>
              <w:widowControl w:val="0"/>
              <w:jc w:val="center"/>
              <w:rPr>
                <w:sz w:val="20"/>
                <w:szCs w:val="20"/>
              </w:rPr>
            </w:pPr>
            <w:r>
              <w:rPr>
                <w:sz w:val="20"/>
                <w:szCs w:val="20"/>
              </w:rPr>
              <w:t>2009./удовлетворительное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26EA0599" w14:textId="77777777" w:rsidR="00A6027F" w:rsidRDefault="00A6027F">
            <w:pPr>
              <w:widowControl w:val="0"/>
              <w:jc w:val="center"/>
              <w:rPr>
                <w:sz w:val="20"/>
                <w:szCs w:val="20"/>
              </w:rPr>
            </w:pPr>
            <w:r>
              <w:rPr>
                <w:sz w:val="20"/>
                <w:szCs w:val="20"/>
              </w:rPr>
              <w:t>296400,00</w:t>
            </w:r>
          </w:p>
        </w:tc>
        <w:tc>
          <w:tcPr>
            <w:tcW w:w="1372" w:type="dxa"/>
            <w:tcBorders>
              <w:top w:val="single" w:sz="4" w:space="0" w:color="auto"/>
              <w:left w:val="single" w:sz="4" w:space="0" w:color="auto"/>
              <w:bottom w:val="single" w:sz="4" w:space="0" w:color="auto"/>
              <w:right w:val="single" w:sz="4" w:space="0" w:color="auto"/>
            </w:tcBorders>
            <w:vAlign w:val="center"/>
            <w:hideMark/>
          </w:tcPr>
          <w:p w14:paraId="7AE580AA" w14:textId="77777777" w:rsidR="00A6027F" w:rsidRDefault="00A6027F">
            <w:pPr>
              <w:widowControl w:val="0"/>
              <w:jc w:val="center"/>
              <w:rPr>
                <w:sz w:val="20"/>
                <w:szCs w:val="20"/>
              </w:rPr>
            </w:pPr>
            <w:r>
              <w:rPr>
                <w:color w:val="000000"/>
              </w:rPr>
              <w:t>296400,00/60%</w:t>
            </w:r>
          </w:p>
        </w:tc>
        <w:tc>
          <w:tcPr>
            <w:tcW w:w="1701" w:type="dxa"/>
            <w:tcBorders>
              <w:top w:val="single" w:sz="4" w:space="0" w:color="auto"/>
              <w:left w:val="single" w:sz="4" w:space="0" w:color="auto"/>
              <w:bottom w:val="single" w:sz="4" w:space="0" w:color="auto"/>
              <w:right w:val="single" w:sz="4" w:space="0" w:color="auto"/>
            </w:tcBorders>
            <w:hideMark/>
          </w:tcPr>
          <w:p w14:paraId="518601E7" w14:textId="77777777" w:rsidR="00A6027F" w:rsidRDefault="00A6027F">
            <w:pPr>
              <w:widowControl w:val="0"/>
              <w:jc w:val="center"/>
              <w:rPr>
                <w:color w:val="000000"/>
              </w:rPr>
            </w:pPr>
            <w:r>
              <w:rPr>
                <w:sz w:val="20"/>
                <w:szCs w:val="20"/>
              </w:rPr>
              <w:t>Нет данных</w:t>
            </w:r>
          </w:p>
        </w:tc>
      </w:tr>
      <w:tr w:rsidR="00A6027F" w14:paraId="03A6B0BA" w14:textId="77777777" w:rsidTr="00A6027F">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3745254E" w14:textId="77777777" w:rsidR="00A6027F" w:rsidRDefault="00A6027F">
            <w:pPr>
              <w:widowControl w:val="0"/>
              <w:rPr>
                <w:sz w:val="20"/>
                <w:szCs w:val="20"/>
              </w:rPr>
            </w:pPr>
            <w:r>
              <w:rPr>
                <w:sz w:val="20"/>
                <w:szCs w:val="20"/>
              </w:rPr>
              <w:t>2</w:t>
            </w:r>
          </w:p>
        </w:tc>
        <w:tc>
          <w:tcPr>
            <w:tcW w:w="1841" w:type="dxa"/>
            <w:tcBorders>
              <w:top w:val="single" w:sz="4" w:space="0" w:color="auto"/>
              <w:left w:val="single" w:sz="4" w:space="0" w:color="auto"/>
              <w:bottom w:val="single" w:sz="4" w:space="0" w:color="auto"/>
              <w:right w:val="single" w:sz="4" w:space="0" w:color="auto"/>
            </w:tcBorders>
            <w:hideMark/>
          </w:tcPr>
          <w:p w14:paraId="72B4ECC9" w14:textId="77777777" w:rsidR="00A6027F" w:rsidRDefault="00A6027F">
            <w:pPr>
              <w:widowControl w:val="0"/>
              <w:jc w:val="center"/>
              <w:rPr>
                <w:sz w:val="20"/>
                <w:szCs w:val="20"/>
              </w:rPr>
            </w:pPr>
            <w:r>
              <w:rPr>
                <w:sz w:val="20"/>
                <w:szCs w:val="20"/>
              </w:rPr>
              <w:t>Котел КВр 0,8</w:t>
            </w:r>
          </w:p>
        </w:tc>
        <w:tc>
          <w:tcPr>
            <w:tcW w:w="1590" w:type="dxa"/>
            <w:tcBorders>
              <w:top w:val="single" w:sz="4" w:space="0" w:color="auto"/>
              <w:left w:val="single" w:sz="4" w:space="0" w:color="auto"/>
              <w:bottom w:val="single" w:sz="4" w:space="0" w:color="auto"/>
              <w:right w:val="single" w:sz="4" w:space="0" w:color="auto"/>
            </w:tcBorders>
            <w:vAlign w:val="center"/>
            <w:hideMark/>
          </w:tcPr>
          <w:p w14:paraId="21ECD7DA" w14:textId="77777777" w:rsidR="00A6027F" w:rsidRDefault="00A6027F">
            <w:pPr>
              <w:widowControl w:val="0"/>
              <w:jc w:val="center"/>
              <w:rPr>
                <w:sz w:val="20"/>
                <w:szCs w:val="20"/>
              </w:rPr>
            </w:pPr>
            <w:r>
              <w:rPr>
                <w:rStyle w:val="260"/>
                <w:sz w:val="20"/>
                <w:szCs w:val="20"/>
              </w:rPr>
              <w:t>Республика Бурятия, Баргузинский район, с.Читкан, ул.Школьная, 40</w:t>
            </w:r>
          </w:p>
        </w:tc>
        <w:tc>
          <w:tcPr>
            <w:tcW w:w="1398" w:type="dxa"/>
            <w:tcBorders>
              <w:top w:val="single" w:sz="4" w:space="0" w:color="auto"/>
              <w:left w:val="single" w:sz="4" w:space="0" w:color="auto"/>
              <w:bottom w:val="single" w:sz="4" w:space="0" w:color="auto"/>
              <w:right w:val="single" w:sz="4" w:space="0" w:color="auto"/>
            </w:tcBorders>
            <w:hideMark/>
          </w:tcPr>
          <w:p w14:paraId="1621915A" w14:textId="77777777" w:rsidR="00A6027F" w:rsidRDefault="00A6027F">
            <w:pPr>
              <w:widowControl w:val="0"/>
              <w:jc w:val="center"/>
              <w:rPr>
                <w:sz w:val="20"/>
                <w:szCs w:val="20"/>
              </w:rPr>
            </w:pPr>
            <w:r>
              <w:rPr>
                <w:sz w:val="20"/>
                <w:szCs w:val="20"/>
              </w:rPr>
              <w:t>2011./удовлетворительное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20D1E44B" w14:textId="77777777" w:rsidR="00A6027F" w:rsidRDefault="00A6027F">
            <w:pPr>
              <w:widowControl w:val="0"/>
              <w:jc w:val="center"/>
              <w:rPr>
                <w:sz w:val="20"/>
                <w:szCs w:val="20"/>
              </w:rPr>
            </w:pPr>
            <w:r>
              <w:rPr>
                <w:sz w:val="20"/>
                <w:szCs w:val="20"/>
              </w:rPr>
              <w:t>340000,00</w:t>
            </w:r>
          </w:p>
        </w:tc>
        <w:tc>
          <w:tcPr>
            <w:tcW w:w="1372" w:type="dxa"/>
            <w:tcBorders>
              <w:top w:val="single" w:sz="4" w:space="0" w:color="auto"/>
              <w:left w:val="single" w:sz="4" w:space="0" w:color="auto"/>
              <w:bottom w:val="single" w:sz="4" w:space="0" w:color="auto"/>
              <w:right w:val="single" w:sz="4" w:space="0" w:color="auto"/>
            </w:tcBorders>
            <w:vAlign w:val="center"/>
            <w:hideMark/>
          </w:tcPr>
          <w:p w14:paraId="2F2FC65F" w14:textId="77777777" w:rsidR="00A6027F" w:rsidRDefault="00A6027F">
            <w:pPr>
              <w:widowControl w:val="0"/>
              <w:jc w:val="center"/>
              <w:rPr>
                <w:sz w:val="20"/>
                <w:szCs w:val="20"/>
              </w:rPr>
            </w:pPr>
            <w:r>
              <w:rPr>
                <w:color w:val="000000"/>
              </w:rPr>
              <w:t>296400,00/60%</w:t>
            </w:r>
          </w:p>
        </w:tc>
        <w:tc>
          <w:tcPr>
            <w:tcW w:w="1701" w:type="dxa"/>
            <w:tcBorders>
              <w:top w:val="single" w:sz="4" w:space="0" w:color="auto"/>
              <w:left w:val="single" w:sz="4" w:space="0" w:color="auto"/>
              <w:bottom w:val="single" w:sz="4" w:space="0" w:color="auto"/>
              <w:right w:val="single" w:sz="4" w:space="0" w:color="auto"/>
            </w:tcBorders>
            <w:hideMark/>
          </w:tcPr>
          <w:p w14:paraId="56D9FC08" w14:textId="77777777" w:rsidR="00A6027F" w:rsidRDefault="00A6027F">
            <w:pPr>
              <w:widowControl w:val="0"/>
              <w:jc w:val="center"/>
              <w:rPr>
                <w:color w:val="000000"/>
              </w:rPr>
            </w:pPr>
            <w:r>
              <w:rPr>
                <w:sz w:val="20"/>
                <w:szCs w:val="20"/>
              </w:rPr>
              <w:t>Нет данных</w:t>
            </w:r>
          </w:p>
        </w:tc>
      </w:tr>
      <w:tr w:rsidR="00A6027F" w14:paraId="7A383BD9" w14:textId="77777777" w:rsidTr="00A6027F">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2CD67FAD" w14:textId="77777777" w:rsidR="00A6027F" w:rsidRDefault="00A6027F">
            <w:pPr>
              <w:widowControl w:val="0"/>
              <w:jc w:val="center"/>
              <w:rPr>
                <w:sz w:val="20"/>
                <w:szCs w:val="20"/>
              </w:rPr>
            </w:pPr>
            <w:r>
              <w:rPr>
                <w:sz w:val="20"/>
                <w:szCs w:val="20"/>
              </w:rPr>
              <w:t>3</w:t>
            </w:r>
          </w:p>
        </w:tc>
        <w:tc>
          <w:tcPr>
            <w:tcW w:w="1841" w:type="dxa"/>
            <w:tcBorders>
              <w:top w:val="single" w:sz="4" w:space="0" w:color="auto"/>
              <w:left w:val="single" w:sz="4" w:space="0" w:color="auto"/>
              <w:bottom w:val="single" w:sz="4" w:space="0" w:color="auto"/>
              <w:right w:val="single" w:sz="4" w:space="0" w:color="auto"/>
            </w:tcBorders>
            <w:hideMark/>
          </w:tcPr>
          <w:p w14:paraId="3BECDADA" w14:textId="77777777" w:rsidR="00A6027F" w:rsidRDefault="00A6027F">
            <w:pPr>
              <w:widowControl w:val="0"/>
              <w:jc w:val="center"/>
              <w:rPr>
                <w:sz w:val="20"/>
                <w:szCs w:val="20"/>
              </w:rPr>
            </w:pPr>
            <w:r>
              <w:rPr>
                <w:sz w:val="20"/>
                <w:szCs w:val="20"/>
              </w:rPr>
              <w:t>Насос сетевой к80-50-200а</w:t>
            </w:r>
          </w:p>
        </w:tc>
        <w:tc>
          <w:tcPr>
            <w:tcW w:w="1590" w:type="dxa"/>
            <w:tcBorders>
              <w:top w:val="single" w:sz="4" w:space="0" w:color="auto"/>
              <w:left w:val="single" w:sz="4" w:space="0" w:color="auto"/>
              <w:bottom w:val="single" w:sz="4" w:space="0" w:color="auto"/>
              <w:right w:val="single" w:sz="4" w:space="0" w:color="auto"/>
            </w:tcBorders>
            <w:vAlign w:val="center"/>
            <w:hideMark/>
          </w:tcPr>
          <w:p w14:paraId="0894B038" w14:textId="77777777" w:rsidR="00A6027F" w:rsidRDefault="00A6027F">
            <w:pPr>
              <w:widowControl w:val="0"/>
              <w:jc w:val="center"/>
              <w:rPr>
                <w:sz w:val="20"/>
                <w:szCs w:val="20"/>
              </w:rPr>
            </w:pPr>
            <w:r>
              <w:rPr>
                <w:rStyle w:val="260"/>
                <w:sz w:val="20"/>
                <w:szCs w:val="20"/>
              </w:rPr>
              <w:t>Республика Бурятия, Баргузинский район, с.Читкан, ул.Школьная, 40</w:t>
            </w:r>
          </w:p>
        </w:tc>
        <w:tc>
          <w:tcPr>
            <w:tcW w:w="1398" w:type="dxa"/>
            <w:tcBorders>
              <w:top w:val="single" w:sz="4" w:space="0" w:color="auto"/>
              <w:left w:val="single" w:sz="4" w:space="0" w:color="auto"/>
              <w:bottom w:val="single" w:sz="4" w:space="0" w:color="auto"/>
              <w:right w:val="single" w:sz="4" w:space="0" w:color="auto"/>
            </w:tcBorders>
            <w:hideMark/>
          </w:tcPr>
          <w:p w14:paraId="4B3911B6" w14:textId="77777777" w:rsidR="00A6027F" w:rsidRDefault="00A6027F">
            <w:pPr>
              <w:widowControl w:val="0"/>
              <w:jc w:val="center"/>
              <w:rPr>
                <w:sz w:val="20"/>
                <w:szCs w:val="20"/>
              </w:rPr>
            </w:pPr>
            <w:r>
              <w:rPr>
                <w:sz w:val="20"/>
                <w:szCs w:val="20"/>
              </w:rPr>
              <w:t>2019./удовлетворительное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676943E3" w14:textId="77777777" w:rsidR="00A6027F" w:rsidRDefault="00A6027F">
            <w:pPr>
              <w:widowControl w:val="0"/>
              <w:jc w:val="center"/>
              <w:rPr>
                <w:sz w:val="20"/>
                <w:szCs w:val="20"/>
              </w:rPr>
            </w:pPr>
            <w:r>
              <w:rPr>
                <w:sz w:val="20"/>
                <w:szCs w:val="20"/>
              </w:rPr>
              <w:t>16357,00</w:t>
            </w:r>
          </w:p>
        </w:tc>
        <w:tc>
          <w:tcPr>
            <w:tcW w:w="1372" w:type="dxa"/>
            <w:tcBorders>
              <w:top w:val="single" w:sz="4" w:space="0" w:color="auto"/>
              <w:left w:val="single" w:sz="4" w:space="0" w:color="auto"/>
              <w:bottom w:val="single" w:sz="4" w:space="0" w:color="auto"/>
              <w:right w:val="single" w:sz="4" w:space="0" w:color="auto"/>
            </w:tcBorders>
            <w:vAlign w:val="center"/>
            <w:hideMark/>
          </w:tcPr>
          <w:p w14:paraId="4C5E5453" w14:textId="77777777" w:rsidR="00A6027F" w:rsidRDefault="00A6027F">
            <w:pPr>
              <w:widowControl w:val="0"/>
              <w:jc w:val="center"/>
              <w:rPr>
                <w:sz w:val="20"/>
                <w:szCs w:val="20"/>
              </w:rPr>
            </w:pPr>
            <w:r>
              <w:rPr>
                <w:color w:val="000000"/>
              </w:rPr>
              <w:t>16357,00/60%</w:t>
            </w:r>
          </w:p>
        </w:tc>
        <w:tc>
          <w:tcPr>
            <w:tcW w:w="1701" w:type="dxa"/>
            <w:tcBorders>
              <w:top w:val="single" w:sz="4" w:space="0" w:color="auto"/>
              <w:left w:val="single" w:sz="4" w:space="0" w:color="auto"/>
              <w:bottom w:val="single" w:sz="4" w:space="0" w:color="auto"/>
              <w:right w:val="single" w:sz="4" w:space="0" w:color="auto"/>
            </w:tcBorders>
            <w:hideMark/>
          </w:tcPr>
          <w:p w14:paraId="59D5CD77" w14:textId="77777777" w:rsidR="00A6027F" w:rsidRDefault="00A6027F">
            <w:pPr>
              <w:widowControl w:val="0"/>
              <w:jc w:val="center"/>
              <w:rPr>
                <w:color w:val="000000"/>
              </w:rPr>
            </w:pPr>
            <w:r>
              <w:rPr>
                <w:sz w:val="20"/>
                <w:szCs w:val="20"/>
              </w:rPr>
              <w:t>Нет данных</w:t>
            </w:r>
          </w:p>
        </w:tc>
      </w:tr>
      <w:tr w:rsidR="00A6027F" w14:paraId="5F63A2AE" w14:textId="77777777" w:rsidTr="00A6027F">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5A5CEA11" w14:textId="77777777" w:rsidR="00A6027F" w:rsidRDefault="00A6027F">
            <w:pPr>
              <w:widowControl w:val="0"/>
              <w:jc w:val="center"/>
              <w:rPr>
                <w:sz w:val="20"/>
                <w:szCs w:val="20"/>
              </w:rPr>
            </w:pPr>
            <w:r>
              <w:rPr>
                <w:sz w:val="20"/>
                <w:szCs w:val="20"/>
              </w:rPr>
              <w:t>4</w:t>
            </w:r>
          </w:p>
        </w:tc>
        <w:tc>
          <w:tcPr>
            <w:tcW w:w="1841" w:type="dxa"/>
            <w:tcBorders>
              <w:top w:val="single" w:sz="4" w:space="0" w:color="auto"/>
              <w:left w:val="single" w:sz="4" w:space="0" w:color="auto"/>
              <w:bottom w:val="single" w:sz="4" w:space="0" w:color="auto"/>
              <w:right w:val="single" w:sz="4" w:space="0" w:color="auto"/>
            </w:tcBorders>
            <w:hideMark/>
          </w:tcPr>
          <w:p w14:paraId="398C804B" w14:textId="77777777" w:rsidR="00A6027F" w:rsidRDefault="00A6027F">
            <w:pPr>
              <w:widowControl w:val="0"/>
              <w:jc w:val="center"/>
              <w:rPr>
                <w:sz w:val="20"/>
                <w:szCs w:val="20"/>
              </w:rPr>
            </w:pPr>
            <w:r>
              <w:rPr>
                <w:sz w:val="20"/>
                <w:szCs w:val="20"/>
              </w:rPr>
              <w:t>Насос сетевой к80-50-200а</w:t>
            </w:r>
          </w:p>
        </w:tc>
        <w:tc>
          <w:tcPr>
            <w:tcW w:w="1590" w:type="dxa"/>
            <w:tcBorders>
              <w:top w:val="single" w:sz="4" w:space="0" w:color="auto"/>
              <w:left w:val="single" w:sz="4" w:space="0" w:color="auto"/>
              <w:bottom w:val="single" w:sz="4" w:space="0" w:color="auto"/>
              <w:right w:val="single" w:sz="4" w:space="0" w:color="auto"/>
            </w:tcBorders>
            <w:vAlign w:val="center"/>
            <w:hideMark/>
          </w:tcPr>
          <w:p w14:paraId="5E228939" w14:textId="77777777" w:rsidR="00A6027F" w:rsidRDefault="00A6027F">
            <w:pPr>
              <w:widowControl w:val="0"/>
              <w:jc w:val="center"/>
              <w:rPr>
                <w:sz w:val="20"/>
                <w:szCs w:val="20"/>
              </w:rPr>
            </w:pPr>
            <w:r>
              <w:rPr>
                <w:rStyle w:val="260"/>
                <w:sz w:val="20"/>
                <w:szCs w:val="20"/>
              </w:rPr>
              <w:t>Республика Бурятия, Баргузинский район, с.Читкан, ул.Школьная, 40</w:t>
            </w:r>
          </w:p>
        </w:tc>
        <w:tc>
          <w:tcPr>
            <w:tcW w:w="1398" w:type="dxa"/>
            <w:tcBorders>
              <w:top w:val="single" w:sz="4" w:space="0" w:color="auto"/>
              <w:left w:val="single" w:sz="4" w:space="0" w:color="auto"/>
              <w:bottom w:val="single" w:sz="4" w:space="0" w:color="auto"/>
              <w:right w:val="single" w:sz="4" w:space="0" w:color="auto"/>
            </w:tcBorders>
            <w:hideMark/>
          </w:tcPr>
          <w:p w14:paraId="6DF73096" w14:textId="77777777" w:rsidR="00A6027F" w:rsidRDefault="00A6027F">
            <w:pPr>
              <w:widowControl w:val="0"/>
              <w:jc w:val="center"/>
              <w:rPr>
                <w:sz w:val="20"/>
                <w:szCs w:val="20"/>
              </w:rPr>
            </w:pPr>
            <w:r>
              <w:rPr>
                <w:sz w:val="20"/>
                <w:szCs w:val="20"/>
              </w:rPr>
              <w:t>2019./удовлетворительное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3F0FE560" w14:textId="77777777" w:rsidR="00A6027F" w:rsidRDefault="00A6027F">
            <w:pPr>
              <w:widowControl w:val="0"/>
              <w:jc w:val="center"/>
              <w:rPr>
                <w:sz w:val="20"/>
                <w:szCs w:val="20"/>
              </w:rPr>
            </w:pPr>
            <w:r>
              <w:rPr>
                <w:sz w:val="20"/>
                <w:szCs w:val="20"/>
              </w:rPr>
              <w:t>16357,00</w:t>
            </w:r>
          </w:p>
        </w:tc>
        <w:tc>
          <w:tcPr>
            <w:tcW w:w="1372" w:type="dxa"/>
            <w:tcBorders>
              <w:top w:val="single" w:sz="4" w:space="0" w:color="auto"/>
              <w:left w:val="single" w:sz="4" w:space="0" w:color="auto"/>
              <w:bottom w:val="single" w:sz="4" w:space="0" w:color="auto"/>
              <w:right w:val="single" w:sz="4" w:space="0" w:color="auto"/>
            </w:tcBorders>
            <w:vAlign w:val="center"/>
            <w:hideMark/>
          </w:tcPr>
          <w:p w14:paraId="5FDF6984" w14:textId="77777777" w:rsidR="00A6027F" w:rsidRDefault="00A6027F">
            <w:pPr>
              <w:widowControl w:val="0"/>
              <w:jc w:val="center"/>
              <w:rPr>
                <w:sz w:val="20"/>
                <w:szCs w:val="20"/>
              </w:rPr>
            </w:pPr>
            <w:r>
              <w:rPr>
                <w:color w:val="000000"/>
              </w:rPr>
              <w:t>16357,00/60%</w:t>
            </w:r>
          </w:p>
        </w:tc>
        <w:tc>
          <w:tcPr>
            <w:tcW w:w="1701" w:type="dxa"/>
            <w:tcBorders>
              <w:top w:val="single" w:sz="4" w:space="0" w:color="auto"/>
              <w:left w:val="single" w:sz="4" w:space="0" w:color="auto"/>
              <w:bottom w:val="single" w:sz="4" w:space="0" w:color="auto"/>
              <w:right w:val="single" w:sz="4" w:space="0" w:color="auto"/>
            </w:tcBorders>
            <w:hideMark/>
          </w:tcPr>
          <w:p w14:paraId="18DFDE66" w14:textId="77777777" w:rsidR="00A6027F" w:rsidRDefault="00A6027F">
            <w:pPr>
              <w:widowControl w:val="0"/>
              <w:jc w:val="center"/>
              <w:rPr>
                <w:color w:val="000000"/>
              </w:rPr>
            </w:pPr>
            <w:r>
              <w:rPr>
                <w:sz w:val="20"/>
                <w:szCs w:val="20"/>
              </w:rPr>
              <w:t>Нет данных</w:t>
            </w:r>
          </w:p>
        </w:tc>
      </w:tr>
      <w:tr w:rsidR="00A6027F" w14:paraId="26D8878E" w14:textId="77777777" w:rsidTr="00A6027F">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0C64CCD3" w14:textId="77777777" w:rsidR="00A6027F" w:rsidRDefault="00A6027F">
            <w:pPr>
              <w:widowControl w:val="0"/>
              <w:jc w:val="center"/>
              <w:rPr>
                <w:sz w:val="20"/>
                <w:szCs w:val="20"/>
              </w:rPr>
            </w:pPr>
            <w:r>
              <w:rPr>
                <w:sz w:val="20"/>
                <w:szCs w:val="20"/>
              </w:rPr>
              <w:t>5</w:t>
            </w:r>
          </w:p>
        </w:tc>
        <w:tc>
          <w:tcPr>
            <w:tcW w:w="1841" w:type="dxa"/>
            <w:tcBorders>
              <w:top w:val="single" w:sz="4" w:space="0" w:color="auto"/>
              <w:left w:val="single" w:sz="4" w:space="0" w:color="auto"/>
              <w:bottom w:val="single" w:sz="4" w:space="0" w:color="auto"/>
              <w:right w:val="single" w:sz="4" w:space="0" w:color="auto"/>
            </w:tcBorders>
            <w:hideMark/>
          </w:tcPr>
          <w:p w14:paraId="12126571" w14:textId="77777777" w:rsidR="00A6027F" w:rsidRDefault="00A6027F">
            <w:pPr>
              <w:widowControl w:val="0"/>
              <w:jc w:val="center"/>
              <w:rPr>
                <w:sz w:val="20"/>
                <w:szCs w:val="20"/>
              </w:rPr>
            </w:pPr>
            <w:r>
              <w:rPr>
                <w:sz w:val="20"/>
                <w:szCs w:val="20"/>
              </w:rPr>
              <w:t>Транспортер скребковый</w:t>
            </w:r>
          </w:p>
        </w:tc>
        <w:tc>
          <w:tcPr>
            <w:tcW w:w="1590" w:type="dxa"/>
            <w:tcBorders>
              <w:top w:val="single" w:sz="4" w:space="0" w:color="auto"/>
              <w:left w:val="single" w:sz="4" w:space="0" w:color="auto"/>
              <w:bottom w:val="single" w:sz="4" w:space="0" w:color="auto"/>
              <w:right w:val="single" w:sz="4" w:space="0" w:color="auto"/>
            </w:tcBorders>
            <w:vAlign w:val="center"/>
            <w:hideMark/>
          </w:tcPr>
          <w:p w14:paraId="66CA48A9" w14:textId="77777777" w:rsidR="00A6027F" w:rsidRDefault="00A6027F">
            <w:pPr>
              <w:widowControl w:val="0"/>
              <w:jc w:val="center"/>
              <w:rPr>
                <w:sz w:val="20"/>
                <w:szCs w:val="20"/>
              </w:rPr>
            </w:pPr>
            <w:r>
              <w:rPr>
                <w:rStyle w:val="260"/>
                <w:sz w:val="20"/>
                <w:szCs w:val="20"/>
              </w:rPr>
              <w:t>Республика Бурятия, Баргузинский район, с.Читкан, ул.Школьная, 40</w:t>
            </w:r>
          </w:p>
        </w:tc>
        <w:tc>
          <w:tcPr>
            <w:tcW w:w="1398" w:type="dxa"/>
            <w:tcBorders>
              <w:top w:val="single" w:sz="4" w:space="0" w:color="auto"/>
              <w:left w:val="single" w:sz="4" w:space="0" w:color="auto"/>
              <w:bottom w:val="single" w:sz="4" w:space="0" w:color="auto"/>
              <w:right w:val="single" w:sz="4" w:space="0" w:color="auto"/>
            </w:tcBorders>
            <w:hideMark/>
          </w:tcPr>
          <w:p w14:paraId="79526677" w14:textId="77777777" w:rsidR="00A6027F" w:rsidRDefault="00A6027F">
            <w:pPr>
              <w:widowControl w:val="0"/>
              <w:jc w:val="center"/>
              <w:rPr>
                <w:sz w:val="20"/>
                <w:szCs w:val="20"/>
              </w:rPr>
            </w:pPr>
            <w:r>
              <w:rPr>
                <w:sz w:val="20"/>
                <w:szCs w:val="20"/>
              </w:rPr>
              <w:t>1990./удовлетворительное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6931D2B9" w14:textId="77777777" w:rsidR="00A6027F" w:rsidRDefault="00A6027F">
            <w:pPr>
              <w:widowControl w:val="0"/>
              <w:jc w:val="center"/>
              <w:rPr>
                <w:sz w:val="20"/>
                <w:szCs w:val="20"/>
              </w:rPr>
            </w:pPr>
            <w:r>
              <w:rPr>
                <w:sz w:val="20"/>
                <w:szCs w:val="20"/>
              </w:rPr>
              <w:t>60000,00</w:t>
            </w:r>
          </w:p>
        </w:tc>
        <w:tc>
          <w:tcPr>
            <w:tcW w:w="1372" w:type="dxa"/>
            <w:tcBorders>
              <w:top w:val="single" w:sz="4" w:space="0" w:color="auto"/>
              <w:left w:val="single" w:sz="4" w:space="0" w:color="auto"/>
              <w:bottom w:val="single" w:sz="4" w:space="0" w:color="auto"/>
              <w:right w:val="single" w:sz="4" w:space="0" w:color="auto"/>
            </w:tcBorders>
            <w:vAlign w:val="center"/>
            <w:hideMark/>
          </w:tcPr>
          <w:p w14:paraId="376DE7D6" w14:textId="77777777" w:rsidR="00A6027F" w:rsidRDefault="00A6027F">
            <w:pPr>
              <w:widowControl w:val="0"/>
              <w:jc w:val="center"/>
              <w:rPr>
                <w:sz w:val="20"/>
                <w:szCs w:val="20"/>
              </w:rPr>
            </w:pPr>
            <w:r>
              <w:rPr>
                <w:color w:val="000000"/>
              </w:rPr>
              <w:t>60000,00/80%</w:t>
            </w:r>
          </w:p>
        </w:tc>
        <w:tc>
          <w:tcPr>
            <w:tcW w:w="1701" w:type="dxa"/>
            <w:tcBorders>
              <w:top w:val="single" w:sz="4" w:space="0" w:color="auto"/>
              <w:left w:val="single" w:sz="4" w:space="0" w:color="auto"/>
              <w:bottom w:val="single" w:sz="4" w:space="0" w:color="auto"/>
              <w:right w:val="single" w:sz="4" w:space="0" w:color="auto"/>
            </w:tcBorders>
            <w:hideMark/>
          </w:tcPr>
          <w:p w14:paraId="0E63D469" w14:textId="77777777" w:rsidR="00A6027F" w:rsidRDefault="00A6027F">
            <w:pPr>
              <w:widowControl w:val="0"/>
              <w:jc w:val="center"/>
              <w:rPr>
                <w:color w:val="000000"/>
              </w:rPr>
            </w:pPr>
            <w:r>
              <w:rPr>
                <w:sz w:val="20"/>
                <w:szCs w:val="20"/>
              </w:rPr>
              <w:t>Нет данных</w:t>
            </w:r>
          </w:p>
        </w:tc>
      </w:tr>
      <w:tr w:rsidR="00A6027F" w14:paraId="418A4997" w14:textId="77777777" w:rsidTr="00A6027F">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5BD50A08" w14:textId="77777777" w:rsidR="00A6027F" w:rsidRDefault="00A6027F">
            <w:pPr>
              <w:widowControl w:val="0"/>
              <w:jc w:val="center"/>
              <w:rPr>
                <w:sz w:val="20"/>
                <w:szCs w:val="20"/>
              </w:rPr>
            </w:pPr>
            <w:r>
              <w:rPr>
                <w:sz w:val="20"/>
                <w:szCs w:val="20"/>
              </w:rPr>
              <w:t>6</w:t>
            </w:r>
          </w:p>
        </w:tc>
        <w:tc>
          <w:tcPr>
            <w:tcW w:w="1841" w:type="dxa"/>
            <w:tcBorders>
              <w:top w:val="single" w:sz="4" w:space="0" w:color="auto"/>
              <w:left w:val="single" w:sz="4" w:space="0" w:color="auto"/>
              <w:bottom w:val="single" w:sz="4" w:space="0" w:color="auto"/>
              <w:right w:val="single" w:sz="4" w:space="0" w:color="auto"/>
            </w:tcBorders>
            <w:hideMark/>
          </w:tcPr>
          <w:p w14:paraId="16EEBEA2" w14:textId="77777777" w:rsidR="00A6027F" w:rsidRDefault="00A6027F">
            <w:pPr>
              <w:widowControl w:val="0"/>
              <w:jc w:val="center"/>
              <w:rPr>
                <w:sz w:val="20"/>
                <w:szCs w:val="20"/>
              </w:rPr>
            </w:pPr>
            <w:r>
              <w:rPr>
                <w:sz w:val="20"/>
                <w:szCs w:val="20"/>
              </w:rPr>
              <w:t>Дымосос ДН 6,3</w:t>
            </w:r>
          </w:p>
        </w:tc>
        <w:tc>
          <w:tcPr>
            <w:tcW w:w="1590" w:type="dxa"/>
            <w:tcBorders>
              <w:top w:val="single" w:sz="4" w:space="0" w:color="auto"/>
              <w:left w:val="single" w:sz="4" w:space="0" w:color="auto"/>
              <w:bottom w:val="single" w:sz="4" w:space="0" w:color="auto"/>
              <w:right w:val="single" w:sz="4" w:space="0" w:color="auto"/>
            </w:tcBorders>
            <w:vAlign w:val="center"/>
            <w:hideMark/>
          </w:tcPr>
          <w:p w14:paraId="60140BA4" w14:textId="77777777" w:rsidR="00A6027F" w:rsidRDefault="00A6027F">
            <w:pPr>
              <w:widowControl w:val="0"/>
              <w:jc w:val="center"/>
              <w:rPr>
                <w:rStyle w:val="260"/>
                <w:sz w:val="20"/>
                <w:szCs w:val="20"/>
              </w:rPr>
            </w:pPr>
            <w:r>
              <w:rPr>
                <w:rStyle w:val="260"/>
                <w:sz w:val="20"/>
                <w:szCs w:val="20"/>
              </w:rPr>
              <w:t>Республика Бурятия, Баргузинский район, с.Читкан, ул.Школьная, 40</w:t>
            </w:r>
          </w:p>
        </w:tc>
        <w:tc>
          <w:tcPr>
            <w:tcW w:w="1398" w:type="dxa"/>
            <w:tcBorders>
              <w:top w:val="single" w:sz="4" w:space="0" w:color="auto"/>
              <w:left w:val="single" w:sz="4" w:space="0" w:color="auto"/>
              <w:bottom w:val="single" w:sz="4" w:space="0" w:color="auto"/>
              <w:right w:val="single" w:sz="4" w:space="0" w:color="auto"/>
            </w:tcBorders>
            <w:hideMark/>
          </w:tcPr>
          <w:p w14:paraId="7C0F74A8" w14:textId="77777777" w:rsidR="00A6027F" w:rsidRDefault="00A6027F">
            <w:pPr>
              <w:widowControl w:val="0"/>
              <w:jc w:val="center"/>
            </w:pPr>
            <w:r>
              <w:rPr>
                <w:sz w:val="20"/>
                <w:szCs w:val="20"/>
              </w:rPr>
              <w:t>2020./удовлетворительное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77FB4850" w14:textId="77777777" w:rsidR="00A6027F" w:rsidRDefault="00A6027F">
            <w:pPr>
              <w:widowControl w:val="0"/>
              <w:jc w:val="center"/>
              <w:rPr>
                <w:sz w:val="20"/>
                <w:szCs w:val="20"/>
              </w:rPr>
            </w:pPr>
            <w:r>
              <w:rPr>
                <w:sz w:val="20"/>
                <w:szCs w:val="20"/>
              </w:rPr>
              <w:t>32370,00</w:t>
            </w:r>
          </w:p>
        </w:tc>
        <w:tc>
          <w:tcPr>
            <w:tcW w:w="1372" w:type="dxa"/>
            <w:tcBorders>
              <w:top w:val="single" w:sz="4" w:space="0" w:color="auto"/>
              <w:left w:val="single" w:sz="4" w:space="0" w:color="auto"/>
              <w:bottom w:val="single" w:sz="4" w:space="0" w:color="auto"/>
              <w:right w:val="single" w:sz="4" w:space="0" w:color="auto"/>
            </w:tcBorders>
            <w:vAlign w:val="center"/>
            <w:hideMark/>
          </w:tcPr>
          <w:p w14:paraId="7E122BDB" w14:textId="77777777" w:rsidR="00A6027F" w:rsidRDefault="00A6027F">
            <w:pPr>
              <w:widowControl w:val="0"/>
              <w:jc w:val="center"/>
              <w:rPr>
                <w:sz w:val="20"/>
                <w:szCs w:val="20"/>
              </w:rPr>
            </w:pPr>
            <w:r>
              <w:rPr>
                <w:color w:val="000000"/>
              </w:rPr>
              <w:t>32370,00/60%</w:t>
            </w:r>
          </w:p>
        </w:tc>
        <w:tc>
          <w:tcPr>
            <w:tcW w:w="1701" w:type="dxa"/>
            <w:tcBorders>
              <w:top w:val="single" w:sz="4" w:space="0" w:color="auto"/>
              <w:left w:val="single" w:sz="4" w:space="0" w:color="auto"/>
              <w:bottom w:val="single" w:sz="4" w:space="0" w:color="auto"/>
              <w:right w:val="single" w:sz="4" w:space="0" w:color="auto"/>
            </w:tcBorders>
            <w:hideMark/>
          </w:tcPr>
          <w:p w14:paraId="1A296812" w14:textId="77777777" w:rsidR="00A6027F" w:rsidRDefault="00A6027F">
            <w:pPr>
              <w:widowControl w:val="0"/>
              <w:jc w:val="center"/>
              <w:rPr>
                <w:color w:val="000000"/>
              </w:rPr>
            </w:pPr>
            <w:r>
              <w:rPr>
                <w:sz w:val="20"/>
                <w:szCs w:val="20"/>
              </w:rPr>
              <w:t>Нет данных</w:t>
            </w:r>
          </w:p>
        </w:tc>
      </w:tr>
      <w:tr w:rsidR="00A6027F" w14:paraId="0619AD73" w14:textId="77777777" w:rsidTr="00A6027F">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7135F188" w14:textId="77777777" w:rsidR="00A6027F" w:rsidRDefault="00A6027F">
            <w:pPr>
              <w:widowControl w:val="0"/>
              <w:jc w:val="center"/>
              <w:rPr>
                <w:sz w:val="20"/>
                <w:szCs w:val="20"/>
              </w:rPr>
            </w:pPr>
            <w:r>
              <w:rPr>
                <w:sz w:val="20"/>
                <w:szCs w:val="20"/>
              </w:rPr>
              <w:t>7</w:t>
            </w:r>
          </w:p>
        </w:tc>
        <w:tc>
          <w:tcPr>
            <w:tcW w:w="1841" w:type="dxa"/>
            <w:tcBorders>
              <w:top w:val="single" w:sz="4" w:space="0" w:color="auto"/>
              <w:left w:val="single" w:sz="4" w:space="0" w:color="auto"/>
              <w:bottom w:val="single" w:sz="4" w:space="0" w:color="auto"/>
              <w:right w:val="single" w:sz="4" w:space="0" w:color="auto"/>
            </w:tcBorders>
            <w:hideMark/>
          </w:tcPr>
          <w:p w14:paraId="3D7FD9C7" w14:textId="77777777" w:rsidR="00A6027F" w:rsidRDefault="00A6027F">
            <w:pPr>
              <w:widowControl w:val="0"/>
              <w:jc w:val="center"/>
              <w:rPr>
                <w:sz w:val="20"/>
                <w:szCs w:val="20"/>
              </w:rPr>
            </w:pPr>
            <w:r>
              <w:rPr>
                <w:sz w:val="20"/>
                <w:szCs w:val="20"/>
              </w:rPr>
              <w:t>Электронасос бытовой БВ-0,12-40 (Водолей-3)</w:t>
            </w:r>
          </w:p>
        </w:tc>
        <w:tc>
          <w:tcPr>
            <w:tcW w:w="1590" w:type="dxa"/>
            <w:tcBorders>
              <w:top w:val="single" w:sz="4" w:space="0" w:color="auto"/>
              <w:left w:val="single" w:sz="4" w:space="0" w:color="auto"/>
              <w:bottom w:val="single" w:sz="4" w:space="0" w:color="auto"/>
              <w:right w:val="single" w:sz="4" w:space="0" w:color="auto"/>
            </w:tcBorders>
            <w:vAlign w:val="center"/>
            <w:hideMark/>
          </w:tcPr>
          <w:p w14:paraId="6CD28C5E" w14:textId="77777777" w:rsidR="00A6027F" w:rsidRDefault="00A6027F">
            <w:pPr>
              <w:widowControl w:val="0"/>
              <w:jc w:val="center"/>
              <w:rPr>
                <w:rStyle w:val="260"/>
                <w:sz w:val="20"/>
                <w:szCs w:val="20"/>
              </w:rPr>
            </w:pPr>
            <w:r>
              <w:rPr>
                <w:rStyle w:val="260"/>
                <w:sz w:val="20"/>
                <w:szCs w:val="20"/>
              </w:rPr>
              <w:t>Республика Бурятия, Баргузинский район, с.Читкан, ул.Школьная, 40</w:t>
            </w:r>
          </w:p>
        </w:tc>
        <w:tc>
          <w:tcPr>
            <w:tcW w:w="1398" w:type="dxa"/>
            <w:tcBorders>
              <w:top w:val="single" w:sz="4" w:space="0" w:color="auto"/>
              <w:left w:val="single" w:sz="4" w:space="0" w:color="auto"/>
              <w:bottom w:val="single" w:sz="4" w:space="0" w:color="auto"/>
              <w:right w:val="single" w:sz="4" w:space="0" w:color="auto"/>
            </w:tcBorders>
            <w:hideMark/>
          </w:tcPr>
          <w:p w14:paraId="645FF39F" w14:textId="77777777" w:rsidR="00A6027F" w:rsidRDefault="00A6027F">
            <w:pPr>
              <w:widowControl w:val="0"/>
              <w:jc w:val="center"/>
            </w:pPr>
            <w:r>
              <w:rPr>
                <w:sz w:val="20"/>
                <w:szCs w:val="20"/>
              </w:rPr>
              <w:t>2020./удовлетворительное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5012162B" w14:textId="77777777" w:rsidR="00A6027F" w:rsidRDefault="00A6027F">
            <w:pPr>
              <w:widowControl w:val="0"/>
              <w:jc w:val="center"/>
              <w:rPr>
                <w:sz w:val="20"/>
                <w:szCs w:val="20"/>
              </w:rPr>
            </w:pPr>
            <w:r>
              <w:rPr>
                <w:sz w:val="20"/>
                <w:szCs w:val="20"/>
              </w:rPr>
              <w:t>1395,00</w:t>
            </w:r>
          </w:p>
        </w:tc>
        <w:tc>
          <w:tcPr>
            <w:tcW w:w="1372" w:type="dxa"/>
            <w:tcBorders>
              <w:top w:val="single" w:sz="4" w:space="0" w:color="auto"/>
              <w:left w:val="single" w:sz="4" w:space="0" w:color="auto"/>
              <w:bottom w:val="single" w:sz="4" w:space="0" w:color="auto"/>
              <w:right w:val="single" w:sz="4" w:space="0" w:color="auto"/>
            </w:tcBorders>
            <w:vAlign w:val="center"/>
            <w:hideMark/>
          </w:tcPr>
          <w:p w14:paraId="60E94FAD" w14:textId="77777777" w:rsidR="00A6027F" w:rsidRDefault="00A6027F">
            <w:pPr>
              <w:widowControl w:val="0"/>
              <w:jc w:val="center"/>
              <w:rPr>
                <w:sz w:val="20"/>
                <w:szCs w:val="20"/>
              </w:rPr>
            </w:pPr>
            <w:r>
              <w:rPr>
                <w:color w:val="000000"/>
              </w:rPr>
              <w:t>1395,00/60%</w:t>
            </w:r>
          </w:p>
        </w:tc>
        <w:tc>
          <w:tcPr>
            <w:tcW w:w="1701" w:type="dxa"/>
            <w:tcBorders>
              <w:top w:val="single" w:sz="4" w:space="0" w:color="auto"/>
              <w:left w:val="single" w:sz="4" w:space="0" w:color="auto"/>
              <w:bottom w:val="single" w:sz="4" w:space="0" w:color="auto"/>
              <w:right w:val="single" w:sz="4" w:space="0" w:color="auto"/>
            </w:tcBorders>
            <w:hideMark/>
          </w:tcPr>
          <w:p w14:paraId="71A29ACD" w14:textId="77777777" w:rsidR="00A6027F" w:rsidRDefault="00A6027F">
            <w:pPr>
              <w:widowControl w:val="0"/>
              <w:jc w:val="center"/>
              <w:rPr>
                <w:color w:val="000000"/>
              </w:rPr>
            </w:pPr>
            <w:r>
              <w:rPr>
                <w:sz w:val="20"/>
                <w:szCs w:val="20"/>
              </w:rPr>
              <w:t>Нет данных</w:t>
            </w:r>
          </w:p>
        </w:tc>
      </w:tr>
      <w:tr w:rsidR="00A6027F" w14:paraId="70F3D09B" w14:textId="77777777" w:rsidTr="00A6027F">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221FDBBD" w14:textId="77777777" w:rsidR="00A6027F" w:rsidRDefault="00A6027F">
            <w:pPr>
              <w:widowControl w:val="0"/>
              <w:jc w:val="center"/>
              <w:rPr>
                <w:sz w:val="20"/>
                <w:szCs w:val="20"/>
              </w:rPr>
            </w:pPr>
            <w:r>
              <w:rPr>
                <w:sz w:val="20"/>
                <w:szCs w:val="20"/>
              </w:rPr>
              <w:t>8</w:t>
            </w:r>
          </w:p>
        </w:tc>
        <w:tc>
          <w:tcPr>
            <w:tcW w:w="1841" w:type="dxa"/>
            <w:tcBorders>
              <w:top w:val="single" w:sz="4" w:space="0" w:color="auto"/>
              <w:left w:val="single" w:sz="4" w:space="0" w:color="auto"/>
              <w:bottom w:val="single" w:sz="4" w:space="0" w:color="auto"/>
              <w:right w:val="single" w:sz="4" w:space="0" w:color="auto"/>
            </w:tcBorders>
            <w:hideMark/>
          </w:tcPr>
          <w:p w14:paraId="3B3D95A9" w14:textId="77777777" w:rsidR="00A6027F" w:rsidRDefault="00A6027F">
            <w:pPr>
              <w:widowControl w:val="0"/>
              <w:jc w:val="center"/>
              <w:rPr>
                <w:sz w:val="20"/>
                <w:szCs w:val="20"/>
              </w:rPr>
            </w:pPr>
            <w:r>
              <w:rPr>
                <w:sz w:val="20"/>
                <w:szCs w:val="20"/>
              </w:rPr>
              <w:t xml:space="preserve">Насос центробежный </w:t>
            </w:r>
            <w:r>
              <w:rPr>
                <w:sz w:val="20"/>
                <w:szCs w:val="20"/>
              </w:rPr>
              <w:lastRenderedPageBreak/>
              <w:t xml:space="preserve">консольный типа </w:t>
            </w:r>
            <w:r>
              <w:rPr>
                <w:color w:val="000000"/>
                <w:sz w:val="20"/>
                <w:szCs w:val="20"/>
              </w:rPr>
              <w:t>к80-50-200а</w:t>
            </w:r>
          </w:p>
        </w:tc>
        <w:tc>
          <w:tcPr>
            <w:tcW w:w="1590" w:type="dxa"/>
            <w:tcBorders>
              <w:top w:val="single" w:sz="4" w:space="0" w:color="auto"/>
              <w:left w:val="single" w:sz="4" w:space="0" w:color="auto"/>
              <w:bottom w:val="single" w:sz="4" w:space="0" w:color="auto"/>
              <w:right w:val="single" w:sz="4" w:space="0" w:color="auto"/>
            </w:tcBorders>
            <w:vAlign w:val="center"/>
            <w:hideMark/>
          </w:tcPr>
          <w:p w14:paraId="44A3507B" w14:textId="77777777" w:rsidR="00A6027F" w:rsidRDefault="00A6027F">
            <w:pPr>
              <w:widowControl w:val="0"/>
              <w:jc w:val="center"/>
              <w:rPr>
                <w:sz w:val="20"/>
                <w:szCs w:val="20"/>
              </w:rPr>
            </w:pPr>
            <w:r>
              <w:rPr>
                <w:rStyle w:val="260"/>
                <w:sz w:val="20"/>
                <w:szCs w:val="20"/>
              </w:rPr>
              <w:lastRenderedPageBreak/>
              <w:t xml:space="preserve">Республика Бурятия, </w:t>
            </w:r>
            <w:r>
              <w:rPr>
                <w:rStyle w:val="260"/>
                <w:sz w:val="20"/>
                <w:szCs w:val="20"/>
              </w:rPr>
              <w:lastRenderedPageBreak/>
              <w:t>Баргузинский район, с. Уро, пер.Школьный, 2</w:t>
            </w:r>
          </w:p>
        </w:tc>
        <w:tc>
          <w:tcPr>
            <w:tcW w:w="1398" w:type="dxa"/>
            <w:tcBorders>
              <w:top w:val="single" w:sz="4" w:space="0" w:color="auto"/>
              <w:left w:val="single" w:sz="4" w:space="0" w:color="auto"/>
              <w:bottom w:val="single" w:sz="4" w:space="0" w:color="auto"/>
              <w:right w:val="single" w:sz="4" w:space="0" w:color="auto"/>
            </w:tcBorders>
            <w:hideMark/>
          </w:tcPr>
          <w:p w14:paraId="48536197" w14:textId="77777777" w:rsidR="00A6027F" w:rsidRDefault="00A6027F">
            <w:pPr>
              <w:widowControl w:val="0"/>
              <w:jc w:val="center"/>
              <w:rPr>
                <w:sz w:val="20"/>
                <w:szCs w:val="20"/>
              </w:rPr>
            </w:pPr>
            <w:r>
              <w:rPr>
                <w:sz w:val="20"/>
                <w:szCs w:val="20"/>
              </w:rPr>
              <w:lastRenderedPageBreak/>
              <w:t>2019./удовлетворительное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41D3AEB4" w14:textId="77777777" w:rsidR="00A6027F" w:rsidRDefault="00A6027F">
            <w:pPr>
              <w:widowControl w:val="0"/>
              <w:jc w:val="center"/>
              <w:rPr>
                <w:sz w:val="20"/>
                <w:szCs w:val="20"/>
              </w:rPr>
            </w:pPr>
            <w:r>
              <w:rPr>
                <w:sz w:val="20"/>
                <w:szCs w:val="20"/>
              </w:rPr>
              <w:t>21750,00</w:t>
            </w:r>
          </w:p>
        </w:tc>
        <w:tc>
          <w:tcPr>
            <w:tcW w:w="1372" w:type="dxa"/>
            <w:tcBorders>
              <w:top w:val="single" w:sz="4" w:space="0" w:color="auto"/>
              <w:left w:val="single" w:sz="4" w:space="0" w:color="auto"/>
              <w:bottom w:val="single" w:sz="4" w:space="0" w:color="auto"/>
              <w:right w:val="single" w:sz="4" w:space="0" w:color="auto"/>
            </w:tcBorders>
          </w:tcPr>
          <w:p w14:paraId="70E208DA" w14:textId="77777777" w:rsidR="00A6027F" w:rsidRDefault="00A6027F">
            <w:pPr>
              <w:widowControl w:val="0"/>
              <w:jc w:val="center"/>
              <w:rPr>
                <w:sz w:val="20"/>
                <w:szCs w:val="20"/>
              </w:rPr>
            </w:pPr>
          </w:p>
          <w:p w14:paraId="2A7A8EC1" w14:textId="77777777" w:rsidR="00A6027F" w:rsidRDefault="00A6027F">
            <w:pPr>
              <w:widowControl w:val="0"/>
              <w:jc w:val="center"/>
              <w:rPr>
                <w:sz w:val="20"/>
                <w:szCs w:val="20"/>
              </w:rPr>
            </w:pPr>
            <w:r>
              <w:rPr>
                <w:sz w:val="20"/>
                <w:szCs w:val="20"/>
              </w:rPr>
              <w:t>163574,00</w:t>
            </w:r>
            <w:r>
              <w:rPr>
                <w:color w:val="000000"/>
              </w:rPr>
              <w:t>/6</w:t>
            </w:r>
            <w:r>
              <w:rPr>
                <w:color w:val="000000"/>
              </w:rPr>
              <w:lastRenderedPageBreak/>
              <w:t>0%</w:t>
            </w:r>
          </w:p>
        </w:tc>
        <w:tc>
          <w:tcPr>
            <w:tcW w:w="1701" w:type="dxa"/>
            <w:tcBorders>
              <w:top w:val="single" w:sz="4" w:space="0" w:color="auto"/>
              <w:left w:val="single" w:sz="4" w:space="0" w:color="auto"/>
              <w:bottom w:val="single" w:sz="4" w:space="0" w:color="auto"/>
              <w:right w:val="single" w:sz="4" w:space="0" w:color="auto"/>
            </w:tcBorders>
            <w:hideMark/>
          </w:tcPr>
          <w:p w14:paraId="3AC349D2" w14:textId="77777777" w:rsidR="00A6027F" w:rsidRDefault="00A6027F">
            <w:pPr>
              <w:widowControl w:val="0"/>
              <w:jc w:val="center"/>
              <w:rPr>
                <w:sz w:val="20"/>
                <w:szCs w:val="20"/>
              </w:rPr>
            </w:pPr>
            <w:r>
              <w:rPr>
                <w:sz w:val="20"/>
                <w:szCs w:val="20"/>
              </w:rPr>
              <w:lastRenderedPageBreak/>
              <w:t>Нет данных</w:t>
            </w:r>
          </w:p>
        </w:tc>
      </w:tr>
      <w:tr w:rsidR="00A6027F" w14:paraId="2BE49FA6" w14:textId="77777777" w:rsidTr="00A6027F">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5496C9E9" w14:textId="77777777" w:rsidR="00A6027F" w:rsidRDefault="00A6027F">
            <w:pPr>
              <w:widowControl w:val="0"/>
              <w:jc w:val="center"/>
              <w:rPr>
                <w:sz w:val="20"/>
                <w:szCs w:val="20"/>
              </w:rPr>
            </w:pPr>
            <w:r>
              <w:rPr>
                <w:sz w:val="20"/>
                <w:szCs w:val="20"/>
              </w:rPr>
              <w:lastRenderedPageBreak/>
              <w:t>9</w:t>
            </w:r>
          </w:p>
        </w:tc>
        <w:tc>
          <w:tcPr>
            <w:tcW w:w="1841" w:type="dxa"/>
            <w:tcBorders>
              <w:top w:val="single" w:sz="4" w:space="0" w:color="auto"/>
              <w:left w:val="single" w:sz="4" w:space="0" w:color="auto"/>
              <w:bottom w:val="single" w:sz="4" w:space="0" w:color="auto"/>
              <w:right w:val="single" w:sz="4" w:space="0" w:color="auto"/>
            </w:tcBorders>
            <w:hideMark/>
          </w:tcPr>
          <w:p w14:paraId="37CCD65F" w14:textId="77777777" w:rsidR="00A6027F" w:rsidRDefault="00A6027F">
            <w:pPr>
              <w:widowControl w:val="0"/>
              <w:jc w:val="center"/>
              <w:rPr>
                <w:sz w:val="20"/>
                <w:szCs w:val="20"/>
              </w:rPr>
            </w:pPr>
            <w:r>
              <w:rPr>
                <w:sz w:val="20"/>
                <w:szCs w:val="20"/>
              </w:rPr>
              <w:t xml:space="preserve">Насос центробежный консольный типа </w:t>
            </w:r>
            <w:r>
              <w:rPr>
                <w:color w:val="000000"/>
                <w:sz w:val="20"/>
                <w:szCs w:val="20"/>
              </w:rPr>
              <w:t>к80-50-200а</w:t>
            </w:r>
          </w:p>
        </w:tc>
        <w:tc>
          <w:tcPr>
            <w:tcW w:w="1590" w:type="dxa"/>
            <w:tcBorders>
              <w:top w:val="single" w:sz="4" w:space="0" w:color="auto"/>
              <w:left w:val="single" w:sz="4" w:space="0" w:color="auto"/>
              <w:bottom w:val="single" w:sz="4" w:space="0" w:color="auto"/>
              <w:right w:val="single" w:sz="4" w:space="0" w:color="auto"/>
            </w:tcBorders>
            <w:vAlign w:val="center"/>
            <w:hideMark/>
          </w:tcPr>
          <w:p w14:paraId="4848D579" w14:textId="77777777" w:rsidR="00A6027F" w:rsidRDefault="00A6027F">
            <w:pPr>
              <w:widowControl w:val="0"/>
              <w:jc w:val="center"/>
              <w:rPr>
                <w:sz w:val="20"/>
                <w:szCs w:val="20"/>
              </w:rPr>
            </w:pPr>
            <w:r>
              <w:rPr>
                <w:rStyle w:val="260"/>
                <w:sz w:val="20"/>
                <w:szCs w:val="20"/>
              </w:rPr>
              <w:t>Республика Бурятия, Баргузинский район, с. Уро, пер.Школьный, 2</w:t>
            </w:r>
          </w:p>
        </w:tc>
        <w:tc>
          <w:tcPr>
            <w:tcW w:w="1398" w:type="dxa"/>
            <w:tcBorders>
              <w:top w:val="single" w:sz="4" w:space="0" w:color="auto"/>
              <w:left w:val="single" w:sz="4" w:space="0" w:color="auto"/>
              <w:bottom w:val="single" w:sz="4" w:space="0" w:color="auto"/>
              <w:right w:val="single" w:sz="4" w:space="0" w:color="auto"/>
            </w:tcBorders>
            <w:hideMark/>
          </w:tcPr>
          <w:p w14:paraId="2D32706E" w14:textId="77777777" w:rsidR="00A6027F" w:rsidRDefault="00A6027F">
            <w:pPr>
              <w:widowControl w:val="0"/>
              <w:jc w:val="center"/>
              <w:rPr>
                <w:sz w:val="20"/>
                <w:szCs w:val="20"/>
              </w:rPr>
            </w:pPr>
            <w:r>
              <w:rPr>
                <w:sz w:val="20"/>
                <w:szCs w:val="20"/>
              </w:rPr>
              <w:t>2021./удовлетворительное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030FEDE7" w14:textId="77777777" w:rsidR="00A6027F" w:rsidRDefault="00A6027F">
            <w:pPr>
              <w:widowControl w:val="0"/>
              <w:jc w:val="center"/>
              <w:rPr>
                <w:sz w:val="20"/>
                <w:szCs w:val="20"/>
              </w:rPr>
            </w:pPr>
            <w:r>
              <w:rPr>
                <w:sz w:val="20"/>
                <w:szCs w:val="20"/>
              </w:rPr>
              <w:t>163574,00</w:t>
            </w:r>
          </w:p>
        </w:tc>
        <w:tc>
          <w:tcPr>
            <w:tcW w:w="1372" w:type="dxa"/>
            <w:tcBorders>
              <w:top w:val="single" w:sz="4" w:space="0" w:color="auto"/>
              <w:left w:val="single" w:sz="4" w:space="0" w:color="auto"/>
              <w:bottom w:val="single" w:sz="4" w:space="0" w:color="auto"/>
              <w:right w:val="single" w:sz="4" w:space="0" w:color="auto"/>
            </w:tcBorders>
          </w:tcPr>
          <w:p w14:paraId="15266467" w14:textId="77777777" w:rsidR="00A6027F" w:rsidRDefault="00A6027F">
            <w:pPr>
              <w:widowControl w:val="0"/>
              <w:jc w:val="center"/>
              <w:rPr>
                <w:sz w:val="20"/>
                <w:szCs w:val="20"/>
              </w:rPr>
            </w:pPr>
          </w:p>
          <w:p w14:paraId="7CE680B5" w14:textId="77777777" w:rsidR="00A6027F" w:rsidRDefault="00A6027F">
            <w:pPr>
              <w:widowControl w:val="0"/>
              <w:jc w:val="center"/>
              <w:rPr>
                <w:sz w:val="20"/>
                <w:szCs w:val="20"/>
              </w:rPr>
            </w:pPr>
            <w:r>
              <w:rPr>
                <w:sz w:val="20"/>
                <w:szCs w:val="20"/>
              </w:rPr>
              <w:t>163574,00</w:t>
            </w:r>
            <w:r>
              <w:rPr>
                <w:color w:val="000000"/>
              </w:rPr>
              <w:t>/60%</w:t>
            </w:r>
          </w:p>
        </w:tc>
        <w:tc>
          <w:tcPr>
            <w:tcW w:w="1701" w:type="dxa"/>
            <w:tcBorders>
              <w:top w:val="single" w:sz="4" w:space="0" w:color="auto"/>
              <w:left w:val="single" w:sz="4" w:space="0" w:color="auto"/>
              <w:bottom w:val="single" w:sz="4" w:space="0" w:color="auto"/>
              <w:right w:val="single" w:sz="4" w:space="0" w:color="auto"/>
            </w:tcBorders>
            <w:hideMark/>
          </w:tcPr>
          <w:p w14:paraId="31E4A6ED" w14:textId="77777777" w:rsidR="00A6027F" w:rsidRDefault="00A6027F">
            <w:pPr>
              <w:widowControl w:val="0"/>
              <w:jc w:val="center"/>
              <w:rPr>
                <w:sz w:val="20"/>
                <w:szCs w:val="20"/>
              </w:rPr>
            </w:pPr>
            <w:r>
              <w:rPr>
                <w:sz w:val="20"/>
                <w:szCs w:val="20"/>
              </w:rPr>
              <w:t>Нет данных</w:t>
            </w:r>
          </w:p>
        </w:tc>
      </w:tr>
      <w:tr w:rsidR="00A6027F" w14:paraId="03E149F2" w14:textId="77777777" w:rsidTr="00A6027F">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7CCD7D11" w14:textId="77777777" w:rsidR="00A6027F" w:rsidRDefault="00A6027F">
            <w:pPr>
              <w:widowControl w:val="0"/>
              <w:jc w:val="center"/>
              <w:rPr>
                <w:sz w:val="20"/>
                <w:szCs w:val="20"/>
              </w:rPr>
            </w:pPr>
            <w:r>
              <w:rPr>
                <w:sz w:val="20"/>
                <w:szCs w:val="20"/>
              </w:rPr>
              <w:t>10</w:t>
            </w:r>
          </w:p>
        </w:tc>
        <w:tc>
          <w:tcPr>
            <w:tcW w:w="1841" w:type="dxa"/>
            <w:tcBorders>
              <w:top w:val="single" w:sz="4" w:space="0" w:color="auto"/>
              <w:left w:val="single" w:sz="4" w:space="0" w:color="auto"/>
              <w:bottom w:val="single" w:sz="4" w:space="0" w:color="auto"/>
              <w:right w:val="single" w:sz="4" w:space="0" w:color="auto"/>
            </w:tcBorders>
            <w:hideMark/>
          </w:tcPr>
          <w:p w14:paraId="7243E63D" w14:textId="77777777" w:rsidR="00A6027F" w:rsidRDefault="00A6027F">
            <w:pPr>
              <w:widowControl w:val="0"/>
              <w:jc w:val="center"/>
              <w:rPr>
                <w:sz w:val="20"/>
                <w:szCs w:val="20"/>
              </w:rPr>
            </w:pPr>
            <w:r>
              <w:rPr>
                <w:sz w:val="20"/>
                <w:szCs w:val="20"/>
              </w:rPr>
              <w:t>Вентилятор поддува ВР-280-4</w:t>
            </w:r>
          </w:p>
        </w:tc>
        <w:tc>
          <w:tcPr>
            <w:tcW w:w="1590" w:type="dxa"/>
            <w:tcBorders>
              <w:top w:val="single" w:sz="4" w:space="0" w:color="auto"/>
              <w:left w:val="single" w:sz="4" w:space="0" w:color="auto"/>
              <w:bottom w:val="single" w:sz="4" w:space="0" w:color="auto"/>
              <w:right w:val="single" w:sz="4" w:space="0" w:color="auto"/>
            </w:tcBorders>
            <w:vAlign w:val="center"/>
            <w:hideMark/>
          </w:tcPr>
          <w:p w14:paraId="31E4B61C" w14:textId="77777777" w:rsidR="00A6027F" w:rsidRDefault="00A6027F">
            <w:pPr>
              <w:widowControl w:val="0"/>
              <w:jc w:val="center"/>
              <w:rPr>
                <w:sz w:val="20"/>
                <w:szCs w:val="20"/>
              </w:rPr>
            </w:pPr>
            <w:r>
              <w:rPr>
                <w:rStyle w:val="260"/>
                <w:sz w:val="20"/>
                <w:szCs w:val="20"/>
              </w:rPr>
              <w:t>Республика Бурятия, Баргузинский район, с. Уро, пер.Школьный, 2</w:t>
            </w:r>
          </w:p>
        </w:tc>
        <w:tc>
          <w:tcPr>
            <w:tcW w:w="1398" w:type="dxa"/>
            <w:tcBorders>
              <w:top w:val="single" w:sz="4" w:space="0" w:color="auto"/>
              <w:left w:val="single" w:sz="4" w:space="0" w:color="auto"/>
              <w:bottom w:val="single" w:sz="4" w:space="0" w:color="auto"/>
              <w:right w:val="single" w:sz="4" w:space="0" w:color="auto"/>
            </w:tcBorders>
            <w:hideMark/>
          </w:tcPr>
          <w:p w14:paraId="2E2B2511" w14:textId="77777777" w:rsidR="00A6027F" w:rsidRDefault="00A6027F">
            <w:pPr>
              <w:widowControl w:val="0"/>
              <w:jc w:val="center"/>
              <w:rPr>
                <w:sz w:val="20"/>
                <w:szCs w:val="20"/>
              </w:rPr>
            </w:pPr>
            <w:r>
              <w:rPr>
                <w:sz w:val="20"/>
                <w:szCs w:val="20"/>
              </w:rPr>
              <w:t>2022./удовлетворительное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4839CF4C" w14:textId="77777777" w:rsidR="00A6027F" w:rsidRDefault="00A6027F">
            <w:pPr>
              <w:widowControl w:val="0"/>
              <w:jc w:val="center"/>
              <w:rPr>
                <w:sz w:val="20"/>
                <w:szCs w:val="20"/>
              </w:rPr>
            </w:pPr>
            <w:r>
              <w:rPr>
                <w:sz w:val="20"/>
                <w:szCs w:val="20"/>
              </w:rPr>
              <w:t>12236,00</w:t>
            </w:r>
          </w:p>
        </w:tc>
        <w:tc>
          <w:tcPr>
            <w:tcW w:w="1372" w:type="dxa"/>
            <w:tcBorders>
              <w:top w:val="single" w:sz="4" w:space="0" w:color="auto"/>
              <w:left w:val="single" w:sz="4" w:space="0" w:color="auto"/>
              <w:bottom w:val="single" w:sz="4" w:space="0" w:color="auto"/>
              <w:right w:val="single" w:sz="4" w:space="0" w:color="auto"/>
            </w:tcBorders>
            <w:hideMark/>
          </w:tcPr>
          <w:p w14:paraId="6CD27371" w14:textId="77777777" w:rsidR="00A6027F" w:rsidRDefault="00A6027F">
            <w:pPr>
              <w:widowControl w:val="0"/>
              <w:jc w:val="center"/>
              <w:rPr>
                <w:sz w:val="20"/>
                <w:szCs w:val="20"/>
              </w:rPr>
            </w:pPr>
            <w:r>
              <w:rPr>
                <w:sz w:val="20"/>
                <w:szCs w:val="20"/>
              </w:rPr>
              <w:t>12236,00</w:t>
            </w:r>
            <w:r>
              <w:rPr>
                <w:color w:val="000000"/>
              </w:rPr>
              <w:t>/35%</w:t>
            </w:r>
          </w:p>
        </w:tc>
        <w:tc>
          <w:tcPr>
            <w:tcW w:w="1701" w:type="dxa"/>
            <w:tcBorders>
              <w:top w:val="single" w:sz="4" w:space="0" w:color="auto"/>
              <w:left w:val="single" w:sz="4" w:space="0" w:color="auto"/>
              <w:bottom w:val="single" w:sz="4" w:space="0" w:color="auto"/>
              <w:right w:val="single" w:sz="4" w:space="0" w:color="auto"/>
            </w:tcBorders>
            <w:hideMark/>
          </w:tcPr>
          <w:p w14:paraId="60A3B846" w14:textId="77777777" w:rsidR="00A6027F" w:rsidRDefault="00A6027F">
            <w:pPr>
              <w:widowControl w:val="0"/>
              <w:jc w:val="center"/>
              <w:rPr>
                <w:sz w:val="20"/>
                <w:szCs w:val="20"/>
              </w:rPr>
            </w:pPr>
            <w:r>
              <w:rPr>
                <w:sz w:val="20"/>
                <w:szCs w:val="20"/>
              </w:rPr>
              <w:t>Нет данных</w:t>
            </w:r>
          </w:p>
        </w:tc>
      </w:tr>
      <w:tr w:rsidR="00A6027F" w14:paraId="78977AC4" w14:textId="77777777" w:rsidTr="00A6027F">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74DE8DB2" w14:textId="77777777" w:rsidR="00A6027F" w:rsidRDefault="00A6027F">
            <w:pPr>
              <w:widowControl w:val="0"/>
              <w:jc w:val="center"/>
              <w:rPr>
                <w:sz w:val="20"/>
                <w:szCs w:val="20"/>
              </w:rPr>
            </w:pPr>
            <w:r>
              <w:rPr>
                <w:sz w:val="20"/>
                <w:szCs w:val="20"/>
              </w:rPr>
              <w:t>11</w:t>
            </w:r>
          </w:p>
        </w:tc>
        <w:tc>
          <w:tcPr>
            <w:tcW w:w="1841" w:type="dxa"/>
            <w:tcBorders>
              <w:top w:val="single" w:sz="4" w:space="0" w:color="auto"/>
              <w:left w:val="single" w:sz="4" w:space="0" w:color="auto"/>
              <w:bottom w:val="single" w:sz="4" w:space="0" w:color="auto"/>
              <w:right w:val="single" w:sz="4" w:space="0" w:color="auto"/>
            </w:tcBorders>
            <w:hideMark/>
          </w:tcPr>
          <w:p w14:paraId="18EEDC21" w14:textId="77777777" w:rsidR="00A6027F" w:rsidRDefault="00A6027F">
            <w:pPr>
              <w:widowControl w:val="0"/>
              <w:jc w:val="center"/>
              <w:rPr>
                <w:sz w:val="20"/>
                <w:szCs w:val="20"/>
              </w:rPr>
            </w:pPr>
            <w:r>
              <w:rPr>
                <w:sz w:val="20"/>
                <w:szCs w:val="20"/>
              </w:rPr>
              <w:t xml:space="preserve">Котел водогрейный стальной КВр-0,8 с колосниковой топкой (дутьевой вентилятор ВЦ 14-46) </w:t>
            </w:r>
          </w:p>
        </w:tc>
        <w:tc>
          <w:tcPr>
            <w:tcW w:w="1590" w:type="dxa"/>
            <w:tcBorders>
              <w:top w:val="single" w:sz="4" w:space="0" w:color="auto"/>
              <w:left w:val="single" w:sz="4" w:space="0" w:color="auto"/>
              <w:bottom w:val="single" w:sz="4" w:space="0" w:color="auto"/>
              <w:right w:val="single" w:sz="4" w:space="0" w:color="auto"/>
            </w:tcBorders>
            <w:vAlign w:val="center"/>
            <w:hideMark/>
          </w:tcPr>
          <w:p w14:paraId="1E7F9836" w14:textId="77777777" w:rsidR="00A6027F" w:rsidRDefault="00A6027F">
            <w:pPr>
              <w:widowControl w:val="0"/>
              <w:jc w:val="center"/>
              <w:rPr>
                <w:rStyle w:val="260"/>
                <w:sz w:val="20"/>
                <w:szCs w:val="20"/>
              </w:rPr>
            </w:pPr>
            <w:r>
              <w:rPr>
                <w:rStyle w:val="260"/>
                <w:sz w:val="20"/>
                <w:szCs w:val="20"/>
              </w:rPr>
              <w:t>Республика Бурятия, Баргузинский район, с. Уро, пер.Школьный, 2</w:t>
            </w:r>
          </w:p>
        </w:tc>
        <w:tc>
          <w:tcPr>
            <w:tcW w:w="1398" w:type="dxa"/>
            <w:tcBorders>
              <w:top w:val="single" w:sz="4" w:space="0" w:color="auto"/>
              <w:left w:val="single" w:sz="4" w:space="0" w:color="auto"/>
              <w:bottom w:val="single" w:sz="4" w:space="0" w:color="auto"/>
              <w:right w:val="single" w:sz="4" w:space="0" w:color="auto"/>
            </w:tcBorders>
            <w:hideMark/>
          </w:tcPr>
          <w:p w14:paraId="1FFF0844" w14:textId="77777777" w:rsidR="00A6027F" w:rsidRDefault="00A6027F">
            <w:pPr>
              <w:widowControl w:val="0"/>
              <w:jc w:val="center"/>
            </w:pPr>
            <w:r>
              <w:rPr>
                <w:sz w:val="20"/>
                <w:szCs w:val="20"/>
              </w:rPr>
              <w:t>2011./удовлетворительное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15ECD878" w14:textId="77777777" w:rsidR="00A6027F" w:rsidRDefault="00A6027F">
            <w:pPr>
              <w:widowControl w:val="0"/>
              <w:jc w:val="center"/>
              <w:rPr>
                <w:sz w:val="20"/>
                <w:szCs w:val="20"/>
              </w:rPr>
            </w:pPr>
            <w:r>
              <w:rPr>
                <w:sz w:val="20"/>
                <w:szCs w:val="20"/>
              </w:rPr>
              <w:t>296400,00</w:t>
            </w:r>
          </w:p>
        </w:tc>
        <w:tc>
          <w:tcPr>
            <w:tcW w:w="1372" w:type="dxa"/>
            <w:tcBorders>
              <w:top w:val="single" w:sz="4" w:space="0" w:color="auto"/>
              <w:left w:val="single" w:sz="4" w:space="0" w:color="auto"/>
              <w:bottom w:val="single" w:sz="4" w:space="0" w:color="auto"/>
              <w:right w:val="single" w:sz="4" w:space="0" w:color="auto"/>
            </w:tcBorders>
          </w:tcPr>
          <w:p w14:paraId="3A393D2D" w14:textId="77777777" w:rsidR="00A6027F" w:rsidRDefault="00A6027F">
            <w:pPr>
              <w:widowControl w:val="0"/>
              <w:jc w:val="center"/>
              <w:rPr>
                <w:sz w:val="20"/>
                <w:szCs w:val="20"/>
              </w:rPr>
            </w:pPr>
          </w:p>
          <w:p w14:paraId="40ECA90F" w14:textId="77777777" w:rsidR="00A6027F" w:rsidRDefault="00A6027F">
            <w:pPr>
              <w:widowControl w:val="0"/>
              <w:jc w:val="center"/>
              <w:rPr>
                <w:sz w:val="20"/>
                <w:szCs w:val="20"/>
              </w:rPr>
            </w:pPr>
            <w:r>
              <w:rPr>
                <w:sz w:val="20"/>
                <w:szCs w:val="20"/>
              </w:rPr>
              <w:t>296400,00</w:t>
            </w:r>
            <w:r>
              <w:rPr>
                <w:color w:val="000000"/>
              </w:rPr>
              <w:t>/60%</w:t>
            </w:r>
          </w:p>
        </w:tc>
        <w:tc>
          <w:tcPr>
            <w:tcW w:w="1701" w:type="dxa"/>
            <w:tcBorders>
              <w:top w:val="single" w:sz="4" w:space="0" w:color="auto"/>
              <w:left w:val="single" w:sz="4" w:space="0" w:color="auto"/>
              <w:bottom w:val="single" w:sz="4" w:space="0" w:color="auto"/>
              <w:right w:val="single" w:sz="4" w:space="0" w:color="auto"/>
            </w:tcBorders>
            <w:hideMark/>
          </w:tcPr>
          <w:p w14:paraId="521E89C0" w14:textId="77777777" w:rsidR="00A6027F" w:rsidRDefault="00A6027F">
            <w:pPr>
              <w:widowControl w:val="0"/>
              <w:jc w:val="center"/>
              <w:rPr>
                <w:sz w:val="20"/>
                <w:szCs w:val="20"/>
              </w:rPr>
            </w:pPr>
            <w:r>
              <w:rPr>
                <w:sz w:val="20"/>
                <w:szCs w:val="20"/>
              </w:rPr>
              <w:t>Нет данных</w:t>
            </w:r>
          </w:p>
        </w:tc>
      </w:tr>
      <w:tr w:rsidR="00A6027F" w14:paraId="62C4E0F9" w14:textId="77777777" w:rsidTr="00A6027F">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664DA03F" w14:textId="77777777" w:rsidR="00A6027F" w:rsidRDefault="00A6027F">
            <w:pPr>
              <w:widowControl w:val="0"/>
              <w:jc w:val="center"/>
              <w:rPr>
                <w:sz w:val="20"/>
                <w:szCs w:val="20"/>
              </w:rPr>
            </w:pPr>
            <w:r>
              <w:rPr>
                <w:sz w:val="20"/>
                <w:szCs w:val="20"/>
              </w:rPr>
              <w:t>12</w:t>
            </w:r>
          </w:p>
        </w:tc>
        <w:tc>
          <w:tcPr>
            <w:tcW w:w="1841" w:type="dxa"/>
            <w:tcBorders>
              <w:top w:val="single" w:sz="4" w:space="0" w:color="auto"/>
              <w:left w:val="single" w:sz="4" w:space="0" w:color="auto"/>
              <w:bottom w:val="single" w:sz="4" w:space="0" w:color="auto"/>
              <w:right w:val="single" w:sz="4" w:space="0" w:color="auto"/>
            </w:tcBorders>
            <w:hideMark/>
          </w:tcPr>
          <w:p w14:paraId="4B097238" w14:textId="77777777" w:rsidR="00A6027F" w:rsidRDefault="00A6027F">
            <w:pPr>
              <w:widowControl w:val="0"/>
              <w:jc w:val="center"/>
              <w:rPr>
                <w:sz w:val="20"/>
                <w:szCs w:val="20"/>
              </w:rPr>
            </w:pPr>
            <w:r>
              <w:rPr>
                <w:sz w:val="20"/>
                <w:szCs w:val="20"/>
              </w:rPr>
              <w:t xml:space="preserve">Котел водогрейный стальной КВр-0,8 с колосниковой топкой (дутьевой вентилятор ВЦ 14-46) </w:t>
            </w:r>
          </w:p>
        </w:tc>
        <w:tc>
          <w:tcPr>
            <w:tcW w:w="1590" w:type="dxa"/>
            <w:tcBorders>
              <w:top w:val="single" w:sz="4" w:space="0" w:color="auto"/>
              <w:left w:val="single" w:sz="4" w:space="0" w:color="auto"/>
              <w:bottom w:val="single" w:sz="4" w:space="0" w:color="auto"/>
              <w:right w:val="single" w:sz="4" w:space="0" w:color="auto"/>
            </w:tcBorders>
            <w:vAlign w:val="center"/>
            <w:hideMark/>
          </w:tcPr>
          <w:p w14:paraId="446FA64F" w14:textId="77777777" w:rsidR="00A6027F" w:rsidRDefault="00A6027F">
            <w:pPr>
              <w:widowControl w:val="0"/>
              <w:jc w:val="center"/>
              <w:rPr>
                <w:rStyle w:val="260"/>
                <w:sz w:val="20"/>
                <w:szCs w:val="20"/>
              </w:rPr>
            </w:pPr>
            <w:r>
              <w:rPr>
                <w:rStyle w:val="260"/>
                <w:sz w:val="20"/>
                <w:szCs w:val="20"/>
              </w:rPr>
              <w:t>Республика Бурятия, Баргузинский район, с. Уро, пер.Школьный, 2</w:t>
            </w:r>
          </w:p>
        </w:tc>
        <w:tc>
          <w:tcPr>
            <w:tcW w:w="1398" w:type="dxa"/>
            <w:tcBorders>
              <w:top w:val="single" w:sz="4" w:space="0" w:color="auto"/>
              <w:left w:val="single" w:sz="4" w:space="0" w:color="auto"/>
              <w:bottom w:val="single" w:sz="4" w:space="0" w:color="auto"/>
              <w:right w:val="single" w:sz="4" w:space="0" w:color="auto"/>
            </w:tcBorders>
            <w:hideMark/>
          </w:tcPr>
          <w:p w14:paraId="0A4C07FC" w14:textId="77777777" w:rsidR="00A6027F" w:rsidRDefault="00A6027F">
            <w:pPr>
              <w:widowControl w:val="0"/>
              <w:jc w:val="center"/>
            </w:pPr>
            <w:r>
              <w:rPr>
                <w:sz w:val="20"/>
                <w:szCs w:val="20"/>
              </w:rPr>
              <w:t>2019./удовлетворительное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21DAF583" w14:textId="77777777" w:rsidR="00A6027F" w:rsidRDefault="00A6027F">
            <w:pPr>
              <w:widowControl w:val="0"/>
              <w:jc w:val="center"/>
              <w:rPr>
                <w:sz w:val="20"/>
                <w:szCs w:val="20"/>
              </w:rPr>
            </w:pPr>
            <w:r>
              <w:rPr>
                <w:sz w:val="20"/>
                <w:szCs w:val="20"/>
              </w:rPr>
              <w:t>429000,00</w:t>
            </w:r>
          </w:p>
        </w:tc>
        <w:tc>
          <w:tcPr>
            <w:tcW w:w="1372" w:type="dxa"/>
            <w:tcBorders>
              <w:top w:val="single" w:sz="4" w:space="0" w:color="auto"/>
              <w:left w:val="single" w:sz="4" w:space="0" w:color="auto"/>
              <w:bottom w:val="single" w:sz="4" w:space="0" w:color="auto"/>
              <w:right w:val="single" w:sz="4" w:space="0" w:color="auto"/>
            </w:tcBorders>
          </w:tcPr>
          <w:p w14:paraId="68096772" w14:textId="77777777" w:rsidR="00A6027F" w:rsidRDefault="00A6027F">
            <w:pPr>
              <w:widowControl w:val="0"/>
              <w:jc w:val="center"/>
              <w:rPr>
                <w:sz w:val="20"/>
                <w:szCs w:val="20"/>
              </w:rPr>
            </w:pPr>
          </w:p>
          <w:p w14:paraId="4BD27DD8" w14:textId="77777777" w:rsidR="00A6027F" w:rsidRDefault="00A6027F">
            <w:pPr>
              <w:widowControl w:val="0"/>
              <w:jc w:val="center"/>
              <w:rPr>
                <w:sz w:val="20"/>
                <w:szCs w:val="20"/>
              </w:rPr>
            </w:pPr>
            <w:r>
              <w:rPr>
                <w:sz w:val="20"/>
                <w:szCs w:val="20"/>
              </w:rPr>
              <w:t>296400,00</w:t>
            </w:r>
            <w:r>
              <w:rPr>
                <w:color w:val="000000"/>
              </w:rPr>
              <w:t>/60%</w:t>
            </w:r>
          </w:p>
        </w:tc>
        <w:tc>
          <w:tcPr>
            <w:tcW w:w="1701" w:type="dxa"/>
            <w:tcBorders>
              <w:top w:val="single" w:sz="4" w:space="0" w:color="auto"/>
              <w:left w:val="single" w:sz="4" w:space="0" w:color="auto"/>
              <w:bottom w:val="single" w:sz="4" w:space="0" w:color="auto"/>
              <w:right w:val="single" w:sz="4" w:space="0" w:color="auto"/>
            </w:tcBorders>
            <w:hideMark/>
          </w:tcPr>
          <w:p w14:paraId="6532A3DA" w14:textId="77777777" w:rsidR="00A6027F" w:rsidRDefault="00A6027F">
            <w:pPr>
              <w:widowControl w:val="0"/>
              <w:jc w:val="center"/>
              <w:rPr>
                <w:sz w:val="20"/>
                <w:szCs w:val="20"/>
              </w:rPr>
            </w:pPr>
            <w:r>
              <w:rPr>
                <w:sz w:val="20"/>
                <w:szCs w:val="20"/>
              </w:rPr>
              <w:t>Нет данных</w:t>
            </w:r>
          </w:p>
        </w:tc>
      </w:tr>
      <w:tr w:rsidR="00A6027F" w14:paraId="7214FFEE" w14:textId="77777777" w:rsidTr="00A6027F">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35F7972F" w14:textId="77777777" w:rsidR="00A6027F" w:rsidRDefault="00A6027F">
            <w:pPr>
              <w:widowControl w:val="0"/>
              <w:jc w:val="center"/>
              <w:rPr>
                <w:sz w:val="20"/>
                <w:szCs w:val="20"/>
              </w:rPr>
            </w:pPr>
            <w:r>
              <w:rPr>
                <w:sz w:val="20"/>
                <w:szCs w:val="20"/>
              </w:rPr>
              <w:t>13</w:t>
            </w:r>
          </w:p>
        </w:tc>
        <w:tc>
          <w:tcPr>
            <w:tcW w:w="1841" w:type="dxa"/>
            <w:tcBorders>
              <w:top w:val="single" w:sz="4" w:space="0" w:color="auto"/>
              <w:left w:val="single" w:sz="4" w:space="0" w:color="auto"/>
              <w:bottom w:val="single" w:sz="4" w:space="0" w:color="auto"/>
              <w:right w:val="single" w:sz="4" w:space="0" w:color="auto"/>
            </w:tcBorders>
            <w:hideMark/>
          </w:tcPr>
          <w:p w14:paraId="766FC109" w14:textId="77777777" w:rsidR="00A6027F" w:rsidRDefault="00A6027F">
            <w:pPr>
              <w:widowControl w:val="0"/>
              <w:jc w:val="center"/>
              <w:rPr>
                <w:sz w:val="20"/>
                <w:szCs w:val="20"/>
              </w:rPr>
            </w:pPr>
            <w:r>
              <w:rPr>
                <w:sz w:val="20"/>
                <w:szCs w:val="20"/>
              </w:rPr>
              <w:t xml:space="preserve">Дымосос ДН-6 </w:t>
            </w:r>
          </w:p>
        </w:tc>
        <w:tc>
          <w:tcPr>
            <w:tcW w:w="1590" w:type="dxa"/>
            <w:tcBorders>
              <w:top w:val="single" w:sz="4" w:space="0" w:color="auto"/>
              <w:left w:val="single" w:sz="4" w:space="0" w:color="auto"/>
              <w:bottom w:val="single" w:sz="4" w:space="0" w:color="auto"/>
              <w:right w:val="single" w:sz="4" w:space="0" w:color="auto"/>
            </w:tcBorders>
            <w:vAlign w:val="center"/>
            <w:hideMark/>
          </w:tcPr>
          <w:p w14:paraId="384D63BE" w14:textId="77777777" w:rsidR="00A6027F" w:rsidRDefault="00A6027F">
            <w:pPr>
              <w:widowControl w:val="0"/>
              <w:jc w:val="center"/>
              <w:rPr>
                <w:sz w:val="20"/>
                <w:szCs w:val="20"/>
              </w:rPr>
            </w:pPr>
            <w:r>
              <w:rPr>
                <w:rStyle w:val="260"/>
                <w:sz w:val="20"/>
                <w:szCs w:val="20"/>
              </w:rPr>
              <w:t>Республика Бурятия, Баргузинский район, с. Уро, пер.Школьный, 2</w:t>
            </w:r>
          </w:p>
        </w:tc>
        <w:tc>
          <w:tcPr>
            <w:tcW w:w="1398" w:type="dxa"/>
            <w:tcBorders>
              <w:top w:val="single" w:sz="4" w:space="0" w:color="auto"/>
              <w:left w:val="single" w:sz="4" w:space="0" w:color="auto"/>
              <w:bottom w:val="single" w:sz="4" w:space="0" w:color="auto"/>
              <w:right w:val="single" w:sz="4" w:space="0" w:color="auto"/>
            </w:tcBorders>
            <w:hideMark/>
          </w:tcPr>
          <w:p w14:paraId="0BF8320A" w14:textId="77777777" w:rsidR="00A6027F" w:rsidRDefault="00A6027F">
            <w:pPr>
              <w:widowControl w:val="0"/>
              <w:jc w:val="center"/>
              <w:rPr>
                <w:sz w:val="20"/>
                <w:szCs w:val="20"/>
              </w:rPr>
            </w:pPr>
            <w:r>
              <w:rPr>
                <w:sz w:val="20"/>
                <w:szCs w:val="20"/>
              </w:rPr>
              <w:t>2020./удовлетворительное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4BA45E15" w14:textId="77777777" w:rsidR="00A6027F" w:rsidRDefault="00A6027F">
            <w:pPr>
              <w:widowControl w:val="0"/>
              <w:jc w:val="center"/>
              <w:rPr>
                <w:sz w:val="20"/>
                <w:szCs w:val="20"/>
              </w:rPr>
            </w:pPr>
            <w:r>
              <w:rPr>
                <w:sz w:val="20"/>
                <w:szCs w:val="20"/>
              </w:rPr>
              <w:t>52601,00</w:t>
            </w:r>
          </w:p>
        </w:tc>
        <w:tc>
          <w:tcPr>
            <w:tcW w:w="1372" w:type="dxa"/>
            <w:tcBorders>
              <w:top w:val="single" w:sz="4" w:space="0" w:color="auto"/>
              <w:left w:val="single" w:sz="4" w:space="0" w:color="auto"/>
              <w:bottom w:val="single" w:sz="4" w:space="0" w:color="auto"/>
              <w:right w:val="single" w:sz="4" w:space="0" w:color="auto"/>
            </w:tcBorders>
            <w:hideMark/>
          </w:tcPr>
          <w:p w14:paraId="7BBA2B29" w14:textId="77777777" w:rsidR="00A6027F" w:rsidRDefault="00A6027F">
            <w:pPr>
              <w:widowControl w:val="0"/>
              <w:jc w:val="center"/>
              <w:rPr>
                <w:sz w:val="20"/>
                <w:szCs w:val="20"/>
              </w:rPr>
            </w:pPr>
            <w:r>
              <w:rPr>
                <w:sz w:val="20"/>
                <w:szCs w:val="20"/>
              </w:rPr>
              <w:t>52601,00</w:t>
            </w:r>
            <w:r>
              <w:rPr>
                <w:color w:val="000000"/>
              </w:rPr>
              <w:t>/35%</w:t>
            </w:r>
          </w:p>
        </w:tc>
        <w:tc>
          <w:tcPr>
            <w:tcW w:w="1701" w:type="dxa"/>
            <w:tcBorders>
              <w:top w:val="single" w:sz="4" w:space="0" w:color="auto"/>
              <w:left w:val="single" w:sz="4" w:space="0" w:color="auto"/>
              <w:bottom w:val="single" w:sz="4" w:space="0" w:color="auto"/>
              <w:right w:val="single" w:sz="4" w:space="0" w:color="auto"/>
            </w:tcBorders>
            <w:hideMark/>
          </w:tcPr>
          <w:p w14:paraId="3016B470" w14:textId="77777777" w:rsidR="00A6027F" w:rsidRDefault="00A6027F">
            <w:pPr>
              <w:widowControl w:val="0"/>
              <w:jc w:val="center"/>
              <w:rPr>
                <w:sz w:val="20"/>
                <w:szCs w:val="20"/>
              </w:rPr>
            </w:pPr>
            <w:r>
              <w:rPr>
                <w:sz w:val="20"/>
                <w:szCs w:val="20"/>
              </w:rPr>
              <w:t>Нет данных</w:t>
            </w:r>
          </w:p>
        </w:tc>
      </w:tr>
      <w:tr w:rsidR="00A6027F" w14:paraId="1EEF496E" w14:textId="77777777" w:rsidTr="00A6027F">
        <w:trPr>
          <w:trHeight w:val="284"/>
        </w:trPr>
        <w:tc>
          <w:tcPr>
            <w:tcW w:w="416" w:type="dxa"/>
            <w:tcBorders>
              <w:top w:val="single" w:sz="4" w:space="0" w:color="auto"/>
              <w:left w:val="single" w:sz="4" w:space="0" w:color="auto"/>
              <w:bottom w:val="single" w:sz="4" w:space="0" w:color="auto"/>
              <w:right w:val="single" w:sz="4" w:space="0" w:color="auto"/>
            </w:tcBorders>
            <w:vAlign w:val="center"/>
            <w:hideMark/>
          </w:tcPr>
          <w:p w14:paraId="2AAB4619" w14:textId="77777777" w:rsidR="00A6027F" w:rsidRDefault="00A6027F">
            <w:pPr>
              <w:widowControl w:val="0"/>
              <w:jc w:val="center"/>
              <w:rPr>
                <w:sz w:val="20"/>
                <w:szCs w:val="20"/>
              </w:rPr>
            </w:pPr>
            <w:r>
              <w:rPr>
                <w:sz w:val="20"/>
                <w:szCs w:val="20"/>
              </w:rPr>
              <w:t>14</w:t>
            </w:r>
          </w:p>
        </w:tc>
        <w:tc>
          <w:tcPr>
            <w:tcW w:w="1841" w:type="dxa"/>
            <w:tcBorders>
              <w:top w:val="single" w:sz="4" w:space="0" w:color="auto"/>
              <w:left w:val="single" w:sz="4" w:space="0" w:color="auto"/>
              <w:bottom w:val="single" w:sz="4" w:space="0" w:color="auto"/>
              <w:right w:val="single" w:sz="4" w:space="0" w:color="auto"/>
            </w:tcBorders>
            <w:hideMark/>
          </w:tcPr>
          <w:p w14:paraId="07ACF1A5" w14:textId="77777777" w:rsidR="00A6027F" w:rsidRDefault="00A6027F">
            <w:pPr>
              <w:widowControl w:val="0"/>
              <w:jc w:val="center"/>
              <w:rPr>
                <w:sz w:val="20"/>
                <w:szCs w:val="20"/>
              </w:rPr>
            </w:pPr>
            <w:r>
              <w:rPr>
                <w:color w:val="000000"/>
                <w:sz w:val="20"/>
                <w:szCs w:val="20"/>
              </w:rPr>
              <w:t>транспортер скребковый угольный</w:t>
            </w:r>
          </w:p>
        </w:tc>
        <w:tc>
          <w:tcPr>
            <w:tcW w:w="1590" w:type="dxa"/>
            <w:tcBorders>
              <w:top w:val="single" w:sz="4" w:space="0" w:color="auto"/>
              <w:left w:val="single" w:sz="4" w:space="0" w:color="auto"/>
              <w:bottom w:val="single" w:sz="4" w:space="0" w:color="auto"/>
              <w:right w:val="single" w:sz="4" w:space="0" w:color="auto"/>
            </w:tcBorders>
            <w:vAlign w:val="center"/>
            <w:hideMark/>
          </w:tcPr>
          <w:p w14:paraId="10BF0223" w14:textId="77777777" w:rsidR="00A6027F" w:rsidRDefault="00A6027F">
            <w:pPr>
              <w:widowControl w:val="0"/>
              <w:jc w:val="center"/>
              <w:rPr>
                <w:rStyle w:val="260"/>
                <w:sz w:val="20"/>
                <w:szCs w:val="20"/>
              </w:rPr>
            </w:pPr>
            <w:r>
              <w:rPr>
                <w:rStyle w:val="260"/>
                <w:sz w:val="20"/>
                <w:szCs w:val="20"/>
              </w:rPr>
              <w:t>Республика Бурятия, Баргузинский район, с. Уро, пер.Школьный, 2</w:t>
            </w:r>
          </w:p>
        </w:tc>
        <w:tc>
          <w:tcPr>
            <w:tcW w:w="1398" w:type="dxa"/>
            <w:tcBorders>
              <w:top w:val="single" w:sz="4" w:space="0" w:color="auto"/>
              <w:left w:val="single" w:sz="4" w:space="0" w:color="auto"/>
              <w:bottom w:val="single" w:sz="4" w:space="0" w:color="auto"/>
              <w:right w:val="single" w:sz="4" w:space="0" w:color="auto"/>
            </w:tcBorders>
            <w:hideMark/>
          </w:tcPr>
          <w:p w14:paraId="0AC1BF3A" w14:textId="77777777" w:rsidR="00A6027F" w:rsidRDefault="00A6027F">
            <w:pPr>
              <w:widowControl w:val="0"/>
              <w:jc w:val="center"/>
            </w:pPr>
            <w:r>
              <w:rPr>
                <w:sz w:val="20"/>
                <w:szCs w:val="20"/>
              </w:rPr>
              <w:t>1990./удовлетворительное</w:t>
            </w:r>
          </w:p>
        </w:tc>
        <w:tc>
          <w:tcPr>
            <w:tcW w:w="1180" w:type="dxa"/>
            <w:tcBorders>
              <w:top w:val="single" w:sz="4" w:space="0" w:color="auto"/>
              <w:left w:val="single" w:sz="4" w:space="0" w:color="auto"/>
              <w:bottom w:val="single" w:sz="4" w:space="0" w:color="auto"/>
              <w:right w:val="single" w:sz="4" w:space="0" w:color="auto"/>
            </w:tcBorders>
            <w:hideMark/>
          </w:tcPr>
          <w:p w14:paraId="45D1C4A0" w14:textId="77777777" w:rsidR="00A6027F" w:rsidRDefault="00A6027F">
            <w:pPr>
              <w:widowControl w:val="0"/>
              <w:jc w:val="center"/>
              <w:rPr>
                <w:sz w:val="20"/>
                <w:szCs w:val="20"/>
              </w:rPr>
            </w:pPr>
            <w:r>
              <w:rPr>
                <w:sz w:val="20"/>
                <w:szCs w:val="20"/>
              </w:rPr>
              <w:t>60000,00</w:t>
            </w:r>
          </w:p>
        </w:tc>
        <w:tc>
          <w:tcPr>
            <w:tcW w:w="1372" w:type="dxa"/>
            <w:tcBorders>
              <w:top w:val="single" w:sz="4" w:space="0" w:color="auto"/>
              <w:left w:val="single" w:sz="4" w:space="0" w:color="auto"/>
              <w:bottom w:val="single" w:sz="4" w:space="0" w:color="auto"/>
              <w:right w:val="single" w:sz="4" w:space="0" w:color="auto"/>
            </w:tcBorders>
            <w:hideMark/>
          </w:tcPr>
          <w:p w14:paraId="1B70FC94" w14:textId="77777777" w:rsidR="00A6027F" w:rsidRDefault="00A6027F">
            <w:pPr>
              <w:widowControl w:val="0"/>
              <w:jc w:val="center"/>
              <w:rPr>
                <w:sz w:val="20"/>
                <w:szCs w:val="20"/>
              </w:rPr>
            </w:pPr>
            <w:r>
              <w:rPr>
                <w:sz w:val="20"/>
                <w:szCs w:val="20"/>
              </w:rPr>
              <w:t>60000,00</w:t>
            </w:r>
            <w:r>
              <w:rPr>
                <w:color w:val="000000"/>
              </w:rPr>
              <w:t>/60%</w:t>
            </w:r>
          </w:p>
        </w:tc>
        <w:tc>
          <w:tcPr>
            <w:tcW w:w="1701" w:type="dxa"/>
            <w:tcBorders>
              <w:top w:val="single" w:sz="4" w:space="0" w:color="auto"/>
              <w:left w:val="single" w:sz="4" w:space="0" w:color="auto"/>
              <w:bottom w:val="single" w:sz="4" w:space="0" w:color="auto"/>
              <w:right w:val="single" w:sz="4" w:space="0" w:color="auto"/>
            </w:tcBorders>
            <w:hideMark/>
          </w:tcPr>
          <w:p w14:paraId="5896740F" w14:textId="77777777" w:rsidR="00A6027F" w:rsidRDefault="00A6027F">
            <w:pPr>
              <w:widowControl w:val="0"/>
              <w:jc w:val="center"/>
              <w:rPr>
                <w:sz w:val="20"/>
                <w:szCs w:val="20"/>
              </w:rPr>
            </w:pPr>
            <w:r>
              <w:rPr>
                <w:sz w:val="20"/>
                <w:szCs w:val="20"/>
              </w:rPr>
              <w:t>Нет данных</w:t>
            </w:r>
          </w:p>
        </w:tc>
      </w:tr>
    </w:tbl>
    <w:p w14:paraId="5CE0BC9A" w14:textId="77777777" w:rsidR="00A6027F" w:rsidRDefault="00A6027F" w:rsidP="00A6027F">
      <w:pPr>
        <w:jc w:val="center"/>
        <w:rPr>
          <w:rFonts w:eastAsia="Calibri"/>
          <w:b/>
          <w:sz w:val="22"/>
          <w:szCs w:val="22"/>
          <w:lang w:eastAsia="en-US"/>
        </w:rPr>
      </w:pPr>
    </w:p>
    <w:p w14:paraId="1647E101" w14:textId="77777777" w:rsidR="00CC74B3" w:rsidRDefault="00CC74B3" w:rsidP="00CC74B3">
      <w:pPr>
        <w:spacing w:after="200" w:line="276" w:lineRule="auto"/>
      </w:pPr>
    </w:p>
    <w:p w14:paraId="25FF7E4E" w14:textId="77777777" w:rsidR="003B10C2" w:rsidRDefault="003B10C2" w:rsidP="00A81D7D">
      <w:pPr>
        <w:pStyle w:val="Standard"/>
        <w:suppressAutoHyphens w:val="0"/>
        <w:jc w:val="right"/>
        <w:rPr>
          <w:sz w:val="28"/>
          <w:szCs w:val="28"/>
        </w:rPr>
      </w:pPr>
    </w:p>
    <w:p w14:paraId="0EC923A5" w14:textId="77777777" w:rsidR="003B10C2" w:rsidRDefault="003B10C2">
      <w:pPr>
        <w:rPr>
          <w:rFonts w:eastAsia="Andale Sans UI" w:cs="Tahoma"/>
          <w:kern w:val="3"/>
          <w:sz w:val="28"/>
          <w:szCs w:val="28"/>
          <w:lang w:val="de-DE" w:eastAsia="ja-JP" w:bidi="fa-IR"/>
        </w:rPr>
      </w:pPr>
      <w:r>
        <w:rPr>
          <w:sz w:val="28"/>
          <w:szCs w:val="28"/>
        </w:rPr>
        <w:br w:type="page"/>
      </w:r>
    </w:p>
    <w:p w14:paraId="38AB3982" w14:textId="559D4E13" w:rsidR="005317F0" w:rsidRDefault="005317F0" w:rsidP="00A81D7D">
      <w:pPr>
        <w:pStyle w:val="Standard"/>
        <w:suppressAutoHyphens w:val="0"/>
        <w:jc w:val="right"/>
        <w:rPr>
          <w:sz w:val="28"/>
          <w:szCs w:val="28"/>
        </w:rPr>
      </w:pPr>
      <w:r>
        <w:rPr>
          <w:sz w:val="28"/>
          <w:szCs w:val="28"/>
        </w:rPr>
        <w:lastRenderedPageBreak/>
        <w:t>ПРИЛОЖЕНИЕ  № 3</w:t>
      </w:r>
    </w:p>
    <w:p w14:paraId="1BC9F96F" w14:textId="77777777" w:rsidR="005317F0" w:rsidRDefault="005317F0" w:rsidP="00A81D7D">
      <w:pPr>
        <w:pStyle w:val="Standard"/>
        <w:suppressAutoHyphens w:val="0"/>
        <w:ind w:left="5670"/>
        <w:jc w:val="center"/>
        <w:rPr>
          <w:sz w:val="28"/>
          <w:szCs w:val="28"/>
        </w:rPr>
      </w:pPr>
      <w:r>
        <w:rPr>
          <w:sz w:val="28"/>
          <w:szCs w:val="28"/>
        </w:rPr>
        <w:t>к конкурсной документации</w:t>
      </w:r>
    </w:p>
    <w:p w14:paraId="2E72DC8F" w14:textId="77777777" w:rsidR="005317F0" w:rsidRDefault="005317F0" w:rsidP="00A81D7D">
      <w:pPr>
        <w:pStyle w:val="Standard"/>
        <w:suppressAutoHyphens w:val="0"/>
        <w:ind w:left="5670"/>
        <w:jc w:val="center"/>
        <w:rPr>
          <w:sz w:val="28"/>
          <w:szCs w:val="28"/>
        </w:rPr>
      </w:pPr>
    </w:p>
    <w:p w14:paraId="7861EA76" w14:textId="67C98685" w:rsidR="00F01381" w:rsidRPr="00F01381" w:rsidRDefault="005317F0" w:rsidP="00F01381">
      <w:pPr>
        <w:pStyle w:val="Standard"/>
        <w:suppressAutoHyphens w:val="0"/>
        <w:ind w:firstLine="709"/>
        <w:jc w:val="center"/>
        <w:rPr>
          <w:rFonts w:cs="Times New Roman"/>
          <w:sz w:val="28"/>
          <w:szCs w:val="28"/>
          <w:lang w:val="ru-RU"/>
        </w:rPr>
      </w:pPr>
      <w:r w:rsidRPr="00F01381">
        <w:rPr>
          <w:sz w:val="28"/>
          <w:szCs w:val="28"/>
        </w:rPr>
        <w:t xml:space="preserve">Критерии конкурса </w:t>
      </w:r>
      <w:r w:rsidR="00D778DB" w:rsidRPr="00F01381">
        <w:rPr>
          <w:color w:val="000000"/>
          <w:sz w:val="28"/>
          <w:szCs w:val="28"/>
        </w:rPr>
        <w:t xml:space="preserve">на право заключения концессионного соглашения </w:t>
      </w:r>
      <w:r w:rsidR="00F01381" w:rsidRPr="00F01381">
        <w:rPr>
          <w:rFonts w:cs="Times New Roman"/>
          <w:sz w:val="28"/>
          <w:szCs w:val="28"/>
        </w:rPr>
        <w:t xml:space="preserve">в отношении </w:t>
      </w:r>
      <w:r w:rsidR="00F01381" w:rsidRPr="00F01381">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F01381">
        <w:rPr>
          <w:rFonts w:cs="Times New Roman"/>
          <w:sz w:val="28"/>
          <w:szCs w:val="28"/>
        </w:rPr>
        <w:t xml:space="preserve"> расположенных на территории </w:t>
      </w:r>
    </w:p>
    <w:p w14:paraId="5F6C9798" w14:textId="3193ADA0" w:rsidR="00F01381" w:rsidRPr="00F01381" w:rsidRDefault="00281291" w:rsidP="00F01381">
      <w:pPr>
        <w:pStyle w:val="Standard"/>
        <w:suppressAutoHyphens w:val="0"/>
        <w:ind w:firstLine="709"/>
        <w:jc w:val="center"/>
        <w:rPr>
          <w:rFonts w:cs="Times New Roman"/>
          <w:sz w:val="28"/>
          <w:szCs w:val="28"/>
        </w:rPr>
      </w:pPr>
      <w:r>
        <w:rPr>
          <w:rFonts w:cs="Times New Roman"/>
          <w:sz w:val="28"/>
          <w:szCs w:val="28"/>
          <w:lang w:val="ru-RU"/>
        </w:rPr>
        <w:t>МО СП «Читканское», МО СП «Уринское»</w:t>
      </w:r>
      <w:r w:rsidR="00F01381" w:rsidRPr="00F01381">
        <w:rPr>
          <w:rFonts w:cs="Times New Roman"/>
          <w:sz w:val="28"/>
          <w:szCs w:val="28"/>
        </w:rPr>
        <w:t>»</w:t>
      </w:r>
    </w:p>
    <w:p w14:paraId="07842D7F" w14:textId="1083DD8C" w:rsidR="005317F0" w:rsidRPr="00F01381" w:rsidRDefault="00260B1F" w:rsidP="00F01381">
      <w:pPr>
        <w:pStyle w:val="Standard"/>
        <w:suppressAutoHyphens w:val="0"/>
        <w:jc w:val="center"/>
        <w:rPr>
          <w:sz w:val="28"/>
          <w:szCs w:val="28"/>
        </w:rPr>
      </w:pPr>
      <w:r>
        <w:rPr>
          <w:rFonts w:cs="Times New Roman"/>
          <w:sz w:val="28"/>
          <w:szCs w:val="28"/>
          <w:lang w:val="ru-RU"/>
        </w:rPr>
        <w:t>Баргузинского</w:t>
      </w:r>
      <w:r w:rsidR="00F01381" w:rsidRPr="00F01381">
        <w:rPr>
          <w:rFonts w:cs="Times New Roman"/>
          <w:sz w:val="28"/>
          <w:szCs w:val="28"/>
          <w:lang w:val="ru-RU"/>
        </w:rPr>
        <w:t xml:space="preserve"> района </w:t>
      </w:r>
      <w:r w:rsidR="00F01381" w:rsidRPr="00F01381">
        <w:rPr>
          <w:rFonts w:cs="Times New Roman"/>
          <w:sz w:val="28"/>
          <w:szCs w:val="28"/>
        </w:rPr>
        <w:t>Республики Бурятия</w:t>
      </w:r>
    </w:p>
    <w:p w14:paraId="74D228EA" w14:textId="005F1C2E" w:rsidR="005317F0" w:rsidRDefault="005317F0" w:rsidP="00A81D7D">
      <w:pPr>
        <w:pStyle w:val="Standard"/>
        <w:suppressAutoHyphens w:val="0"/>
        <w:ind w:firstLine="540"/>
        <w:jc w:val="both"/>
      </w:pPr>
      <w:bookmarkStart w:id="72" w:name="Par1"/>
      <w:bookmarkEnd w:id="72"/>
      <w:r>
        <w:rPr>
          <w:sz w:val="28"/>
          <w:szCs w:val="28"/>
        </w:rPr>
        <w:t xml:space="preserve">1) 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xml:space="preserve">, без учета расходов, источником финансирования которых является плата за подключение (технологическое присоединение). </w:t>
      </w:r>
      <w:r>
        <w:rPr>
          <w:sz w:val="28"/>
          <w:szCs w:val="28"/>
          <w:lang w:val="ru-RU"/>
        </w:rPr>
        <w:t xml:space="preserve">Начальное значение критерия конкурса </w:t>
      </w:r>
      <w:r w:rsidR="00B059C3">
        <w:rPr>
          <w:sz w:val="28"/>
          <w:szCs w:val="28"/>
          <w:lang w:val="ru-RU"/>
        </w:rPr>
        <w:t>7 426,9</w:t>
      </w:r>
      <w:r>
        <w:rPr>
          <w:sz w:val="28"/>
          <w:szCs w:val="28"/>
          <w:lang w:val="ru-RU"/>
        </w:rPr>
        <w:t xml:space="preserve"> тыс. руб.</w:t>
      </w:r>
    </w:p>
    <w:p w14:paraId="3D7899A9" w14:textId="5FEF6317" w:rsidR="005317F0" w:rsidRDefault="005317F0" w:rsidP="00A81D7D">
      <w:pPr>
        <w:pStyle w:val="Standard"/>
        <w:suppressAutoHyphens w:val="0"/>
        <w:ind w:firstLine="540"/>
        <w:jc w:val="both"/>
      </w:pPr>
      <w:bookmarkStart w:id="73" w:name="Par3"/>
      <w:bookmarkEnd w:id="73"/>
      <w:r>
        <w:rPr>
          <w:sz w:val="28"/>
          <w:szCs w:val="28"/>
        </w:rPr>
        <w:t xml:space="preserve">2) объем расходов, финансируемых за счет средств концедента, на создание и (или) реконструкцию объекта концессионного соглашения на каждый год срока действия концессионного соглашения. </w:t>
      </w:r>
      <w:r>
        <w:rPr>
          <w:sz w:val="28"/>
          <w:szCs w:val="28"/>
          <w:lang w:val="ru-RU"/>
        </w:rPr>
        <w:t xml:space="preserve">Начальное значение критерия конкурса равно </w:t>
      </w:r>
      <w:r w:rsidR="00601BB5">
        <w:rPr>
          <w:sz w:val="28"/>
          <w:szCs w:val="28"/>
          <w:lang w:val="ru-RU"/>
        </w:rPr>
        <w:t>0,0</w:t>
      </w:r>
      <w:r>
        <w:rPr>
          <w:sz w:val="28"/>
          <w:szCs w:val="28"/>
          <w:lang w:val="ru-RU"/>
        </w:rPr>
        <w:t>тыс. руб.</w:t>
      </w:r>
    </w:p>
    <w:p w14:paraId="56ABBD96" w14:textId="77777777" w:rsidR="005317F0" w:rsidRDefault="005317F0" w:rsidP="00A81D7D">
      <w:pPr>
        <w:pStyle w:val="Standard"/>
        <w:suppressAutoHyphens w:val="0"/>
        <w:ind w:firstLine="540"/>
        <w:jc w:val="both"/>
        <w:rPr>
          <w:sz w:val="28"/>
          <w:szCs w:val="28"/>
        </w:rPr>
      </w:pPr>
      <w:r>
        <w:rPr>
          <w:sz w:val="28"/>
          <w:szCs w:val="28"/>
        </w:rPr>
        <w:t>3) долгосрочные параметры регулирования деятельности концессионера:</w:t>
      </w:r>
    </w:p>
    <w:p w14:paraId="1595117D" w14:textId="77777777" w:rsidR="005317F0" w:rsidRDefault="005317F0" w:rsidP="00A81D7D">
      <w:pPr>
        <w:pStyle w:val="Standard"/>
        <w:suppressAutoHyphens w:val="0"/>
        <w:ind w:firstLine="540"/>
        <w:jc w:val="both"/>
        <w:rPr>
          <w:sz w:val="28"/>
          <w:szCs w:val="28"/>
        </w:rPr>
      </w:pPr>
      <w:r>
        <w:rPr>
          <w:sz w:val="28"/>
          <w:szCs w:val="28"/>
        </w:rPr>
        <w:t>- базовый уровень операционных расходов;</w:t>
      </w:r>
    </w:p>
    <w:p w14:paraId="12CCB4C4" w14:textId="77777777" w:rsidR="005317F0" w:rsidRDefault="005317F0" w:rsidP="00A81D7D">
      <w:pPr>
        <w:pStyle w:val="Standard"/>
        <w:suppressAutoHyphens w:val="0"/>
        <w:ind w:firstLine="540"/>
        <w:jc w:val="both"/>
        <w:rPr>
          <w:sz w:val="28"/>
          <w:szCs w:val="28"/>
        </w:rPr>
      </w:pPr>
      <w:r>
        <w:rPr>
          <w:sz w:val="28"/>
          <w:szCs w:val="28"/>
        </w:rPr>
        <w:t>- показатели энергосбережения и энергетической эффективности;</w:t>
      </w:r>
    </w:p>
    <w:p w14:paraId="523F7A33" w14:textId="77777777" w:rsidR="005317F0" w:rsidRDefault="005317F0" w:rsidP="00A81D7D">
      <w:pPr>
        <w:pStyle w:val="Standard"/>
        <w:suppressAutoHyphens w:val="0"/>
        <w:ind w:firstLine="540"/>
        <w:jc w:val="both"/>
        <w:rPr>
          <w:sz w:val="28"/>
          <w:szCs w:val="28"/>
        </w:rPr>
      </w:pPr>
      <w:r>
        <w:rPr>
          <w:sz w:val="28"/>
          <w:szCs w:val="28"/>
        </w:rPr>
        <w:t>-  нормативный уровень прибыли в случае, если конкурсной документацией предусмотрен метод индексации установленных тарифов или метод индексации.</w:t>
      </w:r>
    </w:p>
    <w:p w14:paraId="683FDCCD" w14:textId="77777777" w:rsidR="005317F0" w:rsidRDefault="005317F0" w:rsidP="00A81D7D">
      <w:pPr>
        <w:pStyle w:val="Standard"/>
        <w:suppressAutoHyphens w:val="0"/>
        <w:ind w:firstLine="540"/>
        <w:jc w:val="both"/>
        <w:rPr>
          <w:sz w:val="28"/>
          <w:szCs w:val="28"/>
        </w:rPr>
      </w:pPr>
      <w:bookmarkStart w:id="74" w:name="Par4"/>
      <w:bookmarkEnd w:id="74"/>
      <w:r>
        <w:rPr>
          <w:sz w:val="28"/>
          <w:szCs w:val="28"/>
        </w:rPr>
        <w:t>4) плановые значения показателей деятельности концессионера:</w:t>
      </w:r>
    </w:p>
    <w:p w14:paraId="7506A259" w14:textId="77777777" w:rsidR="005317F0" w:rsidRDefault="005317F0" w:rsidP="00A81D7D">
      <w:pPr>
        <w:pStyle w:val="Standard"/>
        <w:suppressAutoHyphens w:val="0"/>
        <w:ind w:firstLine="567"/>
        <w:jc w:val="both"/>
        <w:rPr>
          <w:sz w:val="28"/>
          <w:szCs w:val="28"/>
        </w:rPr>
      </w:pPr>
      <w:r>
        <w:rPr>
          <w:sz w:val="28"/>
          <w:szCs w:val="28"/>
        </w:rPr>
        <w:t>- удельный расход топлива, кг.у.т/Гкал;</w:t>
      </w:r>
    </w:p>
    <w:p w14:paraId="1A8F3688" w14:textId="77777777" w:rsidR="005317F0" w:rsidRDefault="005317F0" w:rsidP="00A81D7D">
      <w:pPr>
        <w:pStyle w:val="Standard"/>
        <w:suppressAutoHyphens w:val="0"/>
        <w:ind w:firstLine="567"/>
        <w:jc w:val="both"/>
        <w:rPr>
          <w:sz w:val="28"/>
          <w:szCs w:val="28"/>
        </w:rPr>
      </w:pPr>
      <w:r>
        <w:rPr>
          <w:sz w:val="28"/>
          <w:szCs w:val="28"/>
        </w:rPr>
        <w:t>- удельный расход электроэнергии в сфере теплоснабжения, кВтч/Гкал;</w:t>
      </w:r>
    </w:p>
    <w:p w14:paraId="1BEEB065" w14:textId="0E59BA7C" w:rsidR="005317F0" w:rsidRDefault="005317F0" w:rsidP="00A81D7D">
      <w:pPr>
        <w:pStyle w:val="Standard"/>
        <w:suppressAutoHyphens w:val="0"/>
        <w:ind w:firstLine="567"/>
        <w:jc w:val="both"/>
        <w:rPr>
          <w:sz w:val="28"/>
          <w:szCs w:val="28"/>
        </w:rPr>
      </w:pPr>
      <w:r>
        <w:rPr>
          <w:sz w:val="28"/>
          <w:szCs w:val="28"/>
        </w:rPr>
        <w:t>- уровень потерь тепловой энергии, Гкал</w:t>
      </w:r>
      <w:r w:rsidR="00B059C3">
        <w:rPr>
          <w:sz w:val="28"/>
          <w:szCs w:val="28"/>
          <w:lang w:val="ru-RU"/>
        </w:rPr>
        <w:t>.</w:t>
      </w:r>
    </w:p>
    <w:p w14:paraId="0BB6B805" w14:textId="77777777" w:rsidR="005317F0" w:rsidRDefault="005317F0" w:rsidP="00A81D7D">
      <w:pPr>
        <w:pStyle w:val="Standard"/>
        <w:suppressAutoHyphens w:val="0"/>
        <w:jc w:val="right"/>
      </w:pPr>
      <w:bookmarkStart w:id="75" w:name="Par8"/>
      <w:bookmarkEnd w:id="75"/>
    </w:p>
    <w:p w14:paraId="7BBE6151" w14:textId="77777777" w:rsidR="005317F0" w:rsidRDefault="005317F0" w:rsidP="00A81D7D">
      <w:pPr>
        <w:pStyle w:val="Standard"/>
        <w:suppressAutoHyphens w:val="0"/>
        <w:jc w:val="right"/>
      </w:pPr>
    </w:p>
    <w:p w14:paraId="51A867E5" w14:textId="77777777" w:rsidR="005317F0" w:rsidRDefault="005317F0" w:rsidP="00A81D7D">
      <w:pPr>
        <w:pStyle w:val="Standard"/>
        <w:suppressAutoHyphens w:val="0"/>
        <w:jc w:val="right"/>
      </w:pPr>
    </w:p>
    <w:p w14:paraId="44A6A59E" w14:textId="77777777" w:rsidR="005317F0" w:rsidRDefault="005317F0" w:rsidP="00A81D7D">
      <w:pPr>
        <w:pStyle w:val="Standard"/>
        <w:suppressAutoHyphens w:val="0"/>
        <w:jc w:val="right"/>
      </w:pPr>
    </w:p>
    <w:p w14:paraId="482C67AE" w14:textId="77777777" w:rsidR="005317F0" w:rsidRDefault="005317F0" w:rsidP="00A81D7D">
      <w:pPr>
        <w:pStyle w:val="Standard"/>
        <w:suppressAutoHyphens w:val="0"/>
        <w:jc w:val="right"/>
      </w:pPr>
    </w:p>
    <w:p w14:paraId="6A924A69" w14:textId="77777777" w:rsidR="005317F0" w:rsidRDefault="005317F0" w:rsidP="00A81D7D">
      <w:pPr>
        <w:pStyle w:val="Standard"/>
        <w:suppressAutoHyphens w:val="0"/>
        <w:jc w:val="right"/>
      </w:pPr>
    </w:p>
    <w:p w14:paraId="093D93EF" w14:textId="77777777" w:rsidR="005317F0" w:rsidRDefault="005317F0" w:rsidP="00A81D7D">
      <w:pPr>
        <w:pStyle w:val="Standard"/>
        <w:suppressAutoHyphens w:val="0"/>
        <w:jc w:val="right"/>
      </w:pPr>
    </w:p>
    <w:p w14:paraId="1A60FFFC" w14:textId="77777777" w:rsidR="005317F0" w:rsidRDefault="005317F0" w:rsidP="00A81D7D">
      <w:pPr>
        <w:pStyle w:val="Standard"/>
        <w:suppressAutoHyphens w:val="0"/>
        <w:jc w:val="right"/>
      </w:pPr>
    </w:p>
    <w:p w14:paraId="7299E944" w14:textId="77777777" w:rsidR="00DA1079" w:rsidRDefault="00DA1079">
      <w:pPr>
        <w:rPr>
          <w:rFonts w:eastAsia="Andale Sans UI" w:cs="Tahoma"/>
          <w:kern w:val="3"/>
          <w:sz w:val="28"/>
          <w:szCs w:val="28"/>
          <w:lang w:val="de-DE" w:eastAsia="ja-JP" w:bidi="fa-IR"/>
        </w:rPr>
      </w:pPr>
      <w:r>
        <w:rPr>
          <w:sz w:val="28"/>
          <w:szCs w:val="28"/>
        </w:rPr>
        <w:br w:type="page"/>
      </w:r>
    </w:p>
    <w:p w14:paraId="614A3F90" w14:textId="17A6BC7E" w:rsidR="005317F0" w:rsidRDefault="005317F0" w:rsidP="00A81D7D">
      <w:pPr>
        <w:pStyle w:val="Standard"/>
        <w:suppressAutoHyphens w:val="0"/>
        <w:ind w:left="5670"/>
        <w:jc w:val="right"/>
        <w:rPr>
          <w:sz w:val="28"/>
          <w:szCs w:val="28"/>
        </w:rPr>
      </w:pPr>
      <w:r>
        <w:rPr>
          <w:sz w:val="28"/>
          <w:szCs w:val="28"/>
        </w:rPr>
        <w:lastRenderedPageBreak/>
        <w:t>ПРИЛОЖЕНИЕ  № 4</w:t>
      </w:r>
    </w:p>
    <w:p w14:paraId="787564DB" w14:textId="77777777" w:rsidR="005317F0" w:rsidRDefault="005317F0" w:rsidP="00A81D7D">
      <w:pPr>
        <w:pStyle w:val="Standard"/>
        <w:suppressAutoHyphens w:val="0"/>
        <w:ind w:left="5670"/>
        <w:jc w:val="right"/>
        <w:rPr>
          <w:sz w:val="28"/>
          <w:szCs w:val="28"/>
        </w:rPr>
      </w:pPr>
      <w:r>
        <w:rPr>
          <w:sz w:val="28"/>
          <w:szCs w:val="28"/>
        </w:rPr>
        <w:t>к конкурсной документации</w:t>
      </w:r>
    </w:p>
    <w:p w14:paraId="4AAB14D4" w14:textId="77777777" w:rsidR="005317F0" w:rsidRDefault="005317F0" w:rsidP="00A81D7D">
      <w:pPr>
        <w:pStyle w:val="Standard"/>
        <w:suppressAutoHyphens w:val="0"/>
        <w:ind w:left="5670"/>
        <w:jc w:val="center"/>
        <w:rPr>
          <w:sz w:val="28"/>
          <w:szCs w:val="28"/>
        </w:rPr>
      </w:pPr>
    </w:p>
    <w:p w14:paraId="204AD8D1" w14:textId="77777777" w:rsidR="005317F0" w:rsidRDefault="005317F0" w:rsidP="00A81D7D">
      <w:pPr>
        <w:pStyle w:val="Standard"/>
        <w:suppressAutoHyphens w:val="0"/>
        <w:jc w:val="center"/>
      </w:pPr>
      <w:r>
        <w:t>Форма конкурсного предложения</w:t>
      </w:r>
    </w:p>
    <w:p w14:paraId="726C8E8F" w14:textId="77777777" w:rsidR="005317F0" w:rsidRDefault="005317F0" w:rsidP="00A81D7D">
      <w:pPr>
        <w:pStyle w:val="Standard"/>
        <w:suppressAutoHyphens w:val="0"/>
      </w:pPr>
    </w:p>
    <w:p w14:paraId="49A5EC79" w14:textId="77777777" w:rsidR="005317F0" w:rsidRDefault="005317F0" w:rsidP="00A81D7D">
      <w:pPr>
        <w:pStyle w:val="Standard"/>
        <w:suppressAutoHyphens w:val="0"/>
      </w:pPr>
      <w:r>
        <w:t>На бланке организации</w:t>
      </w:r>
    </w:p>
    <w:p w14:paraId="7D6DC6C7" w14:textId="77777777" w:rsidR="005317F0" w:rsidRDefault="005317F0" w:rsidP="00A81D7D">
      <w:pPr>
        <w:pStyle w:val="Standard"/>
        <w:suppressAutoHyphens w:val="0"/>
      </w:pPr>
      <w:r>
        <w:t>Дата, исх. номер</w:t>
      </w:r>
    </w:p>
    <w:p w14:paraId="776FC4EA" w14:textId="77777777" w:rsidR="005317F0" w:rsidRDefault="005317F0" w:rsidP="00A81D7D">
      <w:pPr>
        <w:pStyle w:val="Standard"/>
        <w:suppressAutoHyphens w:val="0"/>
      </w:pPr>
    </w:p>
    <w:p w14:paraId="15E23255" w14:textId="77777777" w:rsidR="005317F0" w:rsidRDefault="005317F0" w:rsidP="00A81D7D">
      <w:pPr>
        <w:pStyle w:val="Standard"/>
        <w:suppressAutoHyphens w:val="0"/>
        <w:jc w:val="center"/>
      </w:pPr>
      <w:r>
        <w:t>КОНКУРСНОЕ  ПРЕДЛОЖЕНИЕ</w:t>
      </w:r>
    </w:p>
    <w:p w14:paraId="21B19AF5" w14:textId="76878647" w:rsidR="005317F0" w:rsidRDefault="005317F0" w:rsidP="00F01381">
      <w:pPr>
        <w:pStyle w:val="Standard"/>
        <w:suppressAutoHyphens w:val="0"/>
        <w:ind w:firstLine="709"/>
        <w:jc w:val="both"/>
      </w:pPr>
      <w:r>
        <w:t xml:space="preserve">участника открытого конкурса </w:t>
      </w:r>
      <w:r w:rsidR="00D778DB" w:rsidRPr="00D778DB">
        <w:rPr>
          <w:color w:val="000000"/>
        </w:rPr>
        <w:t xml:space="preserve">на право заключения концессионного </w:t>
      </w:r>
      <w:r w:rsidR="00F01381" w:rsidRPr="005B7DB7">
        <w:rPr>
          <w:rFonts w:cs="Times New Roman"/>
        </w:rPr>
        <w:t xml:space="preserve">в отношении </w:t>
      </w:r>
      <w:r w:rsidR="00F01381">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rPr>
          <w:rFonts w:cs="Times New Roman"/>
        </w:rPr>
        <w:t xml:space="preserve"> расположенных на территории </w:t>
      </w:r>
      <w:r w:rsidR="00281291">
        <w:t>МО СП «Читканское», МО СП «Уринское»</w:t>
      </w:r>
      <w:r w:rsidR="00F01381">
        <w:rPr>
          <w:rFonts w:cs="Times New Roman"/>
          <w:lang w:val="ru-RU"/>
        </w:rPr>
        <w:t xml:space="preserve"> </w:t>
      </w:r>
      <w:r w:rsidR="00260B1F">
        <w:rPr>
          <w:rFonts w:cs="Times New Roman"/>
          <w:lang w:val="ru-RU"/>
        </w:rPr>
        <w:t>Баргузинского</w:t>
      </w:r>
      <w:r w:rsidR="00F01381">
        <w:rPr>
          <w:rFonts w:cs="Times New Roman"/>
          <w:lang w:val="ru-RU"/>
        </w:rPr>
        <w:t xml:space="preserve"> района </w:t>
      </w:r>
      <w:r w:rsidR="00F01381" w:rsidRPr="005B7DB7">
        <w:rPr>
          <w:rFonts w:cs="Times New Roman"/>
        </w:rPr>
        <w:t>Республики Бурятия</w:t>
      </w:r>
      <w:r>
        <w:t xml:space="preserve"> в целях их создания, реконструкции и эксплуатации.</w:t>
      </w:r>
    </w:p>
    <w:p w14:paraId="359265B2" w14:textId="77777777" w:rsidR="005317F0" w:rsidRDefault="005317F0" w:rsidP="00A81D7D">
      <w:pPr>
        <w:pStyle w:val="Standard"/>
        <w:suppressAutoHyphens w:val="0"/>
        <w:jc w:val="both"/>
      </w:pPr>
    </w:p>
    <w:p w14:paraId="4C543C73" w14:textId="0BE185F1" w:rsidR="005317F0" w:rsidRDefault="005317F0" w:rsidP="00A81D7D">
      <w:pPr>
        <w:pStyle w:val="Standard"/>
        <w:suppressAutoHyphens w:val="0"/>
        <w:jc w:val="both"/>
      </w:pPr>
      <w:r>
        <w:t xml:space="preserve">1. Исполняя наши обязательства и изучив конкурсную документацию на проведение открытого конкурса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rPr>
          <w:rFonts w:cs="Times New Roman"/>
        </w:rPr>
        <w:t xml:space="preserve"> расположенных на территории </w:t>
      </w:r>
      <w:r w:rsidR="00281291">
        <w:t>МО СП «Читканское», МО СП «Уринское»</w:t>
      </w:r>
      <w:r w:rsidR="00260B1F">
        <w:rPr>
          <w:rFonts w:cs="Times New Roman"/>
          <w:lang w:val="ru-RU"/>
        </w:rPr>
        <w:t xml:space="preserve"> Баргузинского района </w:t>
      </w:r>
      <w:r w:rsidR="00260B1F" w:rsidRPr="005B7DB7">
        <w:rPr>
          <w:rFonts w:cs="Times New Roman"/>
        </w:rPr>
        <w:t>Республики Бурятия</w:t>
      </w:r>
      <w:r w:rsidR="00260B1F">
        <w:t xml:space="preserve"> </w:t>
      </w:r>
      <w:r>
        <w:t>в целях реконструкции, модернизации и эксплуатации, а также условия и порядок проведения настоящего открытого конкурса, проект концессионного соглашения, мы ________________________________________</w:t>
      </w:r>
    </w:p>
    <w:p w14:paraId="569FD900" w14:textId="77777777" w:rsidR="005317F0" w:rsidRDefault="005317F0" w:rsidP="00A81D7D">
      <w:pPr>
        <w:pStyle w:val="Standard"/>
        <w:suppressAutoHyphens w:val="0"/>
        <w:jc w:val="both"/>
      </w:pPr>
      <w:r>
        <w:t>______________________________________________________________________________</w:t>
      </w:r>
    </w:p>
    <w:p w14:paraId="4D54AAF1" w14:textId="77777777" w:rsidR="005317F0" w:rsidRDefault="005317F0" w:rsidP="00A81D7D">
      <w:pPr>
        <w:pStyle w:val="Standard"/>
        <w:suppressAutoHyphens w:val="0"/>
      </w:pPr>
      <w:r>
        <w:t>(полное наименование участника конкурса по учредительным документам)</w:t>
      </w:r>
    </w:p>
    <w:p w14:paraId="442EC681" w14:textId="77777777" w:rsidR="005317F0" w:rsidRDefault="005317F0" w:rsidP="00A81D7D">
      <w:pPr>
        <w:pStyle w:val="Standard"/>
        <w:suppressAutoHyphens w:val="0"/>
      </w:pPr>
      <w:r>
        <w:t>в лице __________________________________________________________________,</w:t>
      </w:r>
    </w:p>
    <w:p w14:paraId="51820C5E" w14:textId="77777777" w:rsidR="005317F0" w:rsidRDefault="005317F0" w:rsidP="00A81D7D">
      <w:pPr>
        <w:pStyle w:val="Standard"/>
        <w:suppressAutoHyphens w:val="0"/>
      </w:pPr>
      <w:r>
        <w:t>(наименование должности руководителя, его фамилия, имя, отчество (полностью))</w:t>
      </w:r>
    </w:p>
    <w:p w14:paraId="05215342" w14:textId="77777777" w:rsidR="005317F0" w:rsidRDefault="005317F0" w:rsidP="00A81D7D">
      <w:pPr>
        <w:pStyle w:val="Standard"/>
        <w:suppressAutoHyphens w:val="0"/>
      </w:pPr>
      <w: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14:paraId="6A83CE09" w14:textId="77777777" w:rsidR="005317F0" w:rsidRDefault="005317F0" w:rsidP="00A81D7D">
      <w:pPr>
        <w:pStyle w:val="Standard"/>
        <w:suppressAutoHyphens w:val="0"/>
      </w:pPr>
    </w:p>
    <w:tbl>
      <w:tblPr>
        <w:tblW w:w="9550" w:type="dxa"/>
        <w:jc w:val="center"/>
        <w:tblLayout w:type="fixed"/>
        <w:tblCellMar>
          <w:left w:w="10" w:type="dxa"/>
          <w:right w:w="10" w:type="dxa"/>
        </w:tblCellMar>
        <w:tblLook w:val="0000" w:firstRow="0" w:lastRow="0" w:firstColumn="0" w:lastColumn="0" w:noHBand="0" w:noVBand="0"/>
      </w:tblPr>
      <w:tblGrid>
        <w:gridCol w:w="915"/>
        <w:gridCol w:w="8635"/>
      </w:tblGrid>
      <w:tr w:rsidR="005317F0" w14:paraId="6F27BE0A" w14:textId="77777777" w:rsidTr="00C63DF6">
        <w:trPr>
          <w:trHeight w:val="318"/>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D841EE9" w14:textId="77777777" w:rsidR="005317F0" w:rsidRDefault="005317F0" w:rsidP="00A81D7D">
            <w:pPr>
              <w:pStyle w:val="Standard"/>
              <w:suppressAutoHyphens w:val="0"/>
              <w:jc w:val="center"/>
              <w:rPr>
                <w:sz w:val="28"/>
                <w:szCs w:val="28"/>
              </w:rPr>
            </w:pPr>
            <w:r>
              <w:rPr>
                <w:sz w:val="28"/>
                <w:szCs w:val="28"/>
              </w:rPr>
              <w:t>№</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0A2C336" w14:textId="77777777" w:rsidR="005317F0" w:rsidRDefault="005317F0" w:rsidP="00A81D7D">
            <w:pPr>
              <w:pStyle w:val="Standard"/>
              <w:suppressAutoHyphens w:val="0"/>
              <w:jc w:val="center"/>
              <w:rPr>
                <w:sz w:val="28"/>
                <w:szCs w:val="28"/>
              </w:rPr>
            </w:pPr>
            <w:r>
              <w:rPr>
                <w:sz w:val="28"/>
                <w:szCs w:val="28"/>
              </w:rPr>
              <w:t>Критерии конкурса</w:t>
            </w:r>
          </w:p>
        </w:tc>
      </w:tr>
      <w:tr w:rsidR="005317F0" w14:paraId="0091E193" w14:textId="77777777" w:rsidTr="00C63DF6">
        <w:trPr>
          <w:trHeight w:val="6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B27426" w14:textId="77777777" w:rsidR="005317F0" w:rsidRDefault="005317F0" w:rsidP="00A81D7D">
            <w:pPr>
              <w:pStyle w:val="Standard"/>
              <w:suppressAutoHyphens w:val="0"/>
              <w:jc w:val="center"/>
              <w:rPr>
                <w:sz w:val="28"/>
                <w:szCs w:val="28"/>
              </w:rPr>
            </w:pPr>
            <w:r>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1ED302" w14:textId="77777777" w:rsidR="005317F0" w:rsidRDefault="005317F0" w:rsidP="00A81D7D">
            <w:pPr>
              <w:pStyle w:val="Standard"/>
              <w:suppressAutoHyphens w:val="0"/>
              <w:jc w:val="both"/>
            </w:pPr>
            <w:r>
              <w:rPr>
                <w:sz w:val="28"/>
                <w:szCs w:val="28"/>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без учета расходов, источником финансирования которых является плата за подключение (технологическое присоединение).</w:t>
            </w:r>
          </w:p>
        </w:tc>
      </w:tr>
      <w:tr w:rsidR="005317F0" w14:paraId="49470CE4" w14:textId="77777777" w:rsidTr="00C63DF6">
        <w:trPr>
          <w:trHeight w:val="5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78782F7" w14:textId="77777777" w:rsidR="005317F0" w:rsidRDefault="005317F0" w:rsidP="00A81D7D">
            <w:pPr>
              <w:pStyle w:val="Standard"/>
              <w:suppressAutoHyphens w:val="0"/>
              <w:jc w:val="center"/>
              <w:rPr>
                <w:sz w:val="28"/>
                <w:szCs w:val="28"/>
              </w:rPr>
            </w:pPr>
            <w:r>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4B83146" w14:textId="77777777" w:rsidR="005317F0" w:rsidRDefault="005317F0" w:rsidP="00A81D7D">
            <w:pPr>
              <w:pStyle w:val="Standard"/>
              <w:suppressAutoHyphens w:val="0"/>
              <w:jc w:val="both"/>
              <w:rPr>
                <w:sz w:val="28"/>
                <w:szCs w:val="28"/>
              </w:rPr>
            </w:pPr>
            <w:r>
              <w:rPr>
                <w:sz w:val="28"/>
                <w:szCs w:val="28"/>
              </w:rPr>
              <w:t>объем расходов, финансируемых за счет средств Концедента, на создание и (или) реконструкцию объекта концессионного соглашения на каждый год срока действия концессионного соглашения.</w:t>
            </w:r>
          </w:p>
        </w:tc>
      </w:tr>
      <w:tr w:rsidR="005317F0" w14:paraId="74C419AF" w14:textId="77777777" w:rsidTr="00C63DF6">
        <w:trPr>
          <w:trHeight w:val="561"/>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C66516" w14:textId="77777777" w:rsidR="005317F0" w:rsidRDefault="005317F0" w:rsidP="00A81D7D">
            <w:pPr>
              <w:pStyle w:val="Standard"/>
              <w:suppressAutoHyphens w:val="0"/>
              <w:jc w:val="center"/>
              <w:rPr>
                <w:sz w:val="28"/>
                <w:szCs w:val="28"/>
              </w:rPr>
            </w:pPr>
            <w:r>
              <w:rPr>
                <w:sz w:val="28"/>
                <w:szCs w:val="28"/>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20EA29" w14:textId="77777777" w:rsidR="005317F0" w:rsidRDefault="005317F0" w:rsidP="00A81D7D">
            <w:pPr>
              <w:pStyle w:val="Standard"/>
              <w:suppressAutoHyphens w:val="0"/>
              <w:rPr>
                <w:sz w:val="28"/>
                <w:szCs w:val="28"/>
              </w:rPr>
            </w:pPr>
            <w:r>
              <w:rPr>
                <w:sz w:val="28"/>
                <w:szCs w:val="28"/>
              </w:rPr>
              <w:t>долгосрочные параметры регулирования деятельности концессионера:</w:t>
            </w:r>
          </w:p>
        </w:tc>
      </w:tr>
      <w:tr w:rsidR="005317F0" w14:paraId="73CF52A9"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21A32E8" w14:textId="77777777" w:rsidR="005317F0" w:rsidRDefault="005317F0" w:rsidP="00A81D7D">
            <w:pPr>
              <w:pStyle w:val="Standard"/>
              <w:suppressAutoHyphens w:val="0"/>
              <w:jc w:val="center"/>
              <w:rPr>
                <w:sz w:val="28"/>
                <w:szCs w:val="28"/>
              </w:rPr>
            </w:pPr>
            <w:r>
              <w:rPr>
                <w:sz w:val="28"/>
                <w:szCs w:val="28"/>
              </w:rPr>
              <w:t>3.1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1FAA26" w14:textId="77777777" w:rsidR="005317F0" w:rsidRDefault="005317F0" w:rsidP="00A81D7D">
            <w:pPr>
              <w:pStyle w:val="Standard"/>
              <w:suppressAutoHyphens w:val="0"/>
              <w:jc w:val="both"/>
              <w:rPr>
                <w:sz w:val="28"/>
                <w:szCs w:val="28"/>
              </w:rPr>
            </w:pPr>
            <w:r>
              <w:rPr>
                <w:sz w:val="28"/>
                <w:szCs w:val="28"/>
              </w:rPr>
              <w:t>базовый уровень операционных расходов;</w:t>
            </w:r>
          </w:p>
        </w:tc>
      </w:tr>
      <w:tr w:rsidR="005317F0" w14:paraId="25DD855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A31BF2" w14:textId="77777777" w:rsidR="005317F0" w:rsidRDefault="005317F0" w:rsidP="00A81D7D">
            <w:pPr>
              <w:pStyle w:val="Standard"/>
              <w:suppressAutoHyphens w:val="0"/>
              <w:jc w:val="center"/>
              <w:rPr>
                <w:sz w:val="28"/>
                <w:szCs w:val="28"/>
              </w:rPr>
            </w:pPr>
            <w:r>
              <w:rPr>
                <w:sz w:val="28"/>
                <w:szCs w:val="28"/>
              </w:rPr>
              <w:t>3.2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740B2C" w14:textId="77777777" w:rsidR="005317F0" w:rsidRDefault="005317F0" w:rsidP="00A81D7D">
            <w:pPr>
              <w:pStyle w:val="Standard"/>
              <w:suppressAutoHyphens w:val="0"/>
              <w:jc w:val="both"/>
              <w:rPr>
                <w:sz w:val="28"/>
                <w:szCs w:val="28"/>
              </w:rPr>
            </w:pPr>
            <w:r>
              <w:rPr>
                <w:sz w:val="28"/>
                <w:szCs w:val="28"/>
              </w:rPr>
              <w:t>показатели энергосбережения и энергетической эффективности;</w:t>
            </w:r>
          </w:p>
        </w:tc>
      </w:tr>
      <w:tr w:rsidR="005317F0" w14:paraId="7D3C1F47"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51BCE4" w14:textId="77777777" w:rsidR="005317F0" w:rsidRDefault="005317F0" w:rsidP="00A81D7D">
            <w:pPr>
              <w:pStyle w:val="Standard"/>
              <w:suppressAutoHyphens w:val="0"/>
              <w:jc w:val="center"/>
              <w:rPr>
                <w:sz w:val="28"/>
                <w:szCs w:val="28"/>
              </w:rPr>
            </w:pPr>
            <w:r>
              <w:rPr>
                <w:sz w:val="28"/>
                <w:szCs w:val="28"/>
              </w:rPr>
              <w:t>3.3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0C83F95" w14:textId="77777777" w:rsidR="005317F0" w:rsidRDefault="005317F0" w:rsidP="00A81D7D">
            <w:pPr>
              <w:pStyle w:val="Standard"/>
              <w:suppressAutoHyphens w:val="0"/>
              <w:rPr>
                <w:sz w:val="28"/>
                <w:szCs w:val="28"/>
              </w:rPr>
            </w:pPr>
            <w:r>
              <w:rPr>
                <w:sz w:val="28"/>
                <w:szCs w:val="28"/>
              </w:rPr>
              <w:t xml:space="preserve">нормативный уровень прибыли в случае, если конкурсной документацией предусмотрен метод индексации установленных </w:t>
            </w:r>
            <w:r>
              <w:rPr>
                <w:sz w:val="28"/>
                <w:szCs w:val="28"/>
              </w:rPr>
              <w:lastRenderedPageBreak/>
              <w:t>тарифов или метод индексации</w:t>
            </w:r>
          </w:p>
        </w:tc>
      </w:tr>
      <w:tr w:rsidR="005317F0" w14:paraId="47F6070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688D311" w14:textId="77777777" w:rsidR="005317F0" w:rsidRDefault="005317F0" w:rsidP="00A81D7D">
            <w:pPr>
              <w:pStyle w:val="Standard"/>
              <w:suppressAutoHyphens w:val="0"/>
              <w:jc w:val="center"/>
              <w:rPr>
                <w:sz w:val="28"/>
                <w:szCs w:val="28"/>
              </w:rPr>
            </w:pPr>
            <w:r>
              <w:rPr>
                <w:sz w:val="28"/>
                <w:szCs w:val="28"/>
              </w:rPr>
              <w:lastRenderedPageBreak/>
              <w:t>4</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A15F8C9" w14:textId="77777777" w:rsidR="005317F0" w:rsidRDefault="005317F0" w:rsidP="00A81D7D">
            <w:pPr>
              <w:pStyle w:val="Standard"/>
              <w:suppressAutoHyphens w:val="0"/>
              <w:jc w:val="both"/>
              <w:rPr>
                <w:sz w:val="28"/>
                <w:szCs w:val="28"/>
              </w:rPr>
            </w:pPr>
            <w:r>
              <w:rPr>
                <w:sz w:val="28"/>
                <w:szCs w:val="28"/>
              </w:rPr>
              <w:t>плановые значения показателей деятельности концессионера:</w:t>
            </w:r>
          </w:p>
        </w:tc>
      </w:tr>
      <w:tr w:rsidR="005317F0" w14:paraId="006E6557" w14:textId="77777777" w:rsidTr="00C63DF6">
        <w:trPr>
          <w:trHeight w:val="320"/>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4790A89" w14:textId="77777777" w:rsidR="005317F0" w:rsidRDefault="005317F0" w:rsidP="00A81D7D">
            <w:pPr>
              <w:pStyle w:val="Standard"/>
              <w:suppressAutoHyphens w:val="0"/>
              <w:jc w:val="center"/>
              <w:rPr>
                <w:sz w:val="28"/>
                <w:szCs w:val="28"/>
              </w:rPr>
            </w:pPr>
            <w:r>
              <w:rPr>
                <w:sz w:val="28"/>
                <w:szCs w:val="28"/>
              </w:rPr>
              <w:t>4.1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605EE"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топлива, кг.у.т/Гкал;</w:t>
            </w:r>
          </w:p>
        </w:tc>
      </w:tr>
      <w:tr w:rsidR="005317F0" w14:paraId="25818EE4" w14:textId="77777777" w:rsidTr="00C63DF6">
        <w:trPr>
          <w:trHeight w:val="562"/>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32610C" w14:textId="77777777" w:rsidR="005317F0" w:rsidRDefault="005317F0" w:rsidP="00A81D7D">
            <w:pPr>
              <w:pStyle w:val="Standard"/>
              <w:suppressAutoHyphens w:val="0"/>
              <w:jc w:val="center"/>
              <w:rPr>
                <w:sz w:val="28"/>
                <w:szCs w:val="28"/>
              </w:rPr>
            </w:pPr>
            <w:r>
              <w:rPr>
                <w:sz w:val="28"/>
                <w:szCs w:val="28"/>
              </w:rPr>
              <w:t>4.2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C1C3C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электроэнергии в сфере теплоснабжения, кВтч/Гкал;</w:t>
            </w:r>
          </w:p>
        </w:tc>
      </w:tr>
      <w:tr w:rsidR="005317F0" w14:paraId="145386D7" w14:textId="77777777" w:rsidTr="00C63DF6">
        <w:trPr>
          <w:trHeight w:val="55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65382FD" w14:textId="77777777" w:rsidR="005317F0" w:rsidRDefault="005317F0" w:rsidP="00A81D7D">
            <w:pPr>
              <w:pStyle w:val="Standard"/>
              <w:suppressAutoHyphens w:val="0"/>
              <w:jc w:val="center"/>
              <w:rPr>
                <w:sz w:val="28"/>
                <w:szCs w:val="28"/>
              </w:rPr>
            </w:pPr>
            <w:r>
              <w:rPr>
                <w:sz w:val="28"/>
                <w:szCs w:val="28"/>
              </w:rPr>
              <w:t>4.3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D50CA8"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электроэнергии в сфере водоснабжения кВтч/м3;,</w:t>
            </w:r>
          </w:p>
        </w:tc>
      </w:tr>
      <w:tr w:rsidR="005317F0" w14:paraId="09766D13" w14:textId="77777777" w:rsidTr="00C63DF6">
        <w:trPr>
          <w:trHeight w:val="40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96FE113" w14:textId="0AE77FCD" w:rsidR="005317F0" w:rsidRDefault="00C466AB" w:rsidP="00A81D7D">
            <w:pPr>
              <w:pStyle w:val="Standard"/>
              <w:suppressAutoHyphens w:val="0"/>
              <w:jc w:val="center"/>
              <w:rPr>
                <w:sz w:val="28"/>
                <w:szCs w:val="28"/>
              </w:rPr>
            </w:pPr>
            <w:r>
              <w:rPr>
                <w:sz w:val="28"/>
                <w:szCs w:val="28"/>
              </w:rPr>
              <w:t>4.4</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1A8BEB"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тепловой энергии, Гкал;</w:t>
            </w:r>
          </w:p>
        </w:tc>
      </w:tr>
      <w:tr w:rsidR="005317F0" w14:paraId="7FDB4D8E" w14:textId="77777777" w:rsidTr="00C63DF6">
        <w:trPr>
          <w:trHeight w:val="41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F4315F2" w14:textId="281C3265" w:rsidR="005317F0" w:rsidRPr="00C466AB" w:rsidRDefault="005317F0" w:rsidP="00C466AB">
            <w:pPr>
              <w:pStyle w:val="Standard"/>
              <w:suppressAutoHyphens w:val="0"/>
              <w:jc w:val="center"/>
              <w:rPr>
                <w:sz w:val="28"/>
                <w:szCs w:val="28"/>
                <w:lang w:val="ru-RU"/>
              </w:rPr>
            </w:pPr>
            <w:r>
              <w:rPr>
                <w:sz w:val="28"/>
                <w:szCs w:val="28"/>
              </w:rPr>
              <w:t>4.</w:t>
            </w:r>
            <w:r w:rsidR="00C466AB">
              <w:rPr>
                <w:sz w:val="28"/>
                <w:szCs w:val="28"/>
                <w:lang w:val="ru-RU"/>
              </w:rPr>
              <w:t>5</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ADA68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воды, м3;</w:t>
            </w:r>
          </w:p>
        </w:tc>
      </w:tr>
    </w:tbl>
    <w:p w14:paraId="1B3B34CD" w14:textId="77777777" w:rsidR="005317F0" w:rsidRDefault="005317F0" w:rsidP="00A81D7D">
      <w:pPr>
        <w:pStyle w:val="Standard"/>
        <w:suppressAutoHyphens w:val="0"/>
        <w:jc w:val="center"/>
        <w:rPr>
          <w:color w:val="61646A"/>
          <w:sz w:val="28"/>
          <w:szCs w:val="28"/>
        </w:rPr>
      </w:pPr>
    </w:p>
    <w:p w14:paraId="52E63ED7" w14:textId="77777777" w:rsidR="005317F0" w:rsidRDefault="005317F0" w:rsidP="00A81D7D">
      <w:pPr>
        <w:pStyle w:val="Standard"/>
        <w:suppressAutoHyphens w:val="0"/>
      </w:pPr>
      <w:r>
        <w:t>В составе конкурсного предложения участник конкурса должен предоставить сводный план мероприятий, сформированный на весь период действия концессионного соглашения и по каждому мероприятию указать:</w:t>
      </w:r>
    </w:p>
    <w:tbl>
      <w:tblPr>
        <w:tblW w:w="10053" w:type="dxa"/>
        <w:jc w:val="center"/>
        <w:tblLayout w:type="fixed"/>
        <w:tblCellMar>
          <w:left w:w="10" w:type="dxa"/>
          <w:right w:w="10" w:type="dxa"/>
        </w:tblCellMar>
        <w:tblLook w:val="0000" w:firstRow="0" w:lastRow="0" w:firstColumn="0" w:lastColumn="0" w:noHBand="0" w:noVBand="0"/>
      </w:tblPr>
      <w:tblGrid>
        <w:gridCol w:w="10053"/>
      </w:tblGrid>
      <w:tr w:rsidR="005317F0" w14:paraId="7FCB2EC6"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0598FE" w14:textId="77777777" w:rsidR="005317F0" w:rsidRDefault="005317F0" w:rsidP="00A81D7D">
            <w:pPr>
              <w:pStyle w:val="Standard"/>
              <w:suppressAutoHyphens w:val="0"/>
            </w:pPr>
            <w:r>
              <w:t>1) Наименование мероприятия</w:t>
            </w:r>
          </w:p>
        </w:tc>
      </w:tr>
      <w:tr w:rsidR="005317F0" w14:paraId="75A0A63D"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CE4E5A" w14:textId="2084E1E7" w:rsidR="005317F0" w:rsidRDefault="005317F0" w:rsidP="00C5377E">
            <w:pPr>
              <w:pStyle w:val="Standard"/>
              <w:suppressAutoHyphens w:val="0"/>
            </w:pPr>
            <w:r>
              <w:t xml:space="preserve">2) Описание и место расположения реконструируемых и модернизируемых объектов системы </w:t>
            </w:r>
            <w:r w:rsidR="00B95017">
              <w:rPr>
                <w:color w:val="000000"/>
              </w:rPr>
              <w:t>теплоснабжения, водоснабжения</w:t>
            </w:r>
            <w:r>
              <w:t>, на которых планируется реализация мероприятия, обеспечивающие однозначную идентификацию таких объектов.</w:t>
            </w:r>
          </w:p>
        </w:tc>
      </w:tr>
      <w:tr w:rsidR="005317F0" w14:paraId="08796AC7"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16604E" w14:textId="24DB258C" w:rsidR="005317F0" w:rsidRDefault="005317F0" w:rsidP="00C5377E">
            <w:pPr>
              <w:pStyle w:val="Standard"/>
              <w:suppressAutoHyphens w:val="0"/>
            </w:pPr>
            <w:r>
              <w:t xml:space="preserve">3) Обоснование необходимости реализации мероприятия, плановые показатели деятельности (виды и значения) ожидаемые в ходе реализации мероприятия, срок достижения плановых показателей деятельности, основные технические характеристики объектов системы </w:t>
            </w:r>
            <w:r w:rsidR="00B95017">
              <w:rPr>
                <w:color w:val="000000"/>
              </w:rPr>
              <w:t>теплоснабжения, водоснабжения</w:t>
            </w:r>
            <w:r>
              <w:t>, на которых запланированы мероприятия, до и после реализации мероприятия.</w:t>
            </w:r>
          </w:p>
        </w:tc>
      </w:tr>
      <w:tr w:rsidR="005317F0" w14:paraId="3DFF487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0210FC" w14:textId="77777777" w:rsidR="005317F0" w:rsidRDefault="005317F0" w:rsidP="00A81D7D">
            <w:pPr>
              <w:pStyle w:val="Standard"/>
              <w:suppressAutoHyphens w:val="0"/>
            </w:pPr>
            <w:r>
              <w:t>4) Краткий перечень и описание основных этапов работ для реализации мероприятия, в том числе:</w:t>
            </w:r>
          </w:p>
          <w:p w14:paraId="2B527255" w14:textId="77777777" w:rsidR="005317F0" w:rsidRDefault="005317F0" w:rsidP="00A81D7D">
            <w:pPr>
              <w:pStyle w:val="Standard"/>
              <w:suppressAutoHyphens w:val="0"/>
            </w:pPr>
            <w:r>
              <w:t>- подготовка и оформление исходных данных (получение технических условий, предпроектные согласования, оформление земельных участков и пр.);</w:t>
            </w:r>
          </w:p>
          <w:p w14:paraId="14F8F81B" w14:textId="77777777" w:rsidR="005317F0" w:rsidRDefault="005317F0" w:rsidP="00A81D7D">
            <w:pPr>
              <w:pStyle w:val="Standard"/>
              <w:suppressAutoHyphens w:val="0"/>
            </w:pPr>
            <w:r>
              <w:t>- разработка проектно-сметной документации;</w:t>
            </w:r>
          </w:p>
          <w:p w14:paraId="2E52D364" w14:textId="77777777" w:rsidR="005317F0" w:rsidRDefault="005317F0" w:rsidP="00A81D7D">
            <w:pPr>
              <w:pStyle w:val="Standard"/>
              <w:suppressAutoHyphens w:val="0"/>
            </w:pPr>
            <w:r>
              <w:t>- положительное заключение экспертизы проектной документации (государственная вневедомственная/ негосударственная/ промышленной безопасности), в случаях установленных законодательством РФ;</w:t>
            </w:r>
          </w:p>
          <w:p w14:paraId="3A8463EB" w14:textId="77777777" w:rsidR="005317F0" w:rsidRDefault="005317F0" w:rsidP="00A81D7D">
            <w:pPr>
              <w:pStyle w:val="Standard"/>
              <w:suppressAutoHyphens w:val="0"/>
            </w:pPr>
            <w:r>
              <w:t>- получение разрешения на реконструкцию объекта;</w:t>
            </w:r>
          </w:p>
          <w:p w14:paraId="03F9F7E1" w14:textId="77777777" w:rsidR="005317F0" w:rsidRDefault="005317F0" w:rsidP="00A81D7D">
            <w:pPr>
              <w:pStyle w:val="Standard"/>
              <w:suppressAutoHyphens w:val="0"/>
            </w:pPr>
            <w:r>
              <w:t>- строительно-монтажные и пусконаладочные работы;</w:t>
            </w:r>
          </w:p>
          <w:p w14:paraId="27A72D7C" w14:textId="77777777" w:rsidR="005317F0" w:rsidRDefault="005317F0" w:rsidP="00A81D7D">
            <w:pPr>
              <w:pStyle w:val="Standard"/>
              <w:suppressAutoHyphens w:val="0"/>
            </w:pPr>
            <w:r>
              <w:t>- получение разрешения на ввод объекта в эксплуатацию;</w:t>
            </w:r>
          </w:p>
          <w:p w14:paraId="5388B11B" w14:textId="77777777" w:rsidR="005317F0" w:rsidRDefault="005317F0" w:rsidP="00A81D7D">
            <w:pPr>
              <w:pStyle w:val="Standard"/>
              <w:suppressAutoHyphens w:val="0"/>
            </w:pPr>
            <w:r>
              <w:t>- постановка на кадастровый учет объекта.</w:t>
            </w:r>
          </w:p>
        </w:tc>
      </w:tr>
      <w:tr w:rsidR="005317F0" w14:paraId="4D7C3D6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8B5659" w14:textId="77777777" w:rsidR="005317F0" w:rsidRDefault="005317F0" w:rsidP="00A81D7D">
            <w:pPr>
              <w:pStyle w:val="Standard"/>
              <w:suppressAutoHyphens w:val="0"/>
            </w:pPr>
            <w:r>
              <w:t>5) Период реализации мероприятия, в том числе период реализации основных этапов работ (начало: месяц, год; окончание: месяц/ год).</w:t>
            </w:r>
          </w:p>
        </w:tc>
      </w:tr>
      <w:tr w:rsidR="005317F0" w14:paraId="2BA2429A"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4C13D9" w14:textId="77777777" w:rsidR="005317F0" w:rsidRDefault="005317F0" w:rsidP="00A81D7D">
            <w:pPr>
              <w:pStyle w:val="Standard"/>
              <w:suppressAutoHyphens w:val="0"/>
            </w:pPr>
            <w:r>
              <w:t>6) Расходы на реализацию мероприятия в прогнозных ценах соответствующего года, оцененных с использованием прогнозных индексов цен в соответствии с прогнозом социально-экономического развития Российской Федерации на очередной финансовый год и плановый период, с указанием источников финансирования и объемов финансирования по каждому источнику.</w:t>
            </w:r>
          </w:p>
        </w:tc>
      </w:tr>
      <w:tr w:rsidR="005317F0" w14:paraId="13BA4768"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E1CE76" w14:textId="77777777" w:rsidR="005317F0" w:rsidRDefault="005317F0" w:rsidP="00A81D7D">
            <w:pPr>
              <w:pStyle w:val="Standard"/>
              <w:suppressAutoHyphens w:val="0"/>
            </w:pPr>
            <w:r>
              <w:t>7) Ожидаемый экономический эффект от реализации мероприятия, срок окупаемости.</w:t>
            </w:r>
          </w:p>
        </w:tc>
      </w:tr>
    </w:tbl>
    <w:p w14:paraId="6C521FA5" w14:textId="77777777" w:rsidR="005317F0" w:rsidRDefault="005317F0" w:rsidP="00A81D7D">
      <w:pPr>
        <w:pStyle w:val="Standard"/>
        <w:suppressAutoHyphens w:val="0"/>
      </w:pPr>
      <w:r>
        <w:t>Расчёт необходимой валовой выручки для каждого года периода концессионного соглашения, дисконтированной валовой выручки в соответствии с Федеральным законом «О концессионных соглашениях» № 115-ФЗ, в соответствии с законодательством о тарифном регулировании под параметры представленного конкурсного предложения приведён ниже:_________________________________</w:t>
      </w:r>
    </w:p>
    <w:p w14:paraId="2594E5FE" w14:textId="77777777" w:rsidR="005317F0" w:rsidRDefault="005317F0" w:rsidP="00A81D7D">
      <w:pPr>
        <w:pStyle w:val="Standard"/>
        <w:suppressAutoHyphens w:val="0"/>
      </w:pPr>
      <w:r>
        <w:t>________________________________________________________________________</w:t>
      </w:r>
    </w:p>
    <w:p w14:paraId="5C480E39" w14:textId="77777777" w:rsidR="005317F0" w:rsidRDefault="005317F0" w:rsidP="00A81D7D">
      <w:pPr>
        <w:pStyle w:val="Standard"/>
        <w:suppressAutoHyphens w:val="0"/>
      </w:pPr>
      <w:r>
        <w:lastRenderedPageBreak/>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14:paraId="53568F73" w14:textId="77777777" w:rsidR="005317F0" w:rsidRDefault="005317F0" w:rsidP="00A81D7D">
      <w:pPr>
        <w:pStyle w:val="Standard"/>
        <w:suppressAutoHyphens w:val="0"/>
      </w:pPr>
    </w:p>
    <w:p w14:paraId="3ACA1A73" w14:textId="77777777" w:rsidR="005317F0" w:rsidRDefault="005317F0" w:rsidP="00A81D7D">
      <w:pPr>
        <w:pStyle w:val="Standard"/>
        <w:suppressAutoHyphens w:val="0"/>
      </w:pPr>
      <w:r>
        <w:t>Полное наименование организации (по учредительным документам) ____________________________________________________________________.</w:t>
      </w:r>
    </w:p>
    <w:p w14:paraId="7665884A" w14:textId="77777777" w:rsidR="005317F0" w:rsidRDefault="005317F0" w:rsidP="00A81D7D">
      <w:pPr>
        <w:pStyle w:val="Standard"/>
        <w:suppressAutoHyphens w:val="0"/>
      </w:pPr>
      <w:r>
        <w:t>Юридический адрес организации _____________________________________.</w:t>
      </w:r>
    </w:p>
    <w:p w14:paraId="302A68E8" w14:textId="77777777" w:rsidR="005317F0" w:rsidRDefault="005317F0" w:rsidP="00A81D7D">
      <w:pPr>
        <w:pStyle w:val="Standard"/>
        <w:suppressAutoHyphens w:val="0"/>
      </w:pPr>
      <w:r>
        <w:t>Фактический адрес организации ______________________________________.</w:t>
      </w:r>
    </w:p>
    <w:p w14:paraId="66076704" w14:textId="77777777" w:rsidR="005317F0" w:rsidRDefault="005317F0" w:rsidP="00A81D7D">
      <w:pPr>
        <w:pStyle w:val="Standard"/>
        <w:suppressAutoHyphens w:val="0"/>
      </w:pPr>
      <w:r>
        <w:t>Банковские реквизиты _______________________________________________.</w:t>
      </w:r>
    </w:p>
    <w:p w14:paraId="45080362" w14:textId="77777777" w:rsidR="005317F0" w:rsidRDefault="005317F0" w:rsidP="00A81D7D">
      <w:pPr>
        <w:pStyle w:val="Standard"/>
        <w:suppressAutoHyphens w:val="0"/>
      </w:pPr>
      <w:r>
        <w:t>Должность руководителя ____________________________________________.</w:t>
      </w:r>
    </w:p>
    <w:p w14:paraId="5F7694E6" w14:textId="77777777" w:rsidR="005317F0" w:rsidRDefault="005317F0" w:rsidP="00A81D7D">
      <w:pPr>
        <w:pStyle w:val="Standard"/>
        <w:suppressAutoHyphens w:val="0"/>
      </w:pPr>
      <w:r>
        <w:t>Фамилия, имя, отчество руководителя (полностью) _______________________</w:t>
      </w:r>
      <w:r>
        <w:br/>
        <w:t>____________________________________________________________________.</w:t>
      </w:r>
    </w:p>
    <w:p w14:paraId="633B34A3" w14:textId="77777777" w:rsidR="005317F0" w:rsidRDefault="005317F0" w:rsidP="00A81D7D">
      <w:pPr>
        <w:pStyle w:val="Standard"/>
        <w:suppressAutoHyphens w:val="0"/>
      </w:pPr>
      <w:r>
        <w:t>Контактные телефоны, должности, фамилии и имена лиц (полностью), уполномоченных для контактов ____________________________________________</w:t>
      </w:r>
      <w:r>
        <w:br/>
        <w:t>____________________________________________________________________.</w:t>
      </w:r>
    </w:p>
    <w:p w14:paraId="715F3F6F" w14:textId="77777777" w:rsidR="005317F0" w:rsidRDefault="005317F0" w:rsidP="00A81D7D">
      <w:pPr>
        <w:pStyle w:val="Standard"/>
        <w:suppressAutoHyphens w:val="0"/>
      </w:pPr>
      <w:r>
        <w:t>Адрес электронной почты __________________________________________.</w:t>
      </w:r>
    </w:p>
    <w:p w14:paraId="6E116694" w14:textId="77777777" w:rsidR="005317F0" w:rsidRDefault="005317F0" w:rsidP="00A81D7D">
      <w:pPr>
        <w:pStyle w:val="Standard"/>
        <w:suppressAutoHyphens w:val="0"/>
      </w:pPr>
    </w:p>
    <w:p w14:paraId="2C993347" w14:textId="77777777" w:rsidR="005317F0" w:rsidRDefault="005317F0" w:rsidP="00A81D7D">
      <w:pPr>
        <w:pStyle w:val="Standard"/>
        <w:suppressAutoHyphens w:val="0"/>
      </w:pPr>
      <w:r>
        <w:t>Руководитель организации  ________________________ (___________________)</w:t>
      </w:r>
    </w:p>
    <w:p w14:paraId="0C50F9D9" w14:textId="77777777" w:rsidR="005317F0" w:rsidRDefault="005317F0" w:rsidP="00A81D7D">
      <w:pPr>
        <w:pStyle w:val="Standard"/>
        <w:suppressAutoHyphens w:val="0"/>
      </w:pPr>
      <w:r>
        <w:t xml:space="preserve">(подпись) </w:t>
      </w:r>
      <w:r>
        <w:tab/>
        <w:t xml:space="preserve">                              </w:t>
      </w:r>
      <w:proofErr w:type="gramStart"/>
      <w:r>
        <w:t xml:space="preserve">   (</w:t>
      </w:r>
      <w:proofErr w:type="gramEnd"/>
      <w:r>
        <w:t>фамилия, и., о.)</w:t>
      </w:r>
    </w:p>
    <w:p w14:paraId="198D9F26" w14:textId="77777777" w:rsidR="005317F0" w:rsidRDefault="005317F0" w:rsidP="00A81D7D">
      <w:pPr>
        <w:pStyle w:val="Standard"/>
        <w:suppressAutoHyphens w:val="0"/>
      </w:pPr>
      <w:r>
        <w:t>М.П.</w:t>
      </w:r>
    </w:p>
    <w:p w14:paraId="691F39D0" w14:textId="77777777" w:rsidR="005317F0" w:rsidRDefault="005317F0" w:rsidP="00A81D7D">
      <w:pPr>
        <w:pStyle w:val="Standard"/>
        <w:suppressAutoHyphens w:val="0"/>
        <w:rPr>
          <w:sz w:val="28"/>
          <w:szCs w:val="28"/>
        </w:rPr>
      </w:pPr>
    </w:p>
    <w:p w14:paraId="204888C8" w14:textId="757D5DFC" w:rsidR="00860122" w:rsidRPr="006B6EF1" w:rsidRDefault="00860122" w:rsidP="00A81D7D">
      <w:pPr>
        <w:pStyle w:val="10"/>
        <w:keepNext w:val="0"/>
        <w:widowControl w:val="0"/>
        <w:spacing w:before="0" w:after="0"/>
        <w:rPr>
          <w:sz w:val="28"/>
          <w:szCs w:val="28"/>
        </w:rPr>
      </w:pPr>
    </w:p>
    <w:p w14:paraId="19B42811" w14:textId="77777777" w:rsidR="00860122" w:rsidRDefault="00860122" w:rsidP="00A81D7D">
      <w:pPr>
        <w:widowControl w:val="0"/>
        <w:tabs>
          <w:tab w:val="left" w:pos="6848"/>
        </w:tabs>
        <w:rPr>
          <w:lang w:eastAsia="ja-JP" w:bidi="fa-IR"/>
        </w:rPr>
      </w:pPr>
      <w:r>
        <w:br w:type="page"/>
      </w:r>
    </w:p>
    <w:p w14:paraId="207EE83A" w14:textId="77777777" w:rsidR="005317F0" w:rsidRPr="0096397F" w:rsidRDefault="005317F0" w:rsidP="00A81D7D">
      <w:pPr>
        <w:pStyle w:val="Standard"/>
        <w:suppressAutoHyphens w:val="0"/>
        <w:ind w:left="5670"/>
        <w:jc w:val="right"/>
        <w:rPr>
          <w:rFonts w:cs="Times New Roman"/>
          <w:sz w:val="28"/>
          <w:szCs w:val="28"/>
        </w:rPr>
      </w:pPr>
      <w:r w:rsidRPr="0096397F">
        <w:rPr>
          <w:rFonts w:cs="Times New Roman"/>
          <w:sz w:val="28"/>
          <w:szCs w:val="28"/>
        </w:rPr>
        <w:lastRenderedPageBreak/>
        <w:t>ПРИЛОЖЕНИЕ  № 5</w:t>
      </w:r>
    </w:p>
    <w:p w14:paraId="3F9FBD41" w14:textId="77777777" w:rsidR="005317F0" w:rsidRPr="00326260" w:rsidRDefault="005317F0" w:rsidP="00A81D7D">
      <w:pPr>
        <w:pStyle w:val="Standard"/>
        <w:suppressAutoHyphens w:val="0"/>
        <w:ind w:firstLine="709"/>
        <w:jc w:val="right"/>
        <w:rPr>
          <w:rFonts w:cs="Times New Roman"/>
          <w:sz w:val="28"/>
          <w:szCs w:val="28"/>
        </w:rPr>
      </w:pPr>
      <w:r w:rsidRPr="00326260">
        <w:rPr>
          <w:rFonts w:cs="Times New Roman"/>
          <w:sz w:val="28"/>
          <w:szCs w:val="28"/>
        </w:rPr>
        <w:t>к конкурсной документации</w:t>
      </w:r>
    </w:p>
    <w:p w14:paraId="376415E0" w14:textId="3E949985" w:rsidR="00326260" w:rsidRDefault="005317F0" w:rsidP="00326260">
      <w:pPr>
        <w:pStyle w:val="Standard"/>
        <w:suppressAutoHyphens w:val="0"/>
        <w:autoSpaceDE w:val="0"/>
        <w:ind w:firstLine="709"/>
        <w:jc w:val="center"/>
        <w:rPr>
          <w:sz w:val="28"/>
          <w:szCs w:val="28"/>
        </w:rPr>
      </w:pPr>
      <w:r w:rsidRPr="00326260">
        <w:rPr>
          <w:sz w:val="28"/>
          <w:szCs w:val="28"/>
        </w:rPr>
        <w:t>Задание и основные мероприятия по реконструкции и модернизации объектов концессионного соглашения</w:t>
      </w:r>
    </w:p>
    <w:p w14:paraId="49E0513E" w14:textId="77777777" w:rsidR="00A6027F" w:rsidRDefault="00A6027F" w:rsidP="00A6027F">
      <w:pPr>
        <w:widowControl w:val="0"/>
        <w:jc w:val="center"/>
      </w:pPr>
    </w:p>
    <w:tbl>
      <w:tblPr>
        <w:tblStyle w:val="ae"/>
        <w:tblW w:w="9736" w:type="dxa"/>
        <w:tblLayout w:type="fixed"/>
        <w:tblLook w:val="04A0" w:firstRow="1" w:lastRow="0" w:firstColumn="1" w:lastColumn="0" w:noHBand="0" w:noVBand="1"/>
      </w:tblPr>
      <w:tblGrid>
        <w:gridCol w:w="525"/>
        <w:gridCol w:w="4857"/>
        <w:gridCol w:w="709"/>
        <w:gridCol w:w="1160"/>
        <w:gridCol w:w="1108"/>
        <w:gridCol w:w="1377"/>
      </w:tblGrid>
      <w:tr w:rsidR="00A6027F" w14:paraId="121C8287" w14:textId="77777777" w:rsidTr="00A6027F">
        <w:tc>
          <w:tcPr>
            <w:tcW w:w="525" w:type="dxa"/>
            <w:tcBorders>
              <w:top w:val="single" w:sz="4" w:space="0" w:color="auto"/>
              <w:left w:val="single" w:sz="4" w:space="0" w:color="auto"/>
              <w:bottom w:val="single" w:sz="4" w:space="0" w:color="auto"/>
              <w:right w:val="single" w:sz="4" w:space="0" w:color="auto"/>
            </w:tcBorders>
            <w:vAlign w:val="center"/>
            <w:hideMark/>
          </w:tcPr>
          <w:p w14:paraId="3D998D8B" w14:textId="77777777" w:rsidR="00A6027F" w:rsidRDefault="00A6027F">
            <w:pPr>
              <w:rPr>
                <w:rFonts w:eastAsia="Arial"/>
                <w:lang w:eastAsia="ar-SA"/>
              </w:rPr>
            </w:pPr>
            <w:r>
              <w:rPr>
                <w:rFonts w:eastAsia="Arial"/>
                <w:lang w:eastAsia="ar-SA"/>
              </w:rPr>
              <w:t>№</w:t>
            </w:r>
          </w:p>
        </w:tc>
        <w:tc>
          <w:tcPr>
            <w:tcW w:w="4857" w:type="dxa"/>
            <w:tcBorders>
              <w:top w:val="single" w:sz="4" w:space="0" w:color="auto"/>
              <w:left w:val="single" w:sz="4" w:space="0" w:color="auto"/>
              <w:bottom w:val="single" w:sz="4" w:space="0" w:color="auto"/>
              <w:right w:val="single" w:sz="4" w:space="0" w:color="auto"/>
            </w:tcBorders>
            <w:vAlign w:val="center"/>
            <w:hideMark/>
          </w:tcPr>
          <w:p w14:paraId="46D7D50D" w14:textId="77777777" w:rsidR="00A6027F" w:rsidRDefault="00A6027F">
            <w:r>
              <w:t xml:space="preserve">Наименование объекта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153F78" w14:textId="77777777" w:rsidR="00A6027F" w:rsidRDefault="00A6027F">
            <w:r>
              <w:t>Ед.изм.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0730C014" w14:textId="77777777" w:rsidR="00A6027F" w:rsidRDefault="00A6027F">
            <w:r>
              <w:t>Кол-во</w:t>
            </w:r>
          </w:p>
        </w:tc>
        <w:tc>
          <w:tcPr>
            <w:tcW w:w="1108" w:type="dxa"/>
            <w:tcBorders>
              <w:top w:val="single" w:sz="4" w:space="0" w:color="auto"/>
              <w:left w:val="single" w:sz="4" w:space="0" w:color="auto"/>
              <w:bottom w:val="single" w:sz="4" w:space="0" w:color="auto"/>
              <w:right w:val="single" w:sz="4" w:space="0" w:color="auto"/>
            </w:tcBorders>
            <w:vAlign w:val="center"/>
            <w:hideMark/>
          </w:tcPr>
          <w:p w14:paraId="74457ECD" w14:textId="77777777" w:rsidR="00A6027F" w:rsidRDefault="00A6027F">
            <w:pPr>
              <w:rPr>
                <w:rFonts w:eastAsia="Arial"/>
                <w:lang w:eastAsia="ar-SA"/>
              </w:rPr>
            </w:pPr>
            <w:r>
              <w:t>Сумма (тыс.руб)</w:t>
            </w:r>
          </w:p>
        </w:tc>
        <w:tc>
          <w:tcPr>
            <w:tcW w:w="1377" w:type="dxa"/>
            <w:tcBorders>
              <w:top w:val="single" w:sz="4" w:space="0" w:color="auto"/>
              <w:left w:val="single" w:sz="4" w:space="0" w:color="auto"/>
              <w:bottom w:val="single" w:sz="4" w:space="0" w:color="auto"/>
              <w:right w:val="single" w:sz="4" w:space="0" w:color="auto"/>
            </w:tcBorders>
            <w:vAlign w:val="center"/>
            <w:hideMark/>
          </w:tcPr>
          <w:p w14:paraId="291E7FE0" w14:textId="77777777" w:rsidR="00A6027F" w:rsidRDefault="00A6027F">
            <w:pPr>
              <w:rPr>
                <w:rFonts w:eastAsia="Arial"/>
                <w:lang w:eastAsia="ar-SA"/>
              </w:rPr>
            </w:pPr>
            <w:r>
              <w:t>Предельные сроки создания ввода объекта</w:t>
            </w:r>
          </w:p>
        </w:tc>
      </w:tr>
      <w:tr w:rsidR="00A6027F" w14:paraId="1E5F4A1E" w14:textId="77777777" w:rsidTr="00A6027F">
        <w:tc>
          <w:tcPr>
            <w:tcW w:w="9736" w:type="dxa"/>
            <w:gridSpan w:val="6"/>
            <w:tcBorders>
              <w:top w:val="single" w:sz="4" w:space="0" w:color="auto"/>
              <w:left w:val="single" w:sz="4" w:space="0" w:color="auto"/>
              <w:bottom w:val="single" w:sz="4" w:space="0" w:color="auto"/>
              <w:right w:val="single" w:sz="4" w:space="0" w:color="auto"/>
            </w:tcBorders>
            <w:vAlign w:val="center"/>
            <w:hideMark/>
          </w:tcPr>
          <w:p w14:paraId="6AC839D3" w14:textId="77777777" w:rsidR="00A6027F" w:rsidRDefault="00A6027F">
            <w:r>
              <w:t xml:space="preserve">МО СП «Читканское» </w:t>
            </w:r>
          </w:p>
        </w:tc>
      </w:tr>
      <w:tr w:rsidR="00A6027F" w14:paraId="5D63D3B9" w14:textId="77777777" w:rsidTr="00A6027F">
        <w:tc>
          <w:tcPr>
            <w:tcW w:w="525" w:type="dxa"/>
            <w:tcBorders>
              <w:top w:val="single" w:sz="4" w:space="0" w:color="auto"/>
              <w:left w:val="single" w:sz="4" w:space="0" w:color="auto"/>
              <w:bottom w:val="single" w:sz="4" w:space="0" w:color="auto"/>
              <w:right w:val="single" w:sz="4" w:space="0" w:color="auto"/>
            </w:tcBorders>
            <w:vAlign w:val="center"/>
            <w:hideMark/>
          </w:tcPr>
          <w:p w14:paraId="48AB1B1E" w14:textId="77777777" w:rsidR="00A6027F" w:rsidRDefault="00A6027F">
            <w:pPr>
              <w:rPr>
                <w:rFonts w:eastAsia="Arial"/>
                <w:lang w:eastAsia="ar-SA"/>
              </w:rPr>
            </w:pPr>
            <w:r>
              <w:rPr>
                <w:rFonts w:eastAsia="Arial"/>
                <w:lang w:eastAsia="ar-SA"/>
              </w:rPr>
              <w:t>1</w:t>
            </w:r>
          </w:p>
        </w:tc>
        <w:tc>
          <w:tcPr>
            <w:tcW w:w="7834" w:type="dxa"/>
            <w:gridSpan w:val="4"/>
            <w:tcBorders>
              <w:top w:val="single" w:sz="4" w:space="0" w:color="auto"/>
              <w:left w:val="single" w:sz="4" w:space="0" w:color="auto"/>
              <w:bottom w:val="single" w:sz="4" w:space="0" w:color="auto"/>
              <w:right w:val="single" w:sz="4" w:space="0" w:color="auto"/>
            </w:tcBorders>
            <w:vAlign w:val="center"/>
            <w:hideMark/>
          </w:tcPr>
          <w:p w14:paraId="673C2CE8" w14:textId="77777777" w:rsidR="00A6027F" w:rsidRDefault="00A6027F">
            <w:pPr>
              <w:jc w:val="center"/>
            </w:pPr>
            <w:r>
              <w:rPr>
                <w:lang w:eastAsia="x-none" w:bidi="en-US"/>
              </w:rPr>
              <w:t>Кап. ремонт участков тепловой сети:</w:t>
            </w:r>
          </w:p>
        </w:tc>
        <w:tc>
          <w:tcPr>
            <w:tcW w:w="1377" w:type="dxa"/>
            <w:vMerge w:val="restart"/>
            <w:tcBorders>
              <w:top w:val="single" w:sz="4" w:space="0" w:color="auto"/>
              <w:left w:val="single" w:sz="4" w:space="0" w:color="auto"/>
              <w:bottom w:val="single" w:sz="4" w:space="0" w:color="auto"/>
              <w:right w:val="single" w:sz="4" w:space="0" w:color="auto"/>
            </w:tcBorders>
            <w:vAlign w:val="center"/>
            <w:hideMark/>
          </w:tcPr>
          <w:p w14:paraId="0A93A669" w14:textId="77777777" w:rsidR="00A6027F" w:rsidRDefault="00A6027F">
            <w:pPr>
              <w:jc w:val="center"/>
            </w:pPr>
            <w:r>
              <w:t>До 2033г</w:t>
            </w:r>
          </w:p>
        </w:tc>
      </w:tr>
      <w:tr w:rsidR="00A6027F" w14:paraId="137F60F8"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59BE4848"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vAlign w:val="center"/>
            <w:hideMark/>
          </w:tcPr>
          <w:p w14:paraId="73E7D775" w14:textId="77777777" w:rsidR="00A6027F" w:rsidRDefault="00A6027F">
            <w:pPr>
              <w:rPr>
                <w:lang w:eastAsia="x-none" w:bidi="en-US"/>
              </w:rPr>
            </w:pPr>
            <w:r>
              <w:rPr>
                <w:lang w:eastAsia="x-none" w:bidi="en-US"/>
              </w:rPr>
              <w:t>-от ТК-2 до ТК-3 диаметр труб 80 мм. ТС, 50 мм. ВС;</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419386" w14:textId="77777777" w:rsidR="00A6027F" w:rsidRDefault="00A6027F">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0EC54470" w14:textId="77777777" w:rsidR="00A6027F" w:rsidRDefault="00A6027F">
            <w:r>
              <w:t>36,4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40DF3E7A" w14:textId="77777777" w:rsidR="00A6027F" w:rsidRDefault="00A6027F">
            <w:r>
              <w:t>500,3</w:t>
            </w:r>
          </w:p>
        </w:tc>
        <w:tc>
          <w:tcPr>
            <w:tcW w:w="1377" w:type="dxa"/>
            <w:vMerge/>
            <w:tcBorders>
              <w:top w:val="single" w:sz="4" w:space="0" w:color="auto"/>
              <w:left w:val="single" w:sz="4" w:space="0" w:color="auto"/>
              <w:bottom w:val="single" w:sz="4" w:space="0" w:color="auto"/>
              <w:right w:val="single" w:sz="4" w:space="0" w:color="auto"/>
            </w:tcBorders>
            <w:vAlign w:val="center"/>
            <w:hideMark/>
          </w:tcPr>
          <w:p w14:paraId="4F6C943A" w14:textId="77777777" w:rsidR="00A6027F" w:rsidRDefault="00A6027F"/>
        </w:tc>
      </w:tr>
      <w:tr w:rsidR="00A6027F" w14:paraId="2BFD57FD"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18B7D327"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vAlign w:val="center"/>
            <w:hideMark/>
          </w:tcPr>
          <w:p w14:paraId="5F2C3677" w14:textId="77777777" w:rsidR="00A6027F" w:rsidRDefault="00A6027F">
            <w:pPr>
              <w:rPr>
                <w:lang w:val="en-US" w:eastAsia="x-none" w:bidi="en-US"/>
              </w:rPr>
            </w:pPr>
            <w:r>
              <w:rPr>
                <w:lang w:eastAsia="x-none" w:bidi="en-US"/>
              </w:rPr>
              <w:t xml:space="preserve">-от ТК-3 до здания школы диаметр труб 80 мм. ТС, 50 мм. </w:t>
            </w:r>
            <w:r>
              <w:rPr>
                <w:lang w:val="en-US" w:eastAsia="x-none" w:bidi="en-US"/>
              </w:rPr>
              <w:t>ВС;</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324F05" w14:textId="77777777" w:rsidR="00A6027F" w:rsidRDefault="00A6027F">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2B0E39DA" w14:textId="77777777" w:rsidR="00A6027F" w:rsidRDefault="00A6027F">
            <w:r>
              <w:t>11,4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5BCE1B2A" w14:textId="77777777" w:rsidR="00A6027F" w:rsidRDefault="00A6027F">
            <w:r>
              <w:t>153,7</w:t>
            </w:r>
          </w:p>
        </w:tc>
        <w:tc>
          <w:tcPr>
            <w:tcW w:w="1377" w:type="dxa"/>
            <w:vMerge/>
            <w:tcBorders>
              <w:top w:val="single" w:sz="4" w:space="0" w:color="auto"/>
              <w:left w:val="single" w:sz="4" w:space="0" w:color="auto"/>
              <w:bottom w:val="single" w:sz="4" w:space="0" w:color="auto"/>
              <w:right w:val="single" w:sz="4" w:space="0" w:color="auto"/>
            </w:tcBorders>
            <w:vAlign w:val="center"/>
            <w:hideMark/>
          </w:tcPr>
          <w:p w14:paraId="0CF4F23A" w14:textId="77777777" w:rsidR="00A6027F" w:rsidRDefault="00A6027F"/>
        </w:tc>
      </w:tr>
      <w:tr w:rsidR="00A6027F" w14:paraId="4B4A4F59"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3125523D"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vAlign w:val="center"/>
            <w:hideMark/>
          </w:tcPr>
          <w:p w14:paraId="7FD0B304" w14:textId="77777777" w:rsidR="00A6027F" w:rsidRDefault="00A6027F">
            <w:r>
              <w:t>-от скважины до ТК-2 диаметр труб 80 мм. ТС, 32 мм. ВС (действующая, необходимо трубопровод водоснабжения заменить на диаметр 50 мм. для установки пожарного гидранта в здании школы, детского сада)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04709DE3" w14:textId="77777777" w:rsidR="00A6027F" w:rsidRDefault="00A6027F">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6F65C3A3" w14:textId="77777777" w:rsidR="00A6027F" w:rsidRDefault="00A6027F">
            <w:r>
              <w:t>33,1</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E0F2A91" w14:textId="77777777" w:rsidR="00A6027F" w:rsidRDefault="00A6027F">
            <w:r>
              <w:t>454,9</w:t>
            </w:r>
          </w:p>
        </w:tc>
        <w:tc>
          <w:tcPr>
            <w:tcW w:w="1377" w:type="dxa"/>
            <w:vMerge/>
            <w:tcBorders>
              <w:top w:val="single" w:sz="4" w:space="0" w:color="auto"/>
              <w:left w:val="single" w:sz="4" w:space="0" w:color="auto"/>
              <w:bottom w:val="single" w:sz="4" w:space="0" w:color="auto"/>
              <w:right w:val="single" w:sz="4" w:space="0" w:color="auto"/>
            </w:tcBorders>
            <w:vAlign w:val="center"/>
            <w:hideMark/>
          </w:tcPr>
          <w:p w14:paraId="16E0DB50" w14:textId="77777777" w:rsidR="00A6027F" w:rsidRDefault="00A6027F"/>
        </w:tc>
      </w:tr>
      <w:tr w:rsidR="00A6027F" w14:paraId="2D8E8081"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7CD2E783"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vAlign w:val="center"/>
            <w:hideMark/>
          </w:tcPr>
          <w:p w14:paraId="42089928" w14:textId="77777777" w:rsidR="00A6027F" w:rsidRDefault="00A6027F">
            <w:r>
              <w:t>Итого:</w:t>
            </w:r>
          </w:p>
        </w:tc>
        <w:tc>
          <w:tcPr>
            <w:tcW w:w="709" w:type="dxa"/>
            <w:tcBorders>
              <w:top w:val="single" w:sz="4" w:space="0" w:color="auto"/>
              <w:left w:val="single" w:sz="4" w:space="0" w:color="auto"/>
              <w:bottom w:val="single" w:sz="4" w:space="0" w:color="auto"/>
              <w:right w:val="single" w:sz="4" w:space="0" w:color="auto"/>
            </w:tcBorders>
            <w:vAlign w:val="center"/>
          </w:tcPr>
          <w:p w14:paraId="5EE86414" w14:textId="77777777" w:rsidR="00A6027F" w:rsidRDefault="00A6027F"/>
        </w:tc>
        <w:tc>
          <w:tcPr>
            <w:tcW w:w="1160" w:type="dxa"/>
            <w:tcBorders>
              <w:top w:val="single" w:sz="4" w:space="0" w:color="auto"/>
              <w:left w:val="single" w:sz="4" w:space="0" w:color="auto"/>
              <w:bottom w:val="single" w:sz="4" w:space="0" w:color="auto"/>
              <w:right w:val="single" w:sz="4" w:space="0" w:color="auto"/>
            </w:tcBorders>
            <w:vAlign w:val="center"/>
          </w:tcPr>
          <w:p w14:paraId="14543739" w14:textId="77777777" w:rsidR="00A6027F" w:rsidRDefault="00A6027F"/>
        </w:tc>
        <w:tc>
          <w:tcPr>
            <w:tcW w:w="1108" w:type="dxa"/>
            <w:tcBorders>
              <w:top w:val="single" w:sz="4" w:space="0" w:color="auto"/>
              <w:left w:val="single" w:sz="4" w:space="0" w:color="auto"/>
              <w:bottom w:val="single" w:sz="4" w:space="0" w:color="auto"/>
              <w:right w:val="single" w:sz="4" w:space="0" w:color="auto"/>
            </w:tcBorders>
            <w:vAlign w:val="center"/>
            <w:hideMark/>
          </w:tcPr>
          <w:p w14:paraId="7DD74505" w14:textId="77777777" w:rsidR="00A6027F" w:rsidRDefault="00A6027F">
            <w:r>
              <w:t>1108,9</w:t>
            </w:r>
          </w:p>
        </w:tc>
        <w:tc>
          <w:tcPr>
            <w:tcW w:w="1377" w:type="dxa"/>
            <w:vMerge/>
            <w:tcBorders>
              <w:top w:val="single" w:sz="4" w:space="0" w:color="auto"/>
              <w:left w:val="single" w:sz="4" w:space="0" w:color="auto"/>
              <w:bottom w:val="single" w:sz="4" w:space="0" w:color="auto"/>
              <w:right w:val="single" w:sz="4" w:space="0" w:color="auto"/>
            </w:tcBorders>
            <w:vAlign w:val="center"/>
            <w:hideMark/>
          </w:tcPr>
          <w:p w14:paraId="467FBD50" w14:textId="77777777" w:rsidR="00A6027F" w:rsidRDefault="00A6027F"/>
        </w:tc>
      </w:tr>
      <w:tr w:rsidR="00A6027F" w14:paraId="7487663D" w14:textId="77777777" w:rsidTr="00A6027F">
        <w:tc>
          <w:tcPr>
            <w:tcW w:w="525" w:type="dxa"/>
            <w:tcBorders>
              <w:top w:val="single" w:sz="4" w:space="0" w:color="auto"/>
              <w:left w:val="single" w:sz="4" w:space="0" w:color="auto"/>
              <w:bottom w:val="single" w:sz="4" w:space="0" w:color="auto"/>
              <w:right w:val="single" w:sz="4" w:space="0" w:color="auto"/>
            </w:tcBorders>
            <w:vAlign w:val="center"/>
            <w:hideMark/>
          </w:tcPr>
          <w:p w14:paraId="4EE4918E" w14:textId="77777777" w:rsidR="00A6027F" w:rsidRDefault="00A6027F">
            <w:pPr>
              <w:rPr>
                <w:rFonts w:eastAsia="Arial"/>
                <w:lang w:eastAsia="ar-SA"/>
              </w:rPr>
            </w:pPr>
            <w:r>
              <w:rPr>
                <w:rFonts w:eastAsia="Arial"/>
                <w:lang w:eastAsia="ar-SA"/>
              </w:rPr>
              <w:t>2</w:t>
            </w:r>
          </w:p>
        </w:tc>
        <w:tc>
          <w:tcPr>
            <w:tcW w:w="7834" w:type="dxa"/>
            <w:gridSpan w:val="4"/>
            <w:tcBorders>
              <w:top w:val="single" w:sz="4" w:space="0" w:color="auto"/>
              <w:left w:val="single" w:sz="4" w:space="0" w:color="auto"/>
              <w:bottom w:val="single" w:sz="4" w:space="0" w:color="auto"/>
              <w:right w:val="single" w:sz="4" w:space="0" w:color="auto"/>
            </w:tcBorders>
            <w:vAlign w:val="center"/>
            <w:hideMark/>
          </w:tcPr>
          <w:p w14:paraId="31B0D35F" w14:textId="77777777" w:rsidR="00A6027F" w:rsidRDefault="00A6027F">
            <w:pPr>
              <w:jc w:val="center"/>
            </w:pPr>
            <w:r>
              <w:t>Замена котельного оборудования:</w:t>
            </w:r>
          </w:p>
        </w:tc>
        <w:tc>
          <w:tcPr>
            <w:tcW w:w="1377" w:type="dxa"/>
            <w:tcBorders>
              <w:top w:val="single" w:sz="4" w:space="0" w:color="auto"/>
              <w:left w:val="single" w:sz="4" w:space="0" w:color="auto"/>
              <w:bottom w:val="single" w:sz="4" w:space="0" w:color="auto"/>
              <w:right w:val="single" w:sz="4" w:space="0" w:color="auto"/>
            </w:tcBorders>
            <w:vAlign w:val="center"/>
          </w:tcPr>
          <w:p w14:paraId="67A9B4BB" w14:textId="77777777" w:rsidR="00A6027F" w:rsidRDefault="00A6027F"/>
        </w:tc>
      </w:tr>
      <w:tr w:rsidR="00A6027F" w14:paraId="30EA1517"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096A191E"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hideMark/>
          </w:tcPr>
          <w:p w14:paraId="46523731" w14:textId="77777777" w:rsidR="00A6027F" w:rsidRDefault="00A6027F">
            <w:r>
              <w:t>Котел водогрейный стальной КВм-0,8 с механической топкой (шурующая планка, привод ПШ, дутьевой вентилятор ВЦ 14-46)</w:t>
            </w:r>
          </w:p>
        </w:tc>
        <w:tc>
          <w:tcPr>
            <w:tcW w:w="709" w:type="dxa"/>
            <w:tcBorders>
              <w:top w:val="single" w:sz="4" w:space="0" w:color="auto"/>
              <w:left w:val="single" w:sz="4" w:space="0" w:color="auto"/>
              <w:bottom w:val="single" w:sz="4" w:space="0" w:color="auto"/>
              <w:right w:val="single" w:sz="4" w:space="0" w:color="auto"/>
            </w:tcBorders>
            <w:vAlign w:val="center"/>
            <w:hideMark/>
          </w:tcPr>
          <w:p w14:paraId="5B1C1B7B" w14:textId="77777777" w:rsidR="00A6027F" w:rsidRDefault="00A6027F">
            <w:r>
              <w:t>Шт.</w:t>
            </w:r>
          </w:p>
        </w:tc>
        <w:tc>
          <w:tcPr>
            <w:tcW w:w="1160" w:type="dxa"/>
            <w:tcBorders>
              <w:top w:val="single" w:sz="4" w:space="0" w:color="auto"/>
              <w:left w:val="single" w:sz="4" w:space="0" w:color="auto"/>
              <w:bottom w:val="single" w:sz="4" w:space="0" w:color="auto"/>
              <w:right w:val="single" w:sz="4" w:space="0" w:color="auto"/>
            </w:tcBorders>
            <w:vAlign w:val="center"/>
            <w:hideMark/>
          </w:tcPr>
          <w:p w14:paraId="60571EDD" w14:textId="77777777" w:rsidR="00A6027F" w:rsidRDefault="00A6027F">
            <w:r>
              <w:t>1</w:t>
            </w:r>
          </w:p>
        </w:tc>
        <w:tc>
          <w:tcPr>
            <w:tcW w:w="1108" w:type="dxa"/>
            <w:tcBorders>
              <w:top w:val="single" w:sz="4" w:space="0" w:color="auto"/>
              <w:left w:val="single" w:sz="4" w:space="0" w:color="auto"/>
              <w:bottom w:val="single" w:sz="4" w:space="0" w:color="auto"/>
              <w:right w:val="single" w:sz="4" w:space="0" w:color="auto"/>
            </w:tcBorders>
            <w:hideMark/>
          </w:tcPr>
          <w:p w14:paraId="0947F4AE" w14:textId="77777777" w:rsidR="00A6027F" w:rsidRDefault="00A6027F">
            <w:r>
              <w:t>988,0</w:t>
            </w:r>
          </w:p>
        </w:tc>
        <w:tc>
          <w:tcPr>
            <w:tcW w:w="1377" w:type="dxa"/>
            <w:tcBorders>
              <w:top w:val="single" w:sz="4" w:space="0" w:color="auto"/>
              <w:left w:val="single" w:sz="4" w:space="0" w:color="auto"/>
              <w:bottom w:val="single" w:sz="4" w:space="0" w:color="auto"/>
              <w:right w:val="single" w:sz="4" w:space="0" w:color="auto"/>
            </w:tcBorders>
            <w:hideMark/>
          </w:tcPr>
          <w:p w14:paraId="28827C5F" w14:textId="77777777" w:rsidR="00A6027F" w:rsidRDefault="00A6027F">
            <w:r>
              <w:t>2024</w:t>
            </w:r>
          </w:p>
        </w:tc>
      </w:tr>
      <w:tr w:rsidR="00A6027F" w14:paraId="2B75092F"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1F37DF43"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hideMark/>
          </w:tcPr>
          <w:p w14:paraId="3D7CC0E4" w14:textId="77777777" w:rsidR="00A6027F" w:rsidRDefault="00A6027F">
            <w:r>
              <w:t>Котел водогрейный стальной КВм-0,8 с механической топкой (шурующая планка, привод ПШ, дутьевой вентилятор ВЦ 14-46)</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00C377" w14:textId="77777777" w:rsidR="00A6027F" w:rsidRDefault="00A6027F">
            <w:r>
              <w:t>Шт.</w:t>
            </w:r>
          </w:p>
        </w:tc>
        <w:tc>
          <w:tcPr>
            <w:tcW w:w="1160" w:type="dxa"/>
            <w:tcBorders>
              <w:top w:val="single" w:sz="4" w:space="0" w:color="auto"/>
              <w:left w:val="single" w:sz="4" w:space="0" w:color="auto"/>
              <w:bottom w:val="single" w:sz="4" w:space="0" w:color="auto"/>
              <w:right w:val="single" w:sz="4" w:space="0" w:color="auto"/>
            </w:tcBorders>
            <w:vAlign w:val="center"/>
            <w:hideMark/>
          </w:tcPr>
          <w:p w14:paraId="1657A7DD" w14:textId="77777777" w:rsidR="00A6027F" w:rsidRDefault="00A6027F">
            <w:r>
              <w:t>1</w:t>
            </w:r>
          </w:p>
        </w:tc>
        <w:tc>
          <w:tcPr>
            <w:tcW w:w="1108" w:type="dxa"/>
            <w:tcBorders>
              <w:top w:val="single" w:sz="4" w:space="0" w:color="auto"/>
              <w:left w:val="single" w:sz="4" w:space="0" w:color="auto"/>
              <w:bottom w:val="single" w:sz="4" w:space="0" w:color="auto"/>
              <w:right w:val="single" w:sz="4" w:space="0" w:color="auto"/>
            </w:tcBorders>
            <w:hideMark/>
          </w:tcPr>
          <w:p w14:paraId="3BCF9809" w14:textId="77777777" w:rsidR="00A6027F" w:rsidRDefault="00A6027F">
            <w:r>
              <w:t>988,0</w:t>
            </w:r>
          </w:p>
        </w:tc>
        <w:tc>
          <w:tcPr>
            <w:tcW w:w="1377" w:type="dxa"/>
            <w:tcBorders>
              <w:top w:val="single" w:sz="4" w:space="0" w:color="auto"/>
              <w:left w:val="single" w:sz="4" w:space="0" w:color="auto"/>
              <w:bottom w:val="single" w:sz="4" w:space="0" w:color="auto"/>
              <w:right w:val="single" w:sz="4" w:space="0" w:color="auto"/>
            </w:tcBorders>
            <w:hideMark/>
          </w:tcPr>
          <w:p w14:paraId="26086770" w14:textId="77777777" w:rsidR="00A6027F" w:rsidRDefault="00A6027F">
            <w:r>
              <w:t>2026</w:t>
            </w:r>
          </w:p>
        </w:tc>
      </w:tr>
      <w:tr w:rsidR="00A6027F" w14:paraId="6AA9C4F0"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43EE0D37"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hideMark/>
          </w:tcPr>
          <w:p w14:paraId="1E7DD937" w14:textId="77777777" w:rsidR="00A6027F" w:rsidRDefault="00A6027F">
            <w:r>
              <w:t>Насос центробежный консольный типа к80-50-200а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5D02CB7A" w14:textId="77777777" w:rsidR="00A6027F" w:rsidRDefault="00A6027F">
            <w:r>
              <w:t>Шт.</w:t>
            </w:r>
          </w:p>
        </w:tc>
        <w:tc>
          <w:tcPr>
            <w:tcW w:w="1160" w:type="dxa"/>
            <w:tcBorders>
              <w:top w:val="single" w:sz="4" w:space="0" w:color="auto"/>
              <w:left w:val="single" w:sz="4" w:space="0" w:color="auto"/>
              <w:bottom w:val="single" w:sz="4" w:space="0" w:color="auto"/>
              <w:right w:val="single" w:sz="4" w:space="0" w:color="auto"/>
            </w:tcBorders>
            <w:vAlign w:val="center"/>
            <w:hideMark/>
          </w:tcPr>
          <w:p w14:paraId="4F44DF83" w14:textId="77777777" w:rsidR="00A6027F" w:rsidRDefault="00A6027F">
            <w:r>
              <w:t>1</w:t>
            </w:r>
          </w:p>
        </w:tc>
        <w:tc>
          <w:tcPr>
            <w:tcW w:w="1108" w:type="dxa"/>
            <w:tcBorders>
              <w:top w:val="single" w:sz="4" w:space="0" w:color="auto"/>
              <w:left w:val="single" w:sz="4" w:space="0" w:color="auto"/>
              <w:bottom w:val="single" w:sz="4" w:space="0" w:color="auto"/>
              <w:right w:val="single" w:sz="4" w:space="0" w:color="auto"/>
            </w:tcBorders>
            <w:hideMark/>
          </w:tcPr>
          <w:p w14:paraId="203F766A" w14:textId="77777777" w:rsidR="00A6027F" w:rsidRDefault="00A6027F">
            <w:r>
              <w:t>54,5</w:t>
            </w:r>
          </w:p>
        </w:tc>
        <w:tc>
          <w:tcPr>
            <w:tcW w:w="1377" w:type="dxa"/>
            <w:tcBorders>
              <w:top w:val="single" w:sz="4" w:space="0" w:color="auto"/>
              <w:left w:val="single" w:sz="4" w:space="0" w:color="auto"/>
              <w:bottom w:val="single" w:sz="4" w:space="0" w:color="auto"/>
              <w:right w:val="single" w:sz="4" w:space="0" w:color="auto"/>
            </w:tcBorders>
            <w:hideMark/>
          </w:tcPr>
          <w:p w14:paraId="3DAE8179" w14:textId="77777777" w:rsidR="00A6027F" w:rsidRDefault="00A6027F">
            <w:r>
              <w:t>2025</w:t>
            </w:r>
          </w:p>
        </w:tc>
      </w:tr>
      <w:tr w:rsidR="00A6027F" w14:paraId="3F18BD4D"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0DF51E0E"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hideMark/>
          </w:tcPr>
          <w:p w14:paraId="0F8EC406" w14:textId="77777777" w:rsidR="00A6027F" w:rsidRDefault="00A6027F">
            <w:r>
              <w:t>Насос центробежный консольный типа к80-50-200а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7302D1D9" w14:textId="77777777" w:rsidR="00A6027F" w:rsidRDefault="00A6027F">
            <w:r>
              <w:t>Шт.</w:t>
            </w:r>
          </w:p>
        </w:tc>
        <w:tc>
          <w:tcPr>
            <w:tcW w:w="1160" w:type="dxa"/>
            <w:tcBorders>
              <w:top w:val="single" w:sz="4" w:space="0" w:color="auto"/>
              <w:left w:val="single" w:sz="4" w:space="0" w:color="auto"/>
              <w:bottom w:val="single" w:sz="4" w:space="0" w:color="auto"/>
              <w:right w:val="single" w:sz="4" w:space="0" w:color="auto"/>
            </w:tcBorders>
            <w:vAlign w:val="center"/>
            <w:hideMark/>
          </w:tcPr>
          <w:p w14:paraId="4E397076" w14:textId="77777777" w:rsidR="00A6027F" w:rsidRDefault="00A6027F">
            <w:r>
              <w:t>1</w:t>
            </w:r>
          </w:p>
        </w:tc>
        <w:tc>
          <w:tcPr>
            <w:tcW w:w="1108" w:type="dxa"/>
            <w:tcBorders>
              <w:top w:val="single" w:sz="4" w:space="0" w:color="auto"/>
              <w:left w:val="single" w:sz="4" w:space="0" w:color="auto"/>
              <w:bottom w:val="single" w:sz="4" w:space="0" w:color="auto"/>
              <w:right w:val="single" w:sz="4" w:space="0" w:color="auto"/>
            </w:tcBorders>
            <w:hideMark/>
          </w:tcPr>
          <w:p w14:paraId="0C9C37CF" w14:textId="77777777" w:rsidR="00A6027F" w:rsidRDefault="00A6027F">
            <w:r>
              <w:t>54,5</w:t>
            </w:r>
          </w:p>
        </w:tc>
        <w:tc>
          <w:tcPr>
            <w:tcW w:w="1377" w:type="dxa"/>
            <w:tcBorders>
              <w:top w:val="single" w:sz="4" w:space="0" w:color="auto"/>
              <w:left w:val="single" w:sz="4" w:space="0" w:color="auto"/>
              <w:bottom w:val="single" w:sz="4" w:space="0" w:color="auto"/>
              <w:right w:val="single" w:sz="4" w:space="0" w:color="auto"/>
            </w:tcBorders>
            <w:hideMark/>
          </w:tcPr>
          <w:p w14:paraId="6015CAFA" w14:textId="77777777" w:rsidR="00A6027F" w:rsidRDefault="00A6027F">
            <w:r>
              <w:t>2025</w:t>
            </w:r>
          </w:p>
        </w:tc>
      </w:tr>
      <w:tr w:rsidR="00A6027F" w14:paraId="2E4AE76D"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3322FCB4"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hideMark/>
          </w:tcPr>
          <w:p w14:paraId="6045550A" w14:textId="77777777" w:rsidR="00A6027F" w:rsidRDefault="00A6027F">
            <w:r>
              <w:t>Дымосос ДН 6,3</w:t>
            </w:r>
          </w:p>
        </w:tc>
        <w:tc>
          <w:tcPr>
            <w:tcW w:w="709" w:type="dxa"/>
            <w:tcBorders>
              <w:top w:val="single" w:sz="4" w:space="0" w:color="auto"/>
              <w:left w:val="single" w:sz="4" w:space="0" w:color="auto"/>
              <w:bottom w:val="single" w:sz="4" w:space="0" w:color="auto"/>
              <w:right w:val="single" w:sz="4" w:space="0" w:color="auto"/>
            </w:tcBorders>
            <w:vAlign w:val="center"/>
            <w:hideMark/>
          </w:tcPr>
          <w:p w14:paraId="5EDC3DB1" w14:textId="77777777" w:rsidR="00A6027F" w:rsidRDefault="00A6027F">
            <w:r>
              <w:t>Шт.</w:t>
            </w:r>
          </w:p>
        </w:tc>
        <w:tc>
          <w:tcPr>
            <w:tcW w:w="1160" w:type="dxa"/>
            <w:tcBorders>
              <w:top w:val="single" w:sz="4" w:space="0" w:color="auto"/>
              <w:left w:val="single" w:sz="4" w:space="0" w:color="auto"/>
              <w:bottom w:val="single" w:sz="4" w:space="0" w:color="auto"/>
              <w:right w:val="single" w:sz="4" w:space="0" w:color="auto"/>
            </w:tcBorders>
            <w:vAlign w:val="center"/>
            <w:hideMark/>
          </w:tcPr>
          <w:p w14:paraId="4237A011" w14:textId="77777777" w:rsidR="00A6027F" w:rsidRDefault="00A6027F">
            <w:r>
              <w:t>1</w:t>
            </w:r>
          </w:p>
        </w:tc>
        <w:tc>
          <w:tcPr>
            <w:tcW w:w="1108" w:type="dxa"/>
            <w:tcBorders>
              <w:top w:val="single" w:sz="4" w:space="0" w:color="auto"/>
              <w:left w:val="single" w:sz="4" w:space="0" w:color="auto"/>
              <w:bottom w:val="single" w:sz="4" w:space="0" w:color="auto"/>
              <w:right w:val="single" w:sz="4" w:space="0" w:color="auto"/>
            </w:tcBorders>
            <w:hideMark/>
          </w:tcPr>
          <w:p w14:paraId="6B04942D" w14:textId="77777777" w:rsidR="00A6027F" w:rsidRDefault="00A6027F">
            <w:r>
              <w:t>107,9</w:t>
            </w:r>
          </w:p>
        </w:tc>
        <w:tc>
          <w:tcPr>
            <w:tcW w:w="1377" w:type="dxa"/>
            <w:tcBorders>
              <w:top w:val="single" w:sz="4" w:space="0" w:color="auto"/>
              <w:left w:val="single" w:sz="4" w:space="0" w:color="auto"/>
              <w:bottom w:val="single" w:sz="4" w:space="0" w:color="auto"/>
              <w:right w:val="single" w:sz="4" w:space="0" w:color="auto"/>
            </w:tcBorders>
            <w:hideMark/>
          </w:tcPr>
          <w:p w14:paraId="29B560AF" w14:textId="77777777" w:rsidR="00A6027F" w:rsidRDefault="00A6027F">
            <w:r>
              <w:t>2029</w:t>
            </w:r>
          </w:p>
        </w:tc>
      </w:tr>
      <w:tr w:rsidR="00A6027F" w14:paraId="0C67D2DF"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0A9D0FE0"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hideMark/>
          </w:tcPr>
          <w:p w14:paraId="4676BE98" w14:textId="77777777" w:rsidR="00A6027F" w:rsidRDefault="00A6027F">
            <w:r>
              <w:t>Электронасос бытовой БВ-0,12-40 (Водолей-3)</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7AAC3A" w14:textId="77777777" w:rsidR="00A6027F" w:rsidRDefault="00A6027F">
            <w:r>
              <w:t>Шт.</w:t>
            </w:r>
          </w:p>
        </w:tc>
        <w:tc>
          <w:tcPr>
            <w:tcW w:w="1160" w:type="dxa"/>
            <w:tcBorders>
              <w:top w:val="single" w:sz="4" w:space="0" w:color="auto"/>
              <w:left w:val="single" w:sz="4" w:space="0" w:color="auto"/>
              <w:bottom w:val="single" w:sz="4" w:space="0" w:color="auto"/>
              <w:right w:val="single" w:sz="4" w:space="0" w:color="auto"/>
            </w:tcBorders>
            <w:vAlign w:val="center"/>
            <w:hideMark/>
          </w:tcPr>
          <w:p w14:paraId="012E1334" w14:textId="77777777" w:rsidR="00A6027F" w:rsidRDefault="00A6027F">
            <w:r>
              <w:t>1</w:t>
            </w:r>
          </w:p>
        </w:tc>
        <w:tc>
          <w:tcPr>
            <w:tcW w:w="1108" w:type="dxa"/>
            <w:tcBorders>
              <w:top w:val="single" w:sz="4" w:space="0" w:color="auto"/>
              <w:left w:val="single" w:sz="4" w:space="0" w:color="auto"/>
              <w:bottom w:val="single" w:sz="4" w:space="0" w:color="auto"/>
              <w:right w:val="single" w:sz="4" w:space="0" w:color="auto"/>
            </w:tcBorders>
            <w:hideMark/>
          </w:tcPr>
          <w:p w14:paraId="5FA3551B" w14:textId="77777777" w:rsidR="00A6027F" w:rsidRDefault="00A6027F">
            <w:r>
              <w:t>4,6</w:t>
            </w:r>
          </w:p>
        </w:tc>
        <w:tc>
          <w:tcPr>
            <w:tcW w:w="1377" w:type="dxa"/>
            <w:tcBorders>
              <w:top w:val="single" w:sz="4" w:space="0" w:color="auto"/>
              <w:left w:val="single" w:sz="4" w:space="0" w:color="auto"/>
              <w:bottom w:val="single" w:sz="4" w:space="0" w:color="auto"/>
              <w:right w:val="single" w:sz="4" w:space="0" w:color="auto"/>
            </w:tcBorders>
            <w:hideMark/>
          </w:tcPr>
          <w:p w14:paraId="1804D4E3" w14:textId="77777777" w:rsidR="00A6027F" w:rsidRDefault="00A6027F">
            <w:r>
              <w:t>2028</w:t>
            </w:r>
          </w:p>
        </w:tc>
      </w:tr>
      <w:tr w:rsidR="00A6027F" w14:paraId="2BAEA9A6"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061176A7"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vAlign w:val="center"/>
            <w:hideMark/>
          </w:tcPr>
          <w:p w14:paraId="67019CA3" w14:textId="77777777" w:rsidR="00A6027F" w:rsidRDefault="00A6027F">
            <w:r>
              <w:t>Итого:</w:t>
            </w:r>
          </w:p>
        </w:tc>
        <w:tc>
          <w:tcPr>
            <w:tcW w:w="709" w:type="dxa"/>
            <w:tcBorders>
              <w:top w:val="single" w:sz="4" w:space="0" w:color="auto"/>
              <w:left w:val="single" w:sz="4" w:space="0" w:color="auto"/>
              <w:bottom w:val="single" w:sz="4" w:space="0" w:color="auto"/>
              <w:right w:val="single" w:sz="4" w:space="0" w:color="auto"/>
            </w:tcBorders>
            <w:vAlign w:val="center"/>
          </w:tcPr>
          <w:p w14:paraId="43E30D5B" w14:textId="77777777" w:rsidR="00A6027F" w:rsidRDefault="00A6027F"/>
        </w:tc>
        <w:tc>
          <w:tcPr>
            <w:tcW w:w="1160" w:type="dxa"/>
            <w:tcBorders>
              <w:top w:val="single" w:sz="4" w:space="0" w:color="auto"/>
              <w:left w:val="single" w:sz="4" w:space="0" w:color="auto"/>
              <w:bottom w:val="single" w:sz="4" w:space="0" w:color="auto"/>
              <w:right w:val="single" w:sz="4" w:space="0" w:color="auto"/>
            </w:tcBorders>
            <w:vAlign w:val="center"/>
          </w:tcPr>
          <w:p w14:paraId="7884245C" w14:textId="77777777" w:rsidR="00A6027F" w:rsidRDefault="00A6027F"/>
        </w:tc>
        <w:tc>
          <w:tcPr>
            <w:tcW w:w="1108" w:type="dxa"/>
            <w:tcBorders>
              <w:top w:val="single" w:sz="4" w:space="0" w:color="auto"/>
              <w:left w:val="single" w:sz="4" w:space="0" w:color="auto"/>
              <w:bottom w:val="single" w:sz="4" w:space="0" w:color="auto"/>
              <w:right w:val="single" w:sz="4" w:space="0" w:color="auto"/>
            </w:tcBorders>
            <w:vAlign w:val="center"/>
            <w:hideMark/>
          </w:tcPr>
          <w:p w14:paraId="0073E87E" w14:textId="77777777" w:rsidR="00A6027F" w:rsidRDefault="00A6027F">
            <w:r>
              <w:t>2197,5</w:t>
            </w:r>
          </w:p>
        </w:tc>
        <w:tc>
          <w:tcPr>
            <w:tcW w:w="1377" w:type="dxa"/>
            <w:tcBorders>
              <w:top w:val="single" w:sz="4" w:space="0" w:color="auto"/>
              <w:left w:val="single" w:sz="4" w:space="0" w:color="auto"/>
              <w:bottom w:val="single" w:sz="4" w:space="0" w:color="auto"/>
              <w:right w:val="single" w:sz="4" w:space="0" w:color="auto"/>
            </w:tcBorders>
            <w:vAlign w:val="center"/>
          </w:tcPr>
          <w:p w14:paraId="79AAE20B" w14:textId="77777777" w:rsidR="00A6027F" w:rsidRDefault="00A6027F"/>
        </w:tc>
      </w:tr>
      <w:tr w:rsidR="00A6027F" w14:paraId="40AA8E54" w14:textId="77777777" w:rsidTr="00A6027F">
        <w:tc>
          <w:tcPr>
            <w:tcW w:w="5382" w:type="dxa"/>
            <w:gridSpan w:val="2"/>
            <w:tcBorders>
              <w:top w:val="single" w:sz="4" w:space="0" w:color="auto"/>
              <w:left w:val="single" w:sz="4" w:space="0" w:color="auto"/>
              <w:bottom w:val="single" w:sz="4" w:space="0" w:color="auto"/>
              <w:right w:val="single" w:sz="4" w:space="0" w:color="auto"/>
            </w:tcBorders>
            <w:vAlign w:val="center"/>
            <w:hideMark/>
          </w:tcPr>
          <w:p w14:paraId="66AF08AA" w14:textId="77777777" w:rsidR="00A6027F" w:rsidRDefault="00A6027F">
            <w:r>
              <w:t>Итого по МО СП №Читканское»</w:t>
            </w:r>
          </w:p>
        </w:tc>
        <w:tc>
          <w:tcPr>
            <w:tcW w:w="709" w:type="dxa"/>
            <w:tcBorders>
              <w:top w:val="single" w:sz="4" w:space="0" w:color="auto"/>
              <w:left w:val="single" w:sz="4" w:space="0" w:color="auto"/>
              <w:bottom w:val="single" w:sz="4" w:space="0" w:color="auto"/>
              <w:right w:val="single" w:sz="4" w:space="0" w:color="auto"/>
            </w:tcBorders>
            <w:vAlign w:val="center"/>
          </w:tcPr>
          <w:p w14:paraId="63EC46E9" w14:textId="77777777" w:rsidR="00A6027F" w:rsidRDefault="00A6027F"/>
        </w:tc>
        <w:tc>
          <w:tcPr>
            <w:tcW w:w="1160" w:type="dxa"/>
            <w:tcBorders>
              <w:top w:val="single" w:sz="4" w:space="0" w:color="auto"/>
              <w:left w:val="single" w:sz="4" w:space="0" w:color="auto"/>
              <w:bottom w:val="single" w:sz="4" w:space="0" w:color="auto"/>
              <w:right w:val="single" w:sz="4" w:space="0" w:color="auto"/>
            </w:tcBorders>
            <w:vAlign w:val="center"/>
          </w:tcPr>
          <w:p w14:paraId="7A693AB9" w14:textId="77777777" w:rsidR="00A6027F" w:rsidRDefault="00A6027F"/>
        </w:tc>
        <w:tc>
          <w:tcPr>
            <w:tcW w:w="1108" w:type="dxa"/>
            <w:tcBorders>
              <w:top w:val="single" w:sz="4" w:space="0" w:color="auto"/>
              <w:left w:val="single" w:sz="4" w:space="0" w:color="auto"/>
              <w:bottom w:val="single" w:sz="4" w:space="0" w:color="auto"/>
              <w:right w:val="single" w:sz="4" w:space="0" w:color="auto"/>
            </w:tcBorders>
            <w:vAlign w:val="center"/>
            <w:hideMark/>
          </w:tcPr>
          <w:p w14:paraId="31FEC27E" w14:textId="77777777" w:rsidR="00A6027F" w:rsidRDefault="00A6027F">
            <w:pPr>
              <w:rPr>
                <w:b/>
              </w:rPr>
            </w:pPr>
            <w:r>
              <w:rPr>
                <w:b/>
              </w:rPr>
              <w:t>3306,40</w:t>
            </w:r>
          </w:p>
        </w:tc>
        <w:tc>
          <w:tcPr>
            <w:tcW w:w="1377" w:type="dxa"/>
            <w:tcBorders>
              <w:top w:val="single" w:sz="4" w:space="0" w:color="auto"/>
              <w:left w:val="single" w:sz="4" w:space="0" w:color="auto"/>
              <w:bottom w:val="single" w:sz="4" w:space="0" w:color="auto"/>
              <w:right w:val="single" w:sz="4" w:space="0" w:color="auto"/>
            </w:tcBorders>
            <w:vAlign w:val="center"/>
          </w:tcPr>
          <w:p w14:paraId="15783C36" w14:textId="77777777" w:rsidR="00A6027F" w:rsidRDefault="00A6027F"/>
        </w:tc>
      </w:tr>
      <w:tr w:rsidR="00A6027F" w14:paraId="5A0B8182" w14:textId="77777777" w:rsidTr="00A6027F">
        <w:tc>
          <w:tcPr>
            <w:tcW w:w="9736" w:type="dxa"/>
            <w:gridSpan w:val="6"/>
            <w:tcBorders>
              <w:top w:val="single" w:sz="4" w:space="0" w:color="auto"/>
              <w:left w:val="single" w:sz="4" w:space="0" w:color="auto"/>
              <w:bottom w:val="single" w:sz="4" w:space="0" w:color="auto"/>
              <w:right w:val="single" w:sz="4" w:space="0" w:color="auto"/>
            </w:tcBorders>
            <w:vAlign w:val="center"/>
            <w:hideMark/>
          </w:tcPr>
          <w:p w14:paraId="6A22F485" w14:textId="77777777" w:rsidR="00A6027F" w:rsidRDefault="00A6027F">
            <w:r>
              <w:t>МО СП «Уринское»</w:t>
            </w:r>
          </w:p>
        </w:tc>
      </w:tr>
      <w:tr w:rsidR="00A6027F" w14:paraId="763B7784" w14:textId="77777777" w:rsidTr="00A6027F">
        <w:tc>
          <w:tcPr>
            <w:tcW w:w="525" w:type="dxa"/>
            <w:tcBorders>
              <w:top w:val="single" w:sz="4" w:space="0" w:color="auto"/>
              <w:left w:val="single" w:sz="4" w:space="0" w:color="auto"/>
              <w:bottom w:val="single" w:sz="4" w:space="0" w:color="auto"/>
              <w:right w:val="single" w:sz="4" w:space="0" w:color="auto"/>
            </w:tcBorders>
            <w:vAlign w:val="center"/>
            <w:hideMark/>
          </w:tcPr>
          <w:p w14:paraId="06744759" w14:textId="77777777" w:rsidR="00A6027F" w:rsidRDefault="00A6027F">
            <w:pPr>
              <w:rPr>
                <w:rFonts w:eastAsia="Arial"/>
                <w:lang w:eastAsia="ar-SA"/>
              </w:rPr>
            </w:pPr>
            <w:r>
              <w:rPr>
                <w:rFonts w:eastAsia="Arial"/>
                <w:lang w:eastAsia="ar-SA"/>
              </w:rPr>
              <w:t>1</w:t>
            </w:r>
          </w:p>
        </w:tc>
        <w:tc>
          <w:tcPr>
            <w:tcW w:w="7834" w:type="dxa"/>
            <w:gridSpan w:val="4"/>
            <w:tcBorders>
              <w:top w:val="single" w:sz="4" w:space="0" w:color="auto"/>
              <w:left w:val="single" w:sz="4" w:space="0" w:color="auto"/>
              <w:bottom w:val="single" w:sz="4" w:space="0" w:color="auto"/>
              <w:right w:val="single" w:sz="4" w:space="0" w:color="auto"/>
            </w:tcBorders>
            <w:vAlign w:val="center"/>
            <w:hideMark/>
          </w:tcPr>
          <w:p w14:paraId="35E1E31F" w14:textId="77777777" w:rsidR="00A6027F" w:rsidRDefault="00A6027F">
            <w:pPr>
              <w:jc w:val="center"/>
            </w:pPr>
            <w:r>
              <w:rPr>
                <w:lang w:eastAsia="x-none" w:bidi="en-US"/>
              </w:rPr>
              <w:t>Кап. ремонт участков тепловой сети:</w:t>
            </w:r>
          </w:p>
        </w:tc>
        <w:tc>
          <w:tcPr>
            <w:tcW w:w="1377" w:type="dxa"/>
            <w:vMerge w:val="restart"/>
            <w:tcBorders>
              <w:top w:val="single" w:sz="4" w:space="0" w:color="auto"/>
              <w:left w:val="single" w:sz="4" w:space="0" w:color="auto"/>
              <w:bottom w:val="single" w:sz="4" w:space="0" w:color="auto"/>
              <w:right w:val="single" w:sz="4" w:space="0" w:color="auto"/>
            </w:tcBorders>
            <w:vAlign w:val="center"/>
            <w:hideMark/>
          </w:tcPr>
          <w:p w14:paraId="35D2E22C" w14:textId="77777777" w:rsidR="00A6027F" w:rsidRDefault="00A6027F">
            <w:pPr>
              <w:jc w:val="center"/>
            </w:pPr>
            <w:r>
              <w:t>До 2033г</w:t>
            </w:r>
          </w:p>
        </w:tc>
      </w:tr>
      <w:tr w:rsidR="00A6027F" w14:paraId="7446F775"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6264F25F"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vAlign w:val="center"/>
            <w:hideMark/>
          </w:tcPr>
          <w:p w14:paraId="55B3043F" w14:textId="77777777" w:rsidR="00A6027F" w:rsidRDefault="00A6027F">
            <w:pPr>
              <w:rPr>
                <w:lang w:eastAsia="x-none" w:bidi="en-US"/>
              </w:rPr>
            </w:pPr>
            <w:r>
              <w:rPr>
                <w:lang w:eastAsia="x-none" w:bidi="en-US"/>
              </w:rPr>
              <w:t>-от здания котельной до ТК- б/н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4FB6C7A4" w14:textId="77777777" w:rsidR="00A6027F" w:rsidRDefault="00A6027F">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3215C7DB" w14:textId="77777777" w:rsidR="00A6027F" w:rsidRDefault="00A6027F">
            <w:r>
              <w:t>8,1</w:t>
            </w:r>
          </w:p>
        </w:tc>
        <w:tc>
          <w:tcPr>
            <w:tcW w:w="1108" w:type="dxa"/>
            <w:tcBorders>
              <w:top w:val="single" w:sz="4" w:space="0" w:color="auto"/>
              <w:left w:val="single" w:sz="4" w:space="0" w:color="auto"/>
              <w:bottom w:val="single" w:sz="4" w:space="0" w:color="auto"/>
              <w:right w:val="single" w:sz="4" w:space="0" w:color="auto"/>
            </w:tcBorders>
            <w:vAlign w:val="center"/>
            <w:hideMark/>
          </w:tcPr>
          <w:p w14:paraId="08A0D7E8" w14:textId="77777777" w:rsidR="00A6027F" w:rsidRDefault="00A6027F">
            <w:r>
              <w:t>110,2</w:t>
            </w:r>
          </w:p>
        </w:tc>
        <w:tc>
          <w:tcPr>
            <w:tcW w:w="1377" w:type="dxa"/>
            <w:vMerge/>
            <w:tcBorders>
              <w:top w:val="single" w:sz="4" w:space="0" w:color="auto"/>
              <w:left w:val="single" w:sz="4" w:space="0" w:color="auto"/>
              <w:bottom w:val="single" w:sz="4" w:space="0" w:color="auto"/>
              <w:right w:val="single" w:sz="4" w:space="0" w:color="auto"/>
            </w:tcBorders>
            <w:vAlign w:val="center"/>
            <w:hideMark/>
          </w:tcPr>
          <w:p w14:paraId="1D878D5D" w14:textId="77777777" w:rsidR="00A6027F" w:rsidRDefault="00A6027F"/>
        </w:tc>
      </w:tr>
      <w:tr w:rsidR="00A6027F" w14:paraId="55D961F8"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61903911"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vAlign w:val="center"/>
            <w:hideMark/>
          </w:tcPr>
          <w:p w14:paraId="74EA1ADD" w14:textId="77777777" w:rsidR="00A6027F" w:rsidRDefault="00A6027F">
            <w:pPr>
              <w:rPr>
                <w:lang w:eastAsia="x-none" w:bidi="en-US"/>
              </w:rPr>
            </w:pPr>
            <w:r>
              <w:rPr>
                <w:lang w:eastAsia="x-none" w:bidi="en-US"/>
              </w:rPr>
              <w:t>-от здания котельной до ТК- б/н до ТК-1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157A62" w14:textId="77777777" w:rsidR="00A6027F" w:rsidRDefault="00A6027F">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5704E33B" w14:textId="77777777" w:rsidR="00A6027F" w:rsidRDefault="00A6027F">
            <w:r>
              <w:t>32,2</w:t>
            </w:r>
          </w:p>
        </w:tc>
        <w:tc>
          <w:tcPr>
            <w:tcW w:w="1108" w:type="dxa"/>
            <w:tcBorders>
              <w:top w:val="single" w:sz="4" w:space="0" w:color="auto"/>
              <w:left w:val="single" w:sz="4" w:space="0" w:color="auto"/>
              <w:bottom w:val="single" w:sz="4" w:space="0" w:color="auto"/>
              <w:right w:val="single" w:sz="4" w:space="0" w:color="auto"/>
            </w:tcBorders>
            <w:vAlign w:val="center"/>
            <w:hideMark/>
          </w:tcPr>
          <w:p w14:paraId="718E4245" w14:textId="77777777" w:rsidR="00A6027F" w:rsidRDefault="00A6027F">
            <w:r>
              <w:t>438,2</w:t>
            </w:r>
          </w:p>
        </w:tc>
        <w:tc>
          <w:tcPr>
            <w:tcW w:w="1377" w:type="dxa"/>
            <w:vMerge/>
            <w:tcBorders>
              <w:top w:val="single" w:sz="4" w:space="0" w:color="auto"/>
              <w:left w:val="single" w:sz="4" w:space="0" w:color="auto"/>
              <w:bottom w:val="single" w:sz="4" w:space="0" w:color="auto"/>
              <w:right w:val="single" w:sz="4" w:space="0" w:color="auto"/>
            </w:tcBorders>
            <w:vAlign w:val="center"/>
            <w:hideMark/>
          </w:tcPr>
          <w:p w14:paraId="79914A39" w14:textId="77777777" w:rsidR="00A6027F" w:rsidRDefault="00A6027F"/>
        </w:tc>
      </w:tr>
      <w:tr w:rsidR="00A6027F" w14:paraId="6F0624E6"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0F904B47"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vAlign w:val="center"/>
            <w:hideMark/>
          </w:tcPr>
          <w:p w14:paraId="2DA490A7" w14:textId="77777777" w:rsidR="00A6027F" w:rsidRDefault="00A6027F">
            <w:pPr>
              <w:rPr>
                <w:lang w:eastAsia="x-none" w:bidi="en-US"/>
              </w:rPr>
            </w:pPr>
            <w:r>
              <w:rPr>
                <w:lang w:eastAsia="x-none" w:bidi="en-US"/>
              </w:rPr>
              <w:t>-от ТК-1 до здания гаража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1D4E1071" w14:textId="77777777" w:rsidR="00A6027F" w:rsidRDefault="00A6027F">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56D97440" w14:textId="77777777" w:rsidR="00A6027F" w:rsidRDefault="00A6027F">
            <w:r>
              <w:t>12,3</w:t>
            </w:r>
          </w:p>
        </w:tc>
        <w:tc>
          <w:tcPr>
            <w:tcW w:w="1108" w:type="dxa"/>
            <w:tcBorders>
              <w:top w:val="single" w:sz="4" w:space="0" w:color="auto"/>
              <w:left w:val="single" w:sz="4" w:space="0" w:color="auto"/>
              <w:bottom w:val="single" w:sz="4" w:space="0" w:color="auto"/>
              <w:right w:val="single" w:sz="4" w:space="0" w:color="auto"/>
            </w:tcBorders>
            <w:vAlign w:val="center"/>
            <w:hideMark/>
          </w:tcPr>
          <w:p w14:paraId="6F4D93BD" w14:textId="77777777" w:rsidR="00A6027F" w:rsidRDefault="00A6027F">
            <w:r>
              <w:t>167,4</w:t>
            </w:r>
          </w:p>
        </w:tc>
        <w:tc>
          <w:tcPr>
            <w:tcW w:w="1377" w:type="dxa"/>
            <w:vMerge/>
            <w:tcBorders>
              <w:top w:val="single" w:sz="4" w:space="0" w:color="auto"/>
              <w:left w:val="single" w:sz="4" w:space="0" w:color="auto"/>
              <w:bottom w:val="single" w:sz="4" w:space="0" w:color="auto"/>
              <w:right w:val="single" w:sz="4" w:space="0" w:color="auto"/>
            </w:tcBorders>
            <w:vAlign w:val="center"/>
            <w:hideMark/>
          </w:tcPr>
          <w:p w14:paraId="0E29A75C" w14:textId="77777777" w:rsidR="00A6027F" w:rsidRDefault="00A6027F"/>
        </w:tc>
      </w:tr>
      <w:tr w:rsidR="00A6027F" w14:paraId="6961580D"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59C27966"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vAlign w:val="center"/>
            <w:hideMark/>
          </w:tcPr>
          <w:p w14:paraId="14B822FC" w14:textId="77777777" w:rsidR="00A6027F" w:rsidRDefault="00A6027F">
            <w:pPr>
              <w:rPr>
                <w:lang w:eastAsia="x-none" w:bidi="en-US"/>
              </w:rPr>
            </w:pPr>
            <w:r>
              <w:rPr>
                <w:lang w:eastAsia="x-none" w:bidi="en-US"/>
              </w:rPr>
              <w:t>-от ТК- б/н до ТК-2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22EAB8" w14:textId="77777777" w:rsidR="00A6027F" w:rsidRDefault="00A6027F">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1193987F" w14:textId="77777777" w:rsidR="00A6027F" w:rsidRDefault="00A6027F">
            <w:r>
              <w:t>51,8</w:t>
            </w:r>
          </w:p>
        </w:tc>
        <w:tc>
          <w:tcPr>
            <w:tcW w:w="1108" w:type="dxa"/>
            <w:tcBorders>
              <w:top w:val="single" w:sz="4" w:space="0" w:color="auto"/>
              <w:left w:val="single" w:sz="4" w:space="0" w:color="auto"/>
              <w:bottom w:val="single" w:sz="4" w:space="0" w:color="auto"/>
              <w:right w:val="single" w:sz="4" w:space="0" w:color="auto"/>
            </w:tcBorders>
            <w:vAlign w:val="center"/>
            <w:hideMark/>
          </w:tcPr>
          <w:p w14:paraId="664DF928" w14:textId="77777777" w:rsidR="00A6027F" w:rsidRDefault="00A6027F">
            <w:r>
              <w:t>704,9</w:t>
            </w:r>
          </w:p>
        </w:tc>
        <w:tc>
          <w:tcPr>
            <w:tcW w:w="1377" w:type="dxa"/>
            <w:vMerge/>
            <w:tcBorders>
              <w:top w:val="single" w:sz="4" w:space="0" w:color="auto"/>
              <w:left w:val="single" w:sz="4" w:space="0" w:color="auto"/>
              <w:bottom w:val="single" w:sz="4" w:space="0" w:color="auto"/>
              <w:right w:val="single" w:sz="4" w:space="0" w:color="auto"/>
            </w:tcBorders>
            <w:vAlign w:val="center"/>
            <w:hideMark/>
          </w:tcPr>
          <w:p w14:paraId="585C5623" w14:textId="77777777" w:rsidR="00A6027F" w:rsidRDefault="00A6027F"/>
        </w:tc>
      </w:tr>
      <w:tr w:rsidR="00A6027F" w14:paraId="6ADB9B97"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567BD4AC"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vAlign w:val="center"/>
            <w:hideMark/>
          </w:tcPr>
          <w:p w14:paraId="679A9E2D" w14:textId="77777777" w:rsidR="00A6027F" w:rsidRDefault="00A6027F">
            <w:pPr>
              <w:rPr>
                <w:lang w:eastAsia="x-none" w:bidi="en-US"/>
              </w:rPr>
            </w:pPr>
            <w:r>
              <w:rPr>
                <w:lang w:eastAsia="x-none" w:bidi="en-US"/>
              </w:rPr>
              <w:t>-от ТК 2 до здания школы диаметр труб 100 мм.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B3206E" w14:textId="77777777" w:rsidR="00A6027F" w:rsidRDefault="00A6027F">
            <w:r>
              <w:t>м</w:t>
            </w:r>
          </w:p>
        </w:tc>
        <w:tc>
          <w:tcPr>
            <w:tcW w:w="1160" w:type="dxa"/>
            <w:tcBorders>
              <w:top w:val="single" w:sz="4" w:space="0" w:color="auto"/>
              <w:left w:val="single" w:sz="4" w:space="0" w:color="auto"/>
              <w:bottom w:val="single" w:sz="4" w:space="0" w:color="auto"/>
              <w:right w:val="single" w:sz="4" w:space="0" w:color="auto"/>
            </w:tcBorders>
            <w:vAlign w:val="center"/>
            <w:hideMark/>
          </w:tcPr>
          <w:p w14:paraId="3FEFEE02" w14:textId="77777777" w:rsidR="00A6027F" w:rsidRDefault="00A6027F">
            <w:r>
              <w:t>35,4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728A9897" w14:textId="77777777" w:rsidR="00A6027F" w:rsidRDefault="00A6027F">
            <w:r>
              <w:t>481,8</w:t>
            </w:r>
          </w:p>
        </w:tc>
        <w:tc>
          <w:tcPr>
            <w:tcW w:w="1377" w:type="dxa"/>
            <w:vMerge/>
            <w:tcBorders>
              <w:top w:val="single" w:sz="4" w:space="0" w:color="auto"/>
              <w:left w:val="single" w:sz="4" w:space="0" w:color="auto"/>
              <w:bottom w:val="single" w:sz="4" w:space="0" w:color="auto"/>
              <w:right w:val="single" w:sz="4" w:space="0" w:color="auto"/>
            </w:tcBorders>
            <w:vAlign w:val="center"/>
            <w:hideMark/>
          </w:tcPr>
          <w:p w14:paraId="4A0CDF34" w14:textId="77777777" w:rsidR="00A6027F" w:rsidRDefault="00A6027F"/>
        </w:tc>
      </w:tr>
      <w:tr w:rsidR="00A6027F" w14:paraId="2592A118"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05ECD78F"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vAlign w:val="center"/>
            <w:hideMark/>
          </w:tcPr>
          <w:p w14:paraId="6A164B69" w14:textId="77777777" w:rsidR="00A6027F" w:rsidRDefault="00A6027F">
            <w:pPr>
              <w:rPr>
                <w:lang w:eastAsia="x-none" w:bidi="en-US"/>
              </w:rPr>
            </w:pPr>
            <w:r>
              <w:rPr>
                <w:lang w:eastAsia="x-none" w:bidi="en-US"/>
              </w:rPr>
              <w:t>Итого:</w:t>
            </w:r>
          </w:p>
        </w:tc>
        <w:tc>
          <w:tcPr>
            <w:tcW w:w="709" w:type="dxa"/>
            <w:tcBorders>
              <w:top w:val="single" w:sz="4" w:space="0" w:color="auto"/>
              <w:left w:val="single" w:sz="4" w:space="0" w:color="auto"/>
              <w:bottom w:val="single" w:sz="4" w:space="0" w:color="auto"/>
              <w:right w:val="single" w:sz="4" w:space="0" w:color="auto"/>
            </w:tcBorders>
            <w:vAlign w:val="center"/>
          </w:tcPr>
          <w:p w14:paraId="7457D967" w14:textId="77777777" w:rsidR="00A6027F" w:rsidRDefault="00A6027F"/>
        </w:tc>
        <w:tc>
          <w:tcPr>
            <w:tcW w:w="1160" w:type="dxa"/>
            <w:tcBorders>
              <w:top w:val="single" w:sz="4" w:space="0" w:color="auto"/>
              <w:left w:val="single" w:sz="4" w:space="0" w:color="auto"/>
              <w:bottom w:val="single" w:sz="4" w:space="0" w:color="auto"/>
              <w:right w:val="single" w:sz="4" w:space="0" w:color="auto"/>
            </w:tcBorders>
            <w:vAlign w:val="center"/>
          </w:tcPr>
          <w:p w14:paraId="693C3196" w14:textId="77777777" w:rsidR="00A6027F" w:rsidRDefault="00A6027F"/>
        </w:tc>
        <w:tc>
          <w:tcPr>
            <w:tcW w:w="1108" w:type="dxa"/>
            <w:tcBorders>
              <w:top w:val="single" w:sz="4" w:space="0" w:color="auto"/>
              <w:left w:val="single" w:sz="4" w:space="0" w:color="auto"/>
              <w:bottom w:val="single" w:sz="4" w:space="0" w:color="auto"/>
              <w:right w:val="single" w:sz="4" w:space="0" w:color="auto"/>
            </w:tcBorders>
            <w:vAlign w:val="center"/>
            <w:hideMark/>
          </w:tcPr>
          <w:p w14:paraId="45473A5B" w14:textId="77777777" w:rsidR="00A6027F" w:rsidRDefault="00A6027F">
            <w:r>
              <w:t>1902,5</w:t>
            </w:r>
          </w:p>
        </w:tc>
        <w:tc>
          <w:tcPr>
            <w:tcW w:w="1377" w:type="dxa"/>
            <w:vMerge/>
            <w:tcBorders>
              <w:top w:val="single" w:sz="4" w:space="0" w:color="auto"/>
              <w:left w:val="single" w:sz="4" w:space="0" w:color="auto"/>
              <w:bottom w:val="single" w:sz="4" w:space="0" w:color="auto"/>
              <w:right w:val="single" w:sz="4" w:space="0" w:color="auto"/>
            </w:tcBorders>
            <w:vAlign w:val="center"/>
            <w:hideMark/>
          </w:tcPr>
          <w:p w14:paraId="5896A05B" w14:textId="77777777" w:rsidR="00A6027F" w:rsidRDefault="00A6027F"/>
        </w:tc>
      </w:tr>
      <w:tr w:rsidR="00A6027F" w14:paraId="6EE18772" w14:textId="77777777" w:rsidTr="00A6027F">
        <w:tc>
          <w:tcPr>
            <w:tcW w:w="525" w:type="dxa"/>
            <w:tcBorders>
              <w:top w:val="single" w:sz="4" w:space="0" w:color="auto"/>
              <w:left w:val="single" w:sz="4" w:space="0" w:color="auto"/>
              <w:bottom w:val="single" w:sz="4" w:space="0" w:color="auto"/>
              <w:right w:val="single" w:sz="4" w:space="0" w:color="auto"/>
            </w:tcBorders>
            <w:vAlign w:val="center"/>
            <w:hideMark/>
          </w:tcPr>
          <w:p w14:paraId="053AEDFD" w14:textId="77777777" w:rsidR="00A6027F" w:rsidRDefault="00A6027F">
            <w:pPr>
              <w:rPr>
                <w:rFonts w:eastAsia="Arial"/>
                <w:lang w:eastAsia="ar-SA"/>
              </w:rPr>
            </w:pPr>
            <w:r>
              <w:rPr>
                <w:rFonts w:eastAsia="Arial"/>
                <w:lang w:eastAsia="ar-SA"/>
              </w:rPr>
              <w:lastRenderedPageBreak/>
              <w:t>2</w:t>
            </w:r>
          </w:p>
        </w:tc>
        <w:tc>
          <w:tcPr>
            <w:tcW w:w="9211" w:type="dxa"/>
            <w:gridSpan w:val="5"/>
            <w:tcBorders>
              <w:top w:val="single" w:sz="4" w:space="0" w:color="auto"/>
              <w:left w:val="single" w:sz="4" w:space="0" w:color="auto"/>
              <w:bottom w:val="single" w:sz="4" w:space="0" w:color="auto"/>
              <w:right w:val="single" w:sz="4" w:space="0" w:color="auto"/>
            </w:tcBorders>
            <w:vAlign w:val="center"/>
            <w:hideMark/>
          </w:tcPr>
          <w:p w14:paraId="40C8B556" w14:textId="77777777" w:rsidR="00A6027F" w:rsidRDefault="00A6027F">
            <w:pPr>
              <w:jc w:val="center"/>
            </w:pPr>
            <w:r>
              <w:t>Замена котельного оборудования:</w:t>
            </w:r>
          </w:p>
        </w:tc>
      </w:tr>
      <w:tr w:rsidR="00A6027F" w14:paraId="5EE5B26C"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5D160D22"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hideMark/>
          </w:tcPr>
          <w:p w14:paraId="3202C0C5" w14:textId="77777777" w:rsidR="00A6027F" w:rsidRDefault="00A6027F">
            <w:r>
              <w:t>Котел водогрейный стальной КВм-0,8 с механической топкой (шурующая планка, привод ПШ, дутьевой вентилятор ВЦ 14-46)</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AA233A" w14:textId="77777777" w:rsidR="00A6027F" w:rsidRDefault="00A6027F">
            <w:r>
              <w:t>Шт.</w:t>
            </w:r>
          </w:p>
        </w:tc>
        <w:tc>
          <w:tcPr>
            <w:tcW w:w="1160" w:type="dxa"/>
            <w:tcBorders>
              <w:top w:val="single" w:sz="4" w:space="0" w:color="auto"/>
              <w:left w:val="single" w:sz="4" w:space="0" w:color="auto"/>
              <w:bottom w:val="single" w:sz="4" w:space="0" w:color="auto"/>
              <w:right w:val="single" w:sz="4" w:space="0" w:color="auto"/>
            </w:tcBorders>
            <w:vAlign w:val="center"/>
            <w:hideMark/>
          </w:tcPr>
          <w:p w14:paraId="501643DB" w14:textId="77777777" w:rsidR="00A6027F" w:rsidRDefault="00A6027F">
            <w:r>
              <w:t>1</w:t>
            </w:r>
          </w:p>
        </w:tc>
        <w:tc>
          <w:tcPr>
            <w:tcW w:w="1108" w:type="dxa"/>
            <w:tcBorders>
              <w:top w:val="single" w:sz="4" w:space="0" w:color="auto"/>
              <w:left w:val="single" w:sz="4" w:space="0" w:color="auto"/>
              <w:bottom w:val="single" w:sz="4" w:space="0" w:color="auto"/>
              <w:right w:val="single" w:sz="4" w:space="0" w:color="auto"/>
            </w:tcBorders>
            <w:hideMark/>
          </w:tcPr>
          <w:p w14:paraId="013615F5" w14:textId="77777777" w:rsidR="00A6027F" w:rsidRDefault="00A6027F">
            <w:r>
              <w:t>988,0</w:t>
            </w:r>
          </w:p>
        </w:tc>
        <w:tc>
          <w:tcPr>
            <w:tcW w:w="1377" w:type="dxa"/>
            <w:tcBorders>
              <w:top w:val="single" w:sz="4" w:space="0" w:color="auto"/>
              <w:left w:val="single" w:sz="4" w:space="0" w:color="auto"/>
              <w:bottom w:val="single" w:sz="4" w:space="0" w:color="auto"/>
              <w:right w:val="single" w:sz="4" w:space="0" w:color="auto"/>
            </w:tcBorders>
            <w:hideMark/>
          </w:tcPr>
          <w:p w14:paraId="12F512FA" w14:textId="77777777" w:rsidR="00A6027F" w:rsidRDefault="00A6027F">
            <w:r>
              <w:t>2024</w:t>
            </w:r>
          </w:p>
        </w:tc>
      </w:tr>
      <w:tr w:rsidR="00A6027F" w14:paraId="7407E1B9"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2CFAC804"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hideMark/>
          </w:tcPr>
          <w:p w14:paraId="2BD81D77" w14:textId="77777777" w:rsidR="00A6027F" w:rsidRDefault="00A6027F">
            <w:r>
              <w:t>Котел водогрейный стальной КВм-0,8 с механической топкой (шурующая планка, привод ПШ, дутьевой вентилятор ВЦ 14-46)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CEF3A2C" w14:textId="77777777" w:rsidR="00A6027F" w:rsidRDefault="00A6027F">
            <w:r>
              <w:t>Шт.</w:t>
            </w:r>
          </w:p>
        </w:tc>
        <w:tc>
          <w:tcPr>
            <w:tcW w:w="1160" w:type="dxa"/>
            <w:tcBorders>
              <w:top w:val="single" w:sz="4" w:space="0" w:color="auto"/>
              <w:left w:val="single" w:sz="4" w:space="0" w:color="auto"/>
              <w:bottom w:val="single" w:sz="4" w:space="0" w:color="auto"/>
              <w:right w:val="single" w:sz="4" w:space="0" w:color="auto"/>
            </w:tcBorders>
            <w:vAlign w:val="center"/>
            <w:hideMark/>
          </w:tcPr>
          <w:p w14:paraId="20975898" w14:textId="77777777" w:rsidR="00A6027F" w:rsidRDefault="00A6027F">
            <w:r>
              <w:t>1</w:t>
            </w:r>
          </w:p>
        </w:tc>
        <w:tc>
          <w:tcPr>
            <w:tcW w:w="1108" w:type="dxa"/>
            <w:tcBorders>
              <w:top w:val="single" w:sz="4" w:space="0" w:color="auto"/>
              <w:left w:val="single" w:sz="4" w:space="0" w:color="auto"/>
              <w:bottom w:val="single" w:sz="4" w:space="0" w:color="auto"/>
              <w:right w:val="single" w:sz="4" w:space="0" w:color="auto"/>
            </w:tcBorders>
            <w:hideMark/>
          </w:tcPr>
          <w:p w14:paraId="692E71F1" w14:textId="77777777" w:rsidR="00A6027F" w:rsidRDefault="00A6027F">
            <w:r>
              <w:t>988,0</w:t>
            </w:r>
          </w:p>
        </w:tc>
        <w:tc>
          <w:tcPr>
            <w:tcW w:w="1377" w:type="dxa"/>
            <w:tcBorders>
              <w:top w:val="single" w:sz="4" w:space="0" w:color="auto"/>
              <w:left w:val="single" w:sz="4" w:space="0" w:color="auto"/>
              <w:bottom w:val="single" w:sz="4" w:space="0" w:color="auto"/>
              <w:right w:val="single" w:sz="4" w:space="0" w:color="auto"/>
            </w:tcBorders>
            <w:hideMark/>
          </w:tcPr>
          <w:p w14:paraId="35D629A1" w14:textId="77777777" w:rsidR="00A6027F" w:rsidRDefault="00A6027F">
            <w:r>
              <w:t>2029</w:t>
            </w:r>
          </w:p>
        </w:tc>
      </w:tr>
      <w:tr w:rsidR="00A6027F" w14:paraId="63E36604"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6D6B670C"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hideMark/>
          </w:tcPr>
          <w:p w14:paraId="4C5D267A" w14:textId="77777777" w:rsidR="00A6027F" w:rsidRDefault="00A6027F">
            <w:r>
              <w:t>Насос центробежный консольный типа к80-50-200а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99FE8C" w14:textId="77777777" w:rsidR="00A6027F" w:rsidRDefault="00A6027F">
            <w:r>
              <w:t>Шт.</w:t>
            </w:r>
          </w:p>
        </w:tc>
        <w:tc>
          <w:tcPr>
            <w:tcW w:w="1160" w:type="dxa"/>
            <w:tcBorders>
              <w:top w:val="single" w:sz="4" w:space="0" w:color="auto"/>
              <w:left w:val="single" w:sz="4" w:space="0" w:color="auto"/>
              <w:bottom w:val="single" w:sz="4" w:space="0" w:color="auto"/>
              <w:right w:val="single" w:sz="4" w:space="0" w:color="auto"/>
            </w:tcBorders>
            <w:vAlign w:val="center"/>
            <w:hideMark/>
          </w:tcPr>
          <w:p w14:paraId="2AC70DBD" w14:textId="77777777" w:rsidR="00A6027F" w:rsidRDefault="00A6027F">
            <w:r>
              <w:t>1</w:t>
            </w:r>
          </w:p>
        </w:tc>
        <w:tc>
          <w:tcPr>
            <w:tcW w:w="1108" w:type="dxa"/>
            <w:tcBorders>
              <w:top w:val="single" w:sz="4" w:space="0" w:color="auto"/>
              <w:left w:val="single" w:sz="4" w:space="0" w:color="auto"/>
              <w:bottom w:val="single" w:sz="4" w:space="0" w:color="auto"/>
              <w:right w:val="single" w:sz="4" w:space="0" w:color="auto"/>
            </w:tcBorders>
            <w:hideMark/>
          </w:tcPr>
          <w:p w14:paraId="3166CD13" w14:textId="77777777" w:rsidR="00A6027F" w:rsidRDefault="00A6027F">
            <w:r>
              <w:t>54,5</w:t>
            </w:r>
          </w:p>
        </w:tc>
        <w:tc>
          <w:tcPr>
            <w:tcW w:w="1377" w:type="dxa"/>
            <w:tcBorders>
              <w:top w:val="single" w:sz="4" w:space="0" w:color="auto"/>
              <w:left w:val="single" w:sz="4" w:space="0" w:color="auto"/>
              <w:bottom w:val="single" w:sz="4" w:space="0" w:color="auto"/>
              <w:right w:val="single" w:sz="4" w:space="0" w:color="auto"/>
            </w:tcBorders>
            <w:hideMark/>
          </w:tcPr>
          <w:p w14:paraId="4FD61B55" w14:textId="77777777" w:rsidR="00A6027F" w:rsidRDefault="00A6027F">
            <w:r>
              <w:t>2028</w:t>
            </w:r>
          </w:p>
        </w:tc>
      </w:tr>
      <w:tr w:rsidR="00A6027F" w14:paraId="26806B16"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25CD9500"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hideMark/>
          </w:tcPr>
          <w:p w14:paraId="5AD9E9E7" w14:textId="77777777" w:rsidR="00A6027F" w:rsidRDefault="00A6027F">
            <w:r>
              <w:t>Насос центробежный консольный типа к80-50-200а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EF3901" w14:textId="77777777" w:rsidR="00A6027F" w:rsidRDefault="00A6027F">
            <w:r>
              <w:t>Шт.</w:t>
            </w:r>
          </w:p>
        </w:tc>
        <w:tc>
          <w:tcPr>
            <w:tcW w:w="1160" w:type="dxa"/>
            <w:tcBorders>
              <w:top w:val="single" w:sz="4" w:space="0" w:color="auto"/>
              <w:left w:val="single" w:sz="4" w:space="0" w:color="auto"/>
              <w:bottom w:val="single" w:sz="4" w:space="0" w:color="auto"/>
              <w:right w:val="single" w:sz="4" w:space="0" w:color="auto"/>
            </w:tcBorders>
            <w:vAlign w:val="center"/>
            <w:hideMark/>
          </w:tcPr>
          <w:p w14:paraId="186ABF65" w14:textId="77777777" w:rsidR="00A6027F" w:rsidRDefault="00A6027F">
            <w:r>
              <w:t>1</w:t>
            </w:r>
          </w:p>
        </w:tc>
        <w:tc>
          <w:tcPr>
            <w:tcW w:w="1108" w:type="dxa"/>
            <w:tcBorders>
              <w:top w:val="single" w:sz="4" w:space="0" w:color="auto"/>
              <w:left w:val="single" w:sz="4" w:space="0" w:color="auto"/>
              <w:bottom w:val="single" w:sz="4" w:space="0" w:color="auto"/>
              <w:right w:val="single" w:sz="4" w:space="0" w:color="auto"/>
            </w:tcBorders>
            <w:hideMark/>
          </w:tcPr>
          <w:p w14:paraId="523D4C0C" w14:textId="77777777" w:rsidR="00A6027F" w:rsidRDefault="00A6027F">
            <w:r>
              <w:t>54,5</w:t>
            </w:r>
          </w:p>
        </w:tc>
        <w:tc>
          <w:tcPr>
            <w:tcW w:w="1377" w:type="dxa"/>
            <w:tcBorders>
              <w:top w:val="single" w:sz="4" w:space="0" w:color="auto"/>
              <w:left w:val="single" w:sz="4" w:space="0" w:color="auto"/>
              <w:bottom w:val="single" w:sz="4" w:space="0" w:color="auto"/>
              <w:right w:val="single" w:sz="4" w:space="0" w:color="auto"/>
            </w:tcBorders>
            <w:hideMark/>
          </w:tcPr>
          <w:p w14:paraId="149B57B5" w14:textId="77777777" w:rsidR="00A6027F" w:rsidRDefault="00A6027F">
            <w:r>
              <w:t>2026</w:t>
            </w:r>
          </w:p>
        </w:tc>
      </w:tr>
      <w:tr w:rsidR="00A6027F" w14:paraId="66244AA9"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2798E48A"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hideMark/>
          </w:tcPr>
          <w:p w14:paraId="2F8448CB" w14:textId="77777777" w:rsidR="00A6027F" w:rsidRDefault="00A6027F">
            <w:r>
              <w:t>Дымосос ДН 6,3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0E9523E" w14:textId="77777777" w:rsidR="00A6027F" w:rsidRDefault="00A6027F">
            <w:r>
              <w:t>Шт.</w:t>
            </w:r>
          </w:p>
        </w:tc>
        <w:tc>
          <w:tcPr>
            <w:tcW w:w="1160" w:type="dxa"/>
            <w:tcBorders>
              <w:top w:val="single" w:sz="4" w:space="0" w:color="auto"/>
              <w:left w:val="single" w:sz="4" w:space="0" w:color="auto"/>
              <w:bottom w:val="single" w:sz="4" w:space="0" w:color="auto"/>
              <w:right w:val="single" w:sz="4" w:space="0" w:color="auto"/>
            </w:tcBorders>
            <w:vAlign w:val="center"/>
            <w:hideMark/>
          </w:tcPr>
          <w:p w14:paraId="1204B45F" w14:textId="77777777" w:rsidR="00A6027F" w:rsidRDefault="00A6027F">
            <w:r>
              <w:t>1</w:t>
            </w:r>
          </w:p>
        </w:tc>
        <w:tc>
          <w:tcPr>
            <w:tcW w:w="1108" w:type="dxa"/>
            <w:tcBorders>
              <w:top w:val="single" w:sz="4" w:space="0" w:color="auto"/>
              <w:left w:val="single" w:sz="4" w:space="0" w:color="auto"/>
              <w:bottom w:val="single" w:sz="4" w:space="0" w:color="auto"/>
              <w:right w:val="single" w:sz="4" w:space="0" w:color="auto"/>
            </w:tcBorders>
            <w:hideMark/>
          </w:tcPr>
          <w:p w14:paraId="59885B8E" w14:textId="77777777" w:rsidR="00A6027F" w:rsidRDefault="00A6027F">
            <w:r>
              <w:t>107,9</w:t>
            </w:r>
          </w:p>
        </w:tc>
        <w:tc>
          <w:tcPr>
            <w:tcW w:w="1377" w:type="dxa"/>
            <w:tcBorders>
              <w:top w:val="single" w:sz="4" w:space="0" w:color="auto"/>
              <w:left w:val="single" w:sz="4" w:space="0" w:color="auto"/>
              <w:bottom w:val="single" w:sz="4" w:space="0" w:color="auto"/>
              <w:right w:val="single" w:sz="4" w:space="0" w:color="auto"/>
            </w:tcBorders>
            <w:hideMark/>
          </w:tcPr>
          <w:p w14:paraId="5F2D4105" w14:textId="77777777" w:rsidR="00A6027F" w:rsidRDefault="00A6027F">
            <w:r>
              <w:t>2029</w:t>
            </w:r>
          </w:p>
        </w:tc>
      </w:tr>
      <w:tr w:rsidR="00A6027F" w14:paraId="49ACAF70"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19511A2D"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hideMark/>
          </w:tcPr>
          <w:p w14:paraId="5765EF96" w14:textId="77777777" w:rsidR="00A6027F" w:rsidRDefault="00A6027F">
            <w:r>
              <w:t>Вентилятор поддува ВР-280-4</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A53304" w14:textId="77777777" w:rsidR="00A6027F" w:rsidRDefault="00A6027F">
            <w:r>
              <w:t>Шт.</w:t>
            </w:r>
          </w:p>
        </w:tc>
        <w:tc>
          <w:tcPr>
            <w:tcW w:w="1160" w:type="dxa"/>
            <w:tcBorders>
              <w:top w:val="single" w:sz="4" w:space="0" w:color="auto"/>
              <w:left w:val="single" w:sz="4" w:space="0" w:color="auto"/>
              <w:bottom w:val="single" w:sz="4" w:space="0" w:color="auto"/>
              <w:right w:val="single" w:sz="4" w:space="0" w:color="auto"/>
            </w:tcBorders>
            <w:vAlign w:val="center"/>
            <w:hideMark/>
          </w:tcPr>
          <w:p w14:paraId="68A32560" w14:textId="77777777" w:rsidR="00A6027F" w:rsidRDefault="00A6027F">
            <w:r>
              <w:t>1</w:t>
            </w:r>
          </w:p>
        </w:tc>
        <w:tc>
          <w:tcPr>
            <w:tcW w:w="1108" w:type="dxa"/>
            <w:tcBorders>
              <w:top w:val="single" w:sz="4" w:space="0" w:color="auto"/>
              <w:left w:val="single" w:sz="4" w:space="0" w:color="auto"/>
              <w:bottom w:val="single" w:sz="4" w:space="0" w:color="auto"/>
              <w:right w:val="single" w:sz="4" w:space="0" w:color="auto"/>
            </w:tcBorders>
            <w:hideMark/>
          </w:tcPr>
          <w:p w14:paraId="55DDB6B4" w14:textId="77777777" w:rsidR="00A6027F" w:rsidRDefault="00A6027F">
            <w:r>
              <w:t>25,1</w:t>
            </w:r>
          </w:p>
        </w:tc>
        <w:tc>
          <w:tcPr>
            <w:tcW w:w="1377" w:type="dxa"/>
            <w:tcBorders>
              <w:top w:val="single" w:sz="4" w:space="0" w:color="auto"/>
              <w:left w:val="single" w:sz="4" w:space="0" w:color="auto"/>
              <w:bottom w:val="single" w:sz="4" w:space="0" w:color="auto"/>
              <w:right w:val="single" w:sz="4" w:space="0" w:color="auto"/>
            </w:tcBorders>
            <w:hideMark/>
          </w:tcPr>
          <w:p w14:paraId="35B707A2" w14:textId="77777777" w:rsidR="00A6027F" w:rsidRDefault="00A6027F">
            <w:r>
              <w:t>2030</w:t>
            </w:r>
          </w:p>
        </w:tc>
      </w:tr>
      <w:tr w:rsidR="00A6027F" w14:paraId="014476FB" w14:textId="77777777" w:rsidTr="00A6027F">
        <w:tc>
          <w:tcPr>
            <w:tcW w:w="525" w:type="dxa"/>
            <w:tcBorders>
              <w:top w:val="single" w:sz="4" w:space="0" w:color="auto"/>
              <w:left w:val="single" w:sz="4" w:space="0" w:color="auto"/>
              <w:bottom w:val="single" w:sz="4" w:space="0" w:color="auto"/>
              <w:right w:val="single" w:sz="4" w:space="0" w:color="auto"/>
            </w:tcBorders>
            <w:vAlign w:val="center"/>
          </w:tcPr>
          <w:p w14:paraId="00D33083" w14:textId="77777777" w:rsidR="00A6027F" w:rsidRDefault="00A6027F">
            <w:pPr>
              <w:rPr>
                <w:rFonts w:eastAsia="Arial"/>
                <w:lang w:eastAsia="ar-SA"/>
              </w:rPr>
            </w:pPr>
          </w:p>
        </w:tc>
        <w:tc>
          <w:tcPr>
            <w:tcW w:w="4857" w:type="dxa"/>
            <w:tcBorders>
              <w:top w:val="single" w:sz="4" w:space="0" w:color="auto"/>
              <w:left w:val="single" w:sz="4" w:space="0" w:color="auto"/>
              <w:bottom w:val="single" w:sz="4" w:space="0" w:color="auto"/>
              <w:right w:val="single" w:sz="4" w:space="0" w:color="auto"/>
            </w:tcBorders>
            <w:vAlign w:val="center"/>
            <w:hideMark/>
          </w:tcPr>
          <w:p w14:paraId="40F8B661" w14:textId="77777777" w:rsidR="00A6027F" w:rsidRDefault="00A6027F">
            <w:r>
              <w:t>Итого:</w:t>
            </w:r>
          </w:p>
        </w:tc>
        <w:tc>
          <w:tcPr>
            <w:tcW w:w="709" w:type="dxa"/>
            <w:tcBorders>
              <w:top w:val="single" w:sz="4" w:space="0" w:color="auto"/>
              <w:left w:val="single" w:sz="4" w:space="0" w:color="auto"/>
              <w:bottom w:val="single" w:sz="4" w:space="0" w:color="auto"/>
              <w:right w:val="single" w:sz="4" w:space="0" w:color="auto"/>
            </w:tcBorders>
            <w:vAlign w:val="center"/>
          </w:tcPr>
          <w:p w14:paraId="20798833" w14:textId="77777777" w:rsidR="00A6027F" w:rsidRDefault="00A6027F"/>
        </w:tc>
        <w:tc>
          <w:tcPr>
            <w:tcW w:w="1160" w:type="dxa"/>
            <w:tcBorders>
              <w:top w:val="single" w:sz="4" w:space="0" w:color="auto"/>
              <w:left w:val="single" w:sz="4" w:space="0" w:color="auto"/>
              <w:bottom w:val="single" w:sz="4" w:space="0" w:color="auto"/>
              <w:right w:val="single" w:sz="4" w:space="0" w:color="auto"/>
            </w:tcBorders>
            <w:vAlign w:val="center"/>
          </w:tcPr>
          <w:p w14:paraId="716ACD1D" w14:textId="77777777" w:rsidR="00A6027F" w:rsidRDefault="00A6027F"/>
        </w:tc>
        <w:tc>
          <w:tcPr>
            <w:tcW w:w="1108" w:type="dxa"/>
            <w:tcBorders>
              <w:top w:val="single" w:sz="4" w:space="0" w:color="auto"/>
              <w:left w:val="single" w:sz="4" w:space="0" w:color="auto"/>
              <w:bottom w:val="single" w:sz="4" w:space="0" w:color="auto"/>
              <w:right w:val="single" w:sz="4" w:space="0" w:color="auto"/>
            </w:tcBorders>
            <w:vAlign w:val="center"/>
            <w:hideMark/>
          </w:tcPr>
          <w:p w14:paraId="294BC168" w14:textId="77777777" w:rsidR="00A6027F" w:rsidRDefault="00A6027F">
            <w:r>
              <w:t>2218,0</w:t>
            </w:r>
          </w:p>
        </w:tc>
        <w:tc>
          <w:tcPr>
            <w:tcW w:w="1377" w:type="dxa"/>
            <w:tcBorders>
              <w:top w:val="single" w:sz="4" w:space="0" w:color="auto"/>
              <w:left w:val="single" w:sz="4" w:space="0" w:color="auto"/>
              <w:bottom w:val="single" w:sz="4" w:space="0" w:color="auto"/>
              <w:right w:val="single" w:sz="4" w:space="0" w:color="auto"/>
            </w:tcBorders>
            <w:vAlign w:val="center"/>
          </w:tcPr>
          <w:p w14:paraId="5A476D99" w14:textId="77777777" w:rsidR="00A6027F" w:rsidRDefault="00A6027F"/>
        </w:tc>
      </w:tr>
      <w:tr w:rsidR="00A6027F" w14:paraId="31F6104F" w14:textId="77777777" w:rsidTr="00A6027F">
        <w:tc>
          <w:tcPr>
            <w:tcW w:w="5382" w:type="dxa"/>
            <w:gridSpan w:val="2"/>
            <w:tcBorders>
              <w:top w:val="single" w:sz="4" w:space="0" w:color="auto"/>
              <w:left w:val="single" w:sz="4" w:space="0" w:color="auto"/>
              <w:bottom w:val="single" w:sz="4" w:space="0" w:color="auto"/>
              <w:right w:val="single" w:sz="4" w:space="0" w:color="auto"/>
            </w:tcBorders>
            <w:vAlign w:val="center"/>
            <w:hideMark/>
          </w:tcPr>
          <w:p w14:paraId="3A9519FB" w14:textId="77777777" w:rsidR="00A6027F" w:rsidRDefault="00A6027F">
            <w:r>
              <w:t>Итого по МО СП «Уринское»</w:t>
            </w:r>
          </w:p>
        </w:tc>
        <w:tc>
          <w:tcPr>
            <w:tcW w:w="709" w:type="dxa"/>
            <w:tcBorders>
              <w:top w:val="single" w:sz="4" w:space="0" w:color="auto"/>
              <w:left w:val="single" w:sz="4" w:space="0" w:color="auto"/>
              <w:bottom w:val="single" w:sz="4" w:space="0" w:color="auto"/>
              <w:right w:val="single" w:sz="4" w:space="0" w:color="auto"/>
            </w:tcBorders>
            <w:vAlign w:val="center"/>
          </w:tcPr>
          <w:p w14:paraId="05127EC4" w14:textId="77777777" w:rsidR="00A6027F" w:rsidRDefault="00A6027F"/>
        </w:tc>
        <w:tc>
          <w:tcPr>
            <w:tcW w:w="1160" w:type="dxa"/>
            <w:tcBorders>
              <w:top w:val="single" w:sz="4" w:space="0" w:color="auto"/>
              <w:left w:val="single" w:sz="4" w:space="0" w:color="auto"/>
              <w:bottom w:val="single" w:sz="4" w:space="0" w:color="auto"/>
              <w:right w:val="single" w:sz="4" w:space="0" w:color="auto"/>
            </w:tcBorders>
            <w:vAlign w:val="center"/>
          </w:tcPr>
          <w:p w14:paraId="3195D635" w14:textId="77777777" w:rsidR="00A6027F" w:rsidRDefault="00A6027F"/>
        </w:tc>
        <w:tc>
          <w:tcPr>
            <w:tcW w:w="1108" w:type="dxa"/>
            <w:tcBorders>
              <w:top w:val="single" w:sz="4" w:space="0" w:color="auto"/>
              <w:left w:val="single" w:sz="4" w:space="0" w:color="auto"/>
              <w:bottom w:val="single" w:sz="4" w:space="0" w:color="auto"/>
              <w:right w:val="single" w:sz="4" w:space="0" w:color="auto"/>
            </w:tcBorders>
            <w:vAlign w:val="center"/>
            <w:hideMark/>
          </w:tcPr>
          <w:p w14:paraId="5C478126" w14:textId="77777777" w:rsidR="00A6027F" w:rsidRDefault="00A6027F">
            <w:pPr>
              <w:rPr>
                <w:b/>
              </w:rPr>
            </w:pPr>
            <w:r>
              <w:rPr>
                <w:b/>
              </w:rPr>
              <w:t>4120,5</w:t>
            </w:r>
          </w:p>
        </w:tc>
        <w:tc>
          <w:tcPr>
            <w:tcW w:w="1377" w:type="dxa"/>
            <w:tcBorders>
              <w:top w:val="single" w:sz="4" w:space="0" w:color="auto"/>
              <w:left w:val="single" w:sz="4" w:space="0" w:color="auto"/>
              <w:bottom w:val="single" w:sz="4" w:space="0" w:color="auto"/>
              <w:right w:val="single" w:sz="4" w:space="0" w:color="auto"/>
            </w:tcBorders>
            <w:vAlign w:val="center"/>
          </w:tcPr>
          <w:p w14:paraId="3E327D19" w14:textId="77777777" w:rsidR="00A6027F" w:rsidRDefault="00A6027F"/>
        </w:tc>
      </w:tr>
    </w:tbl>
    <w:p w14:paraId="7B2970B0" w14:textId="390981A2" w:rsidR="00090ABE" w:rsidRPr="00326260" w:rsidRDefault="00090ABE">
      <w:pPr>
        <w:rPr>
          <w:sz w:val="28"/>
          <w:szCs w:val="28"/>
        </w:rPr>
      </w:pPr>
    </w:p>
    <w:p w14:paraId="38C02803" w14:textId="77777777" w:rsidR="009E3633" w:rsidRDefault="009E3633" w:rsidP="00A81D7D">
      <w:pPr>
        <w:widowControl w:val="0"/>
        <w:ind w:left="5670"/>
        <w:jc w:val="right"/>
        <w:rPr>
          <w:sz w:val="28"/>
          <w:szCs w:val="28"/>
        </w:rPr>
        <w:sectPr w:rsidR="009E3633" w:rsidSect="00CA4A0B">
          <w:headerReference w:type="default" r:id="rId14"/>
          <w:footerReference w:type="even" r:id="rId15"/>
          <w:pgSz w:w="11906" w:h="16838"/>
          <w:pgMar w:top="851" w:right="567" w:bottom="851" w:left="1418" w:header="709" w:footer="709" w:gutter="0"/>
          <w:cols w:space="708"/>
          <w:titlePg/>
          <w:docGrid w:linePitch="360"/>
        </w:sectPr>
      </w:pPr>
    </w:p>
    <w:p w14:paraId="57A07D9C" w14:textId="3277CB54" w:rsidR="005317F0" w:rsidRPr="0096397F" w:rsidRDefault="005317F0" w:rsidP="00A81D7D">
      <w:pPr>
        <w:widowControl w:val="0"/>
        <w:ind w:left="5670"/>
        <w:jc w:val="right"/>
        <w:rPr>
          <w:sz w:val="28"/>
          <w:szCs w:val="28"/>
        </w:rPr>
      </w:pPr>
      <w:proofErr w:type="gramStart"/>
      <w:r w:rsidRPr="0096397F">
        <w:rPr>
          <w:sz w:val="28"/>
          <w:szCs w:val="28"/>
        </w:rPr>
        <w:lastRenderedPageBreak/>
        <w:t>ПРИЛОЖЕНИЕ  №</w:t>
      </w:r>
      <w:proofErr w:type="gramEnd"/>
      <w:r w:rsidRPr="0096397F">
        <w:rPr>
          <w:sz w:val="28"/>
          <w:szCs w:val="28"/>
        </w:rPr>
        <w:t xml:space="preserve"> 6</w:t>
      </w:r>
    </w:p>
    <w:p w14:paraId="41A30808" w14:textId="77777777" w:rsidR="00090ABE" w:rsidRDefault="005317F0" w:rsidP="00A81D7D">
      <w:pPr>
        <w:pStyle w:val="Standard"/>
        <w:suppressAutoHyphens w:val="0"/>
        <w:autoSpaceDE w:val="0"/>
        <w:ind w:firstLine="709"/>
        <w:jc w:val="right"/>
        <w:rPr>
          <w:sz w:val="28"/>
          <w:szCs w:val="28"/>
        </w:rPr>
      </w:pPr>
      <w:r w:rsidRPr="0096397F">
        <w:rPr>
          <w:rFonts w:cs="Times New Roman"/>
          <w:sz w:val="28"/>
          <w:szCs w:val="28"/>
        </w:rPr>
        <w:t>к конкурсной документации</w:t>
      </w:r>
      <w:r w:rsidR="00090ABE" w:rsidRPr="00090ABE">
        <w:rPr>
          <w:sz w:val="28"/>
          <w:szCs w:val="28"/>
        </w:rPr>
        <w:t xml:space="preserve"> </w:t>
      </w:r>
    </w:p>
    <w:p w14:paraId="3FD31B09" w14:textId="77777777" w:rsidR="00A6027F" w:rsidRDefault="00A6027F" w:rsidP="00A6027F">
      <w:pPr>
        <w:jc w:val="right"/>
      </w:pPr>
    </w:p>
    <w:p w14:paraId="20C0F11A" w14:textId="77777777" w:rsidR="00A6027F" w:rsidRDefault="00A6027F" w:rsidP="00A6027F"/>
    <w:tbl>
      <w:tblPr>
        <w:tblW w:w="15750" w:type="dxa"/>
        <w:tblInd w:w="-324" w:type="dxa"/>
        <w:tblLayout w:type="fixed"/>
        <w:tblLook w:val="04A0" w:firstRow="1" w:lastRow="0" w:firstColumn="1" w:lastColumn="0" w:noHBand="0" w:noVBand="1"/>
      </w:tblPr>
      <w:tblGrid>
        <w:gridCol w:w="463"/>
        <w:gridCol w:w="528"/>
        <w:gridCol w:w="1276"/>
        <w:gridCol w:w="1135"/>
        <w:gridCol w:w="1047"/>
        <w:gridCol w:w="1478"/>
        <w:gridCol w:w="1006"/>
        <w:gridCol w:w="1291"/>
        <w:gridCol w:w="1135"/>
        <w:gridCol w:w="1141"/>
        <w:gridCol w:w="1129"/>
        <w:gridCol w:w="1150"/>
        <w:gridCol w:w="977"/>
        <w:gridCol w:w="709"/>
        <w:gridCol w:w="1135"/>
        <w:gridCol w:w="150"/>
      </w:tblGrid>
      <w:tr w:rsidR="00A6027F" w14:paraId="6261FBAD" w14:textId="77777777" w:rsidTr="00A6027F">
        <w:trPr>
          <w:gridBefore w:val="1"/>
          <w:wBefore w:w="464" w:type="dxa"/>
          <w:trHeight w:val="765"/>
        </w:trPr>
        <w:tc>
          <w:tcPr>
            <w:tcW w:w="15279" w:type="dxa"/>
            <w:gridSpan w:val="15"/>
            <w:tcBorders>
              <w:top w:val="nil"/>
              <w:left w:val="nil"/>
              <w:bottom w:val="single" w:sz="4" w:space="0" w:color="auto"/>
              <w:right w:val="nil"/>
            </w:tcBorders>
            <w:vAlign w:val="center"/>
            <w:hideMark/>
          </w:tcPr>
          <w:p w14:paraId="24EE3B34" w14:textId="77777777" w:rsidR="00A6027F" w:rsidRDefault="00A6027F">
            <w:pPr>
              <w:jc w:val="center"/>
              <w:rPr>
                <w:color w:val="000000"/>
              </w:rPr>
            </w:pPr>
            <w:r>
              <w:rPr>
                <w:color w:val="000000"/>
              </w:rPr>
              <w:t>Сведения о ценах, значениях и параметрах в отношении объектов теплоснабжения, расположенных по адресу: Республика Бурятия, Баргузинский район, с.Читкан, ул. Школьная, 40</w:t>
            </w:r>
          </w:p>
        </w:tc>
      </w:tr>
      <w:tr w:rsidR="00A6027F" w14:paraId="712C39D1" w14:textId="77777777" w:rsidTr="00A6027F">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401081E" w14:textId="77777777" w:rsidR="00A6027F" w:rsidRDefault="00A6027F">
            <w:pPr>
              <w:ind w:left="113" w:right="113"/>
              <w:jc w:val="center"/>
              <w:rPr>
                <w:color w:val="000000"/>
                <w:sz w:val="20"/>
                <w:szCs w:val="20"/>
              </w:rPr>
            </w:pPr>
            <w:r>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6A152CC" w14:textId="77777777" w:rsidR="00A6027F" w:rsidRDefault="00A6027F">
            <w:pPr>
              <w:ind w:left="113" w:right="113"/>
              <w:jc w:val="center"/>
              <w:rPr>
                <w:color w:val="000000"/>
                <w:sz w:val="20"/>
                <w:szCs w:val="20"/>
              </w:rPr>
            </w:pPr>
            <w:r>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5F2252A" w14:textId="77777777" w:rsidR="00A6027F" w:rsidRDefault="00A6027F">
            <w:pPr>
              <w:ind w:left="113" w:right="113"/>
              <w:jc w:val="center"/>
              <w:rPr>
                <w:color w:val="000000"/>
                <w:sz w:val="20"/>
                <w:szCs w:val="20"/>
              </w:rPr>
            </w:pPr>
            <w:r>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vAlign w:val="center"/>
            <w:hideMark/>
          </w:tcPr>
          <w:p w14:paraId="758899EA" w14:textId="77777777" w:rsidR="00A6027F" w:rsidRDefault="00A6027F">
            <w:pPr>
              <w:jc w:val="center"/>
              <w:rPr>
                <w:color w:val="000000"/>
                <w:sz w:val="20"/>
                <w:szCs w:val="20"/>
              </w:rPr>
            </w:pPr>
            <w:r>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485A829" w14:textId="77777777" w:rsidR="00A6027F" w:rsidRDefault="00A6027F">
            <w:pPr>
              <w:ind w:left="113" w:right="113"/>
              <w:jc w:val="center"/>
              <w:rPr>
                <w:sz w:val="20"/>
                <w:szCs w:val="20"/>
              </w:rPr>
            </w:pPr>
            <w:r>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vAlign w:val="center"/>
            <w:hideMark/>
          </w:tcPr>
          <w:p w14:paraId="6690F400" w14:textId="77777777" w:rsidR="00A6027F" w:rsidRDefault="00A6027F">
            <w:pPr>
              <w:jc w:val="center"/>
              <w:rPr>
                <w:color w:val="000000"/>
                <w:sz w:val="20"/>
                <w:szCs w:val="20"/>
              </w:rPr>
            </w:pPr>
            <w:r>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1ED8C4C" w14:textId="77777777" w:rsidR="00A6027F" w:rsidRDefault="00A6027F">
            <w:pPr>
              <w:ind w:left="113" w:right="113"/>
              <w:jc w:val="center"/>
              <w:rPr>
                <w:color w:val="000000"/>
                <w:sz w:val="20"/>
                <w:szCs w:val="20"/>
              </w:rPr>
            </w:pPr>
            <w:r>
              <w:rPr>
                <w:color w:val="000000"/>
                <w:sz w:val="20"/>
                <w:szCs w:val="20"/>
              </w:rPr>
              <w:t xml:space="preserve">Предельный (максимальный) рост необходимой валовой выручки </w:t>
            </w:r>
          </w:p>
        </w:tc>
      </w:tr>
      <w:tr w:rsidR="00A6027F" w14:paraId="142C1755" w14:textId="77777777" w:rsidTr="00A6027F">
        <w:trPr>
          <w:gridAfter w:val="1"/>
          <w:wAfter w:w="150" w:type="dxa"/>
          <w:trHeight w:val="57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8B2EA95" w14:textId="77777777" w:rsidR="00A6027F" w:rsidRDefault="00A6027F">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DE2016" w14:textId="77777777" w:rsidR="00A6027F" w:rsidRDefault="00A6027F">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81AA2E" w14:textId="77777777" w:rsidR="00A6027F" w:rsidRDefault="00A6027F">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vAlign w:val="center"/>
            <w:hideMark/>
          </w:tcPr>
          <w:p w14:paraId="7F6A9DC5" w14:textId="77777777" w:rsidR="00A6027F" w:rsidRDefault="00A6027F">
            <w:pPr>
              <w:jc w:val="center"/>
              <w:rPr>
                <w:sz w:val="20"/>
                <w:szCs w:val="20"/>
              </w:rPr>
            </w:pPr>
            <w:r>
              <w:rPr>
                <w:sz w:val="20"/>
                <w:szCs w:val="20"/>
              </w:rPr>
              <w:t>уголь</w:t>
            </w:r>
          </w:p>
        </w:tc>
        <w:tc>
          <w:tcPr>
            <w:tcW w:w="1477" w:type="dxa"/>
            <w:vMerge w:val="restart"/>
            <w:tcBorders>
              <w:top w:val="nil"/>
              <w:left w:val="single" w:sz="4" w:space="0" w:color="auto"/>
              <w:bottom w:val="single" w:sz="4" w:space="0" w:color="auto"/>
              <w:right w:val="single" w:sz="4" w:space="0" w:color="auto"/>
            </w:tcBorders>
            <w:vAlign w:val="center"/>
            <w:hideMark/>
          </w:tcPr>
          <w:p w14:paraId="38338088" w14:textId="77777777" w:rsidR="00A6027F" w:rsidRDefault="00A6027F">
            <w:pPr>
              <w:jc w:val="center"/>
              <w:rPr>
                <w:sz w:val="20"/>
                <w:szCs w:val="20"/>
              </w:rPr>
            </w:pPr>
            <w:r>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vAlign w:val="center"/>
            <w:hideMark/>
          </w:tcPr>
          <w:p w14:paraId="2AD6C5E3" w14:textId="77777777" w:rsidR="00A6027F" w:rsidRDefault="00A6027F">
            <w:pPr>
              <w:jc w:val="center"/>
              <w:rPr>
                <w:sz w:val="20"/>
                <w:szCs w:val="20"/>
              </w:rPr>
            </w:pPr>
            <w:r>
              <w:rPr>
                <w:sz w:val="20"/>
                <w:szCs w:val="20"/>
              </w:rPr>
              <w:t>холодная вода</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725F33" w14:textId="77777777" w:rsidR="00A6027F" w:rsidRDefault="00A6027F">
            <w:pPr>
              <w:rPr>
                <w:sz w:val="20"/>
                <w:szCs w:val="20"/>
              </w:rPr>
            </w:pPr>
          </w:p>
        </w:tc>
        <w:tc>
          <w:tcPr>
            <w:tcW w:w="1134" w:type="dxa"/>
            <w:vMerge w:val="restart"/>
            <w:tcBorders>
              <w:top w:val="nil"/>
              <w:left w:val="single" w:sz="4" w:space="0" w:color="auto"/>
              <w:bottom w:val="single" w:sz="4" w:space="0" w:color="auto"/>
              <w:right w:val="single" w:sz="4" w:space="0" w:color="auto"/>
            </w:tcBorders>
            <w:textDirection w:val="btLr"/>
            <w:vAlign w:val="center"/>
            <w:hideMark/>
          </w:tcPr>
          <w:p w14:paraId="1ABAD0D1" w14:textId="77777777" w:rsidR="00A6027F" w:rsidRDefault="00A6027F">
            <w:pPr>
              <w:ind w:left="113" w:right="113"/>
              <w:jc w:val="center"/>
              <w:rPr>
                <w:color w:val="000000"/>
                <w:sz w:val="20"/>
                <w:szCs w:val="20"/>
              </w:rPr>
            </w:pPr>
            <w:r>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vAlign w:val="center"/>
            <w:hideMark/>
          </w:tcPr>
          <w:p w14:paraId="0BE998A0" w14:textId="77777777" w:rsidR="00A6027F" w:rsidRDefault="00A6027F">
            <w:pPr>
              <w:jc w:val="center"/>
              <w:rPr>
                <w:color w:val="000000"/>
                <w:sz w:val="20"/>
                <w:szCs w:val="20"/>
              </w:rPr>
            </w:pPr>
            <w:r>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textDirection w:val="btLr"/>
            <w:vAlign w:val="center"/>
            <w:hideMark/>
          </w:tcPr>
          <w:p w14:paraId="1B90FC88" w14:textId="77777777" w:rsidR="00A6027F" w:rsidRDefault="00A6027F">
            <w:pPr>
              <w:ind w:left="113" w:right="113"/>
              <w:jc w:val="center"/>
              <w:rPr>
                <w:color w:val="000000"/>
                <w:sz w:val="20"/>
                <w:szCs w:val="20"/>
              </w:rPr>
            </w:pPr>
            <w:r>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434AF0C" w14:textId="77777777" w:rsidR="00A6027F" w:rsidRDefault="00A6027F">
            <w:pPr>
              <w:rPr>
                <w:color w:val="000000"/>
                <w:sz w:val="20"/>
                <w:szCs w:val="20"/>
              </w:rPr>
            </w:pPr>
          </w:p>
        </w:tc>
      </w:tr>
      <w:tr w:rsidR="00A6027F" w14:paraId="121100EA" w14:textId="77777777" w:rsidTr="00A6027F">
        <w:trPr>
          <w:gridAfter w:val="1"/>
          <w:wAfter w:w="150" w:type="dxa"/>
          <w:cantSplit/>
          <w:trHeight w:val="267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A87E5A7" w14:textId="77777777" w:rsidR="00A6027F" w:rsidRDefault="00A6027F">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A822656" w14:textId="77777777" w:rsidR="00A6027F" w:rsidRDefault="00A6027F">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059604" w14:textId="77777777" w:rsidR="00A6027F" w:rsidRDefault="00A6027F">
            <w:pPr>
              <w:rPr>
                <w:color w:val="000000"/>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3759236C" w14:textId="77777777" w:rsidR="00A6027F" w:rsidRDefault="00A6027F">
            <w:pPr>
              <w:rPr>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71B0A565" w14:textId="77777777" w:rsidR="00A6027F" w:rsidRDefault="00A6027F">
            <w:pPr>
              <w:rPr>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20C6189E" w14:textId="77777777" w:rsidR="00A6027F" w:rsidRDefault="00A6027F">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AB21DD" w14:textId="77777777" w:rsidR="00A6027F" w:rsidRDefault="00A6027F">
            <w:pPr>
              <w:rPr>
                <w:sz w:val="20"/>
                <w:szCs w:val="20"/>
              </w:rPr>
            </w:pPr>
          </w:p>
        </w:tc>
        <w:tc>
          <w:tcPr>
            <w:tcW w:w="6537" w:type="dxa"/>
            <w:vMerge/>
            <w:tcBorders>
              <w:top w:val="nil"/>
              <w:left w:val="single" w:sz="4" w:space="0" w:color="auto"/>
              <w:bottom w:val="single" w:sz="4" w:space="0" w:color="auto"/>
              <w:right w:val="single" w:sz="4" w:space="0" w:color="auto"/>
            </w:tcBorders>
            <w:vAlign w:val="center"/>
            <w:hideMark/>
          </w:tcPr>
          <w:p w14:paraId="423F0B87" w14:textId="77777777" w:rsidR="00A6027F" w:rsidRDefault="00A6027F">
            <w:pPr>
              <w:rPr>
                <w:color w:val="000000"/>
                <w:sz w:val="20"/>
                <w:szCs w:val="20"/>
              </w:rPr>
            </w:pPr>
          </w:p>
        </w:tc>
        <w:tc>
          <w:tcPr>
            <w:tcW w:w="1140" w:type="dxa"/>
            <w:tcBorders>
              <w:top w:val="nil"/>
              <w:left w:val="nil"/>
              <w:bottom w:val="single" w:sz="4" w:space="0" w:color="auto"/>
              <w:right w:val="single" w:sz="4" w:space="0" w:color="auto"/>
            </w:tcBorders>
            <w:textDirection w:val="btLr"/>
            <w:vAlign w:val="center"/>
            <w:hideMark/>
          </w:tcPr>
          <w:p w14:paraId="07AA17A2" w14:textId="77777777" w:rsidR="00A6027F" w:rsidRDefault="00A6027F">
            <w:pPr>
              <w:ind w:left="113" w:right="113"/>
              <w:jc w:val="center"/>
              <w:rPr>
                <w:color w:val="000000"/>
                <w:sz w:val="20"/>
                <w:szCs w:val="20"/>
              </w:rPr>
            </w:pPr>
            <w:r>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textDirection w:val="btLr"/>
            <w:vAlign w:val="center"/>
            <w:hideMark/>
          </w:tcPr>
          <w:p w14:paraId="2359504F" w14:textId="77777777" w:rsidR="00A6027F" w:rsidRDefault="00A6027F">
            <w:pPr>
              <w:ind w:left="113" w:right="113"/>
              <w:jc w:val="center"/>
              <w:rPr>
                <w:color w:val="000000"/>
                <w:sz w:val="20"/>
                <w:szCs w:val="20"/>
              </w:rPr>
            </w:pPr>
            <w:r>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textDirection w:val="btLr"/>
            <w:vAlign w:val="center"/>
            <w:hideMark/>
          </w:tcPr>
          <w:p w14:paraId="346AB1DA" w14:textId="77777777" w:rsidR="00A6027F" w:rsidRDefault="00A6027F">
            <w:pPr>
              <w:ind w:left="113" w:right="113"/>
              <w:jc w:val="center"/>
              <w:rPr>
                <w:color w:val="000000"/>
                <w:sz w:val="20"/>
                <w:szCs w:val="20"/>
              </w:rPr>
            </w:pPr>
            <w:r>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textDirection w:val="btLr"/>
            <w:vAlign w:val="center"/>
            <w:hideMark/>
          </w:tcPr>
          <w:p w14:paraId="7C35D926" w14:textId="77777777" w:rsidR="00A6027F" w:rsidRDefault="00A6027F">
            <w:pPr>
              <w:ind w:left="113" w:right="113"/>
              <w:jc w:val="center"/>
              <w:rPr>
                <w:color w:val="000000"/>
                <w:sz w:val="20"/>
                <w:szCs w:val="20"/>
              </w:rPr>
            </w:pPr>
            <w:r>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8D888A8" w14:textId="77777777" w:rsidR="00A6027F" w:rsidRDefault="00A6027F">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5FF66A0" w14:textId="77777777" w:rsidR="00A6027F" w:rsidRDefault="00A6027F">
            <w:pPr>
              <w:rPr>
                <w:color w:val="000000"/>
                <w:sz w:val="20"/>
                <w:szCs w:val="20"/>
              </w:rPr>
            </w:pPr>
          </w:p>
        </w:tc>
      </w:tr>
      <w:tr w:rsidR="00A6027F" w14:paraId="4F8E0EF5" w14:textId="77777777" w:rsidTr="00A6027F">
        <w:trPr>
          <w:gridAfter w:val="1"/>
          <w:wAfter w:w="150" w:type="dxa"/>
          <w:trHeight w:val="600"/>
        </w:trPr>
        <w:tc>
          <w:tcPr>
            <w:tcW w:w="993" w:type="dxa"/>
            <w:gridSpan w:val="2"/>
            <w:tcBorders>
              <w:top w:val="nil"/>
              <w:left w:val="single" w:sz="4" w:space="0" w:color="auto"/>
              <w:bottom w:val="single" w:sz="4" w:space="0" w:color="auto"/>
              <w:right w:val="single" w:sz="4" w:space="0" w:color="auto"/>
            </w:tcBorders>
            <w:vAlign w:val="center"/>
            <w:hideMark/>
          </w:tcPr>
          <w:p w14:paraId="315CBCFE" w14:textId="77777777" w:rsidR="00A6027F" w:rsidRDefault="00A6027F">
            <w:pPr>
              <w:jc w:val="center"/>
              <w:rPr>
                <w:color w:val="000000"/>
                <w:sz w:val="20"/>
                <w:szCs w:val="20"/>
              </w:rPr>
            </w:pPr>
            <w:r>
              <w:rPr>
                <w:color w:val="000000"/>
                <w:sz w:val="20"/>
                <w:szCs w:val="20"/>
              </w:rPr>
              <w:t>Ед. измер.</w:t>
            </w:r>
          </w:p>
        </w:tc>
        <w:tc>
          <w:tcPr>
            <w:tcW w:w="1275" w:type="dxa"/>
            <w:tcBorders>
              <w:top w:val="nil"/>
              <w:left w:val="nil"/>
              <w:bottom w:val="single" w:sz="4" w:space="0" w:color="auto"/>
              <w:right w:val="single" w:sz="4" w:space="0" w:color="auto"/>
            </w:tcBorders>
            <w:vAlign w:val="center"/>
            <w:hideMark/>
          </w:tcPr>
          <w:p w14:paraId="4DCB27A7"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vAlign w:val="center"/>
            <w:hideMark/>
          </w:tcPr>
          <w:p w14:paraId="05BD012C" w14:textId="77777777" w:rsidR="00A6027F" w:rsidRDefault="00A6027F">
            <w:pPr>
              <w:jc w:val="center"/>
              <w:rPr>
                <w:color w:val="000000"/>
                <w:sz w:val="20"/>
                <w:szCs w:val="20"/>
              </w:rPr>
            </w:pPr>
            <w:r>
              <w:rPr>
                <w:color w:val="000000"/>
                <w:sz w:val="20"/>
                <w:szCs w:val="20"/>
              </w:rPr>
              <w:t>Гкал/год</w:t>
            </w:r>
          </w:p>
        </w:tc>
        <w:tc>
          <w:tcPr>
            <w:tcW w:w="1047" w:type="dxa"/>
            <w:tcBorders>
              <w:top w:val="nil"/>
              <w:left w:val="nil"/>
              <w:bottom w:val="single" w:sz="4" w:space="0" w:color="auto"/>
              <w:right w:val="single" w:sz="4" w:space="0" w:color="auto"/>
            </w:tcBorders>
            <w:vAlign w:val="center"/>
            <w:hideMark/>
          </w:tcPr>
          <w:p w14:paraId="3EE29DBF" w14:textId="77777777" w:rsidR="00A6027F" w:rsidRDefault="00A6027F">
            <w:pPr>
              <w:jc w:val="center"/>
              <w:rPr>
                <w:sz w:val="20"/>
                <w:szCs w:val="20"/>
              </w:rPr>
            </w:pPr>
            <w:r>
              <w:rPr>
                <w:sz w:val="20"/>
                <w:szCs w:val="20"/>
              </w:rPr>
              <w:t>руб./тнт (с НДС)</w:t>
            </w:r>
          </w:p>
        </w:tc>
        <w:tc>
          <w:tcPr>
            <w:tcW w:w="1477" w:type="dxa"/>
            <w:tcBorders>
              <w:top w:val="nil"/>
              <w:left w:val="nil"/>
              <w:bottom w:val="single" w:sz="4" w:space="0" w:color="auto"/>
              <w:right w:val="single" w:sz="4" w:space="0" w:color="auto"/>
            </w:tcBorders>
            <w:vAlign w:val="center"/>
            <w:hideMark/>
          </w:tcPr>
          <w:p w14:paraId="16CA7B09" w14:textId="77777777" w:rsidR="00A6027F" w:rsidRDefault="00A6027F">
            <w:pPr>
              <w:jc w:val="center"/>
              <w:rPr>
                <w:sz w:val="20"/>
                <w:szCs w:val="20"/>
              </w:rPr>
            </w:pPr>
            <w:r>
              <w:rPr>
                <w:sz w:val="20"/>
                <w:szCs w:val="20"/>
              </w:rPr>
              <w:t>руб./кВтч (с НДС)</w:t>
            </w:r>
          </w:p>
        </w:tc>
        <w:tc>
          <w:tcPr>
            <w:tcW w:w="1006" w:type="dxa"/>
            <w:tcBorders>
              <w:top w:val="nil"/>
              <w:left w:val="nil"/>
              <w:bottom w:val="single" w:sz="4" w:space="0" w:color="auto"/>
              <w:right w:val="single" w:sz="4" w:space="0" w:color="auto"/>
            </w:tcBorders>
            <w:vAlign w:val="center"/>
            <w:hideMark/>
          </w:tcPr>
          <w:p w14:paraId="70DEC928" w14:textId="77777777" w:rsidR="00A6027F" w:rsidRDefault="00A6027F">
            <w:pPr>
              <w:jc w:val="center"/>
              <w:rPr>
                <w:sz w:val="20"/>
                <w:szCs w:val="20"/>
              </w:rPr>
            </w:pPr>
            <w:r>
              <w:rPr>
                <w:sz w:val="20"/>
                <w:szCs w:val="20"/>
              </w:rPr>
              <w:t>руб./м3 (с НДС)</w:t>
            </w:r>
          </w:p>
        </w:tc>
        <w:tc>
          <w:tcPr>
            <w:tcW w:w="1290" w:type="dxa"/>
            <w:tcBorders>
              <w:top w:val="nil"/>
              <w:left w:val="nil"/>
              <w:bottom w:val="single" w:sz="4" w:space="0" w:color="auto"/>
              <w:right w:val="single" w:sz="4" w:space="0" w:color="auto"/>
            </w:tcBorders>
            <w:vAlign w:val="center"/>
            <w:hideMark/>
          </w:tcPr>
          <w:p w14:paraId="2DD7E8E9" w14:textId="77777777" w:rsidR="00A6027F" w:rsidRDefault="00A6027F">
            <w:pPr>
              <w:jc w:val="center"/>
              <w:rPr>
                <w:color w:val="000000"/>
                <w:sz w:val="20"/>
                <w:szCs w:val="20"/>
              </w:rPr>
            </w:pPr>
            <w:r>
              <w:rPr>
                <w:color w:val="000000"/>
                <w:sz w:val="20"/>
                <w:szCs w:val="20"/>
              </w:rPr>
              <w:t>тыс. руб.</w:t>
            </w:r>
          </w:p>
        </w:tc>
        <w:tc>
          <w:tcPr>
            <w:tcW w:w="1134" w:type="dxa"/>
            <w:tcBorders>
              <w:top w:val="nil"/>
              <w:left w:val="nil"/>
              <w:bottom w:val="single" w:sz="4" w:space="0" w:color="auto"/>
              <w:right w:val="single" w:sz="4" w:space="0" w:color="auto"/>
            </w:tcBorders>
            <w:vAlign w:val="center"/>
            <w:hideMark/>
          </w:tcPr>
          <w:p w14:paraId="4F0F0357" w14:textId="77777777" w:rsidR="00A6027F" w:rsidRDefault="00A6027F">
            <w:pPr>
              <w:jc w:val="center"/>
              <w:rPr>
                <w:color w:val="000000"/>
                <w:sz w:val="20"/>
                <w:szCs w:val="20"/>
              </w:rPr>
            </w:pPr>
            <w:r>
              <w:rPr>
                <w:color w:val="000000"/>
                <w:sz w:val="20"/>
                <w:szCs w:val="20"/>
              </w:rPr>
              <w:t>тыс. руб.</w:t>
            </w:r>
          </w:p>
        </w:tc>
        <w:tc>
          <w:tcPr>
            <w:tcW w:w="1140" w:type="dxa"/>
            <w:tcBorders>
              <w:top w:val="nil"/>
              <w:left w:val="nil"/>
              <w:bottom w:val="single" w:sz="4" w:space="0" w:color="auto"/>
              <w:right w:val="single" w:sz="4" w:space="0" w:color="auto"/>
            </w:tcBorders>
            <w:vAlign w:val="center"/>
            <w:hideMark/>
          </w:tcPr>
          <w:p w14:paraId="0E001280" w14:textId="77777777" w:rsidR="00A6027F" w:rsidRDefault="00A6027F">
            <w:pPr>
              <w:jc w:val="center"/>
              <w:rPr>
                <w:color w:val="000000"/>
                <w:sz w:val="20"/>
                <w:szCs w:val="20"/>
              </w:rPr>
            </w:pPr>
            <w:r>
              <w:rPr>
                <w:color w:val="000000"/>
                <w:sz w:val="20"/>
                <w:szCs w:val="20"/>
              </w:rPr>
              <w:t>кг.у.т/Гкал</w:t>
            </w:r>
          </w:p>
        </w:tc>
        <w:tc>
          <w:tcPr>
            <w:tcW w:w="1128" w:type="dxa"/>
            <w:tcBorders>
              <w:top w:val="nil"/>
              <w:left w:val="nil"/>
              <w:bottom w:val="single" w:sz="4" w:space="0" w:color="auto"/>
              <w:right w:val="single" w:sz="4" w:space="0" w:color="auto"/>
            </w:tcBorders>
            <w:vAlign w:val="center"/>
            <w:hideMark/>
          </w:tcPr>
          <w:p w14:paraId="33D26F93" w14:textId="77777777" w:rsidR="00A6027F" w:rsidRDefault="00A6027F">
            <w:pPr>
              <w:jc w:val="center"/>
              <w:rPr>
                <w:color w:val="000000"/>
                <w:sz w:val="20"/>
                <w:szCs w:val="20"/>
              </w:rPr>
            </w:pPr>
            <w:r>
              <w:rPr>
                <w:color w:val="000000"/>
                <w:sz w:val="20"/>
                <w:szCs w:val="20"/>
              </w:rPr>
              <w:t>кВтч/Гкал</w:t>
            </w:r>
          </w:p>
        </w:tc>
        <w:tc>
          <w:tcPr>
            <w:tcW w:w="1149" w:type="dxa"/>
            <w:tcBorders>
              <w:top w:val="nil"/>
              <w:left w:val="nil"/>
              <w:bottom w:val="single" w:sz="4" w:space="0" w:color="auto"/>
              <w:right w:val="single" w:sz="4" w:space="0" w:color="auto"/>
            </w:tcBorders>
            <w:vAlign w:val="center"/>
            <w:hideMark/>
          </w:tcPr>
          <w:p w14:paraId="2B0F2149" w14:textId="77777777" w:rsidR="00A6027F" w:rsidRDefault="00A6027F">
            <w:pPr>
              <w:jc w:val="center"/>
              <w:rPr>
                <w:color w:val="000000"/>
                <w:sz w:val="20"/>
                <w:szCs w:val="20"/>
              </w:rPr>
            </w:pPr>
            <w:r>
              <w:rPr>
                <w:color w:val="000000"/>
                <w:sz w:val="20"/>
                <w:szCs w:val="20"/>
              </w:rPr>
              <w:t>куб.м/Гкал</w:t>
            </w:r>
          </w:p>
        </w:tc>
        <w:tc>
          <w:tcPr>
            <w:tcW w:w="977" w:type="dxa"/>
            <w:tcBorders>
              <w:top w:val="nil"/>
              <w:left w:val="nil"/>
              <w:bottom w:val="single" w:sz="4" w:space="0" w:color="auto"/>
              <w:right w:val="single" w:sz="4" w:space="0" w:color="auto"/>
            </w:tcBorders>
            <w:vAlign w:val="center"/>
            <w:hideMark/>
          </w:tcPr>
          <w:p w14:paraId="7E7CC0E9" w14:textId="77777777" w:rsidR="00A6027F" w:rsidRDefault="00A6027F">
            <w:pPr>
              <w:jc w:val="center"/>
              <w:rPr>
                <w:color w:val="000000"/>
                <w:sz w:val="20"/>
                <w:szCs w:val="20"/>
              </w:rPr>
            </w:pPr>
            <w:r>
              <w:rPr>
                <w:color w:val="000000"/>
                <w:sz w:val="20"/>
                <w:szCs w:val="20"/>
              </w:rPr>
              <w:t>Гкал/год</w:t>
            </w:r>
          </w:p>
        </w:tc>
        <w:tc>
          <w:tcPr>
            <w:tcW w:w="709" w:type="dxa"/>
            <w:tcBorders>
              <w:top w:val="nil"/>
              <w:left w:val="nil"/>
              <w:bottom w:val="single" w:sz="4" w:space="0" w:color="auto"/>
              <w:right w:val="single" w:sz="4" w:space="0" w:color="auto"/>
            </w:tcBorders>
            <w:vAlign w:val="center"/>
            <w:hideMark/>
          </w:tcPr>
          <w:p w14:paraId="1301B138"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vAlign w:val="center"/>
            <w:hideMark/>
          </w:tcPr>
          <w:p w14:paraId="42F86D83" w14:textId="77777777" w:rsidR="00A6027F" w:rsidRDefault="00A6027F">
            <w:pPr>
              <w:jc w:val="center"/>
              <w:rPr>
                <w:color w:val="000000"/>
                <w:sz w:val="20"/>
                <w:szCs w:val="20"/>
              </w:rPr>
            </w:pPr>
            <w:r>
              <w:rPr>
                <w:color w:val="000000"/>
                <w:sz w:val="20"/>
                <w:szCs w:val="20"/>
              </w:rPr>
              <w:t>%</w:t>
            </w:r>
          </w:p>
        </w:tc>
      </w:tr>
      <w:tr w:rsidR="00A6027F" w14:paraId="55C6C143" w14:textId="77777777" w:rsidTr="00A6027F">
        <w:trPr>
          <w:gridAfter w:val="1"/>
          <w:wAfter w:w="150" w:type="dxa"/>
          <w:trHeight w:val="240"/>
        </w:trPr>
        <w:tc>
          <w:tcPr>
            <w:tcW w:w="993" w:type="dxa"/>
            <w:gridSpan w:val="2"/>
            <w:tcBorders>
              <w:top w:val="nil"/>
              <w:left w:val="single" w:sz="4" w:space="0" w:color="auto"/>
              <w:bottom w:val="single" w:sz="4" w:space="0" w:color="auto"/>
              <w:right w:val="single" w:sz="4" w:space="0" w:color="auto"/>
            </w:tcBorders>
            <w:vAlign w:val="bottom"/>
            <w:hideMark/>
          </w:tcPr>
          <w:p w14:paraId="17E0BB14" w14:textId="77777777" w:rsidR="00A6027F" w:rsidRDefault="00A6027F">
            <w:pPr>
              <w:jc w:val="center"/>
              <w:rPr>
                <w:color w:val="000000"/>
                <w:sz w:val="20"/>
                <w:szCs w:val="20"/>
              </w:rPr>
            </w:pPr>
            <w:r>
              <w:rPr>
                <w:color w:val="000000"/>
                <w:sz w:val="20"/>
                <w:szCs w:val="20"/>
              </w:rPr>
              <w:t>2023</w:t>
            </w:r>
          </w:p>
        </w:tc>
        <w:tc>
          <w:tcPr>
            <w:tcW w:w="1275" w:type="dxa"/>
            <w:tcBorders>
              <w:top w:val="nil"/>
              <w:left w:val="nil"/>
              <w:bottom w:val="single" w:sz="4" w:space="0" w:color="auto"/>
              <w:right w:val="single" w:sz="4" w:space="0" w:color="auto"/>
            </w:tcBorders>
            <w:vAlign w:val="bottom"/>
            <w:hideMark/>
          </w:tcPr>
          <w:p w14:paraId="23759B3A" w14:textId="77777777" w:rsidR="00A6027F" w:rsidRDefault="00A6027F">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vAlign w:val="bottom"/>
            <w:hideMark/>
          </w:tcPr>
          <w:p w14:paraId="71D0B2F2" w14:textId="77777777" w:rsidR="00A6027F" w:rsidRDefault="00A6027F">
            <w:pPr>
              <w:jc w:val="center"/>
              <w:rPr>
                <w:color w:val="000000"/>
                <w:sz w:val="20"/>
                <w:szCs w:val="20"/>
                <w:lang w:val="en-US"/>
              </w:rPr>
            </w:pPr>
            <w:r>
              <w:rPr>
                <w:color w:val="000000"/>
                <w:sz w:val="20"/>
                <w:szCs w:val="20"/>
              </w:rPr>
              <w:t>1 081,7</w:t>
            </w:r>
            <w:r>
              <w:rPr>
                <w:color w:val="000000"/>
                <w:sz w:val="20"/>
                <w:szCs w:val="20"/>
                <w:lang w:val="en-US"/>
              </w:rPr>
              <w:t>4</w:t>
            </w:r>
          </w:p>
        </w:tc>
        <w:tc>
          <w:tcPr>
            <w:tcW w:w="1047" w:type="dxa"/>
            <w:tcBorders>
              <w:top w:val="nil"/>
              <w:left w:val="nil"/>
              <w:bottom w:val="single" w:sz="4" w:space="0" w:color="auto"/>
              <w:right w:val="single" w:sz="4" w:space="0" w:color="auto"/>
            </w:tcBorders>
            <w:vAlign w:val="bottom"/>
            <w:hideMark/>
          </w:tcPr>
          <w:p w14:paraId="6E6DD490" w14:textId="77777777" w:rsidR="00A6027F" w:rsidRDefault="00A6027F">
            <w:pPr>
              <w:jc w:val="center"/>
              <w:rPr>
                <w:sz w:val="20"/>
                <w:szCs w:val="20"/>
              </w:rPr>
            </w:pPr>
            <w:r>
              <w:rPr>
                <w:sz w:val="20"/>
                <w:szCs w:val="20"/>
              </w:rPr>
              <w:t>2 700,00</w:t>
            </w:r>
          </w:p>
        </w:tc>
        <w:tc>
          <w:tcPr>
            <w:tcW w:w="1477" w:type="dxa"/>
            <w:tcBorders>
              <w:top w:val="nil"/>
              <w:left w:val="nil"/>
              <w:bottom w:val="single" w:sz="4" w:space="0" w:color="auto"/>
              <w:right w:val="single" w:sz="4" w:space="0" w:color="auto"/>
            </w:tcBorders>
            <w:vAlign w:val="bottom"/>
            <w:hideMark/>
          </w:tcPr>
          <w:p w14:paraId="068092D3" w14:textId="77777777" w:rsidR="00A6027F" w:rsidRDefault="00A6027F">
            <w:pPr>
              <w:jc w:val="center"/>
              <w:rPr>
                <w:sz w:val="20"/>
                <w:szCs w:val="20"/>
              </w:rPr>
            </w:pPr>
            <w:r>
              <w:rPr>
                <w:sz w:val="20"/>
                <w:szCs w:val="20"/>
              </w:rPr>
              <w:t>5,86</w:t>
            </w:r>
          </w:p>
        </w:tc>
        <w:tc>
          <w:tcPr>
            <w:tcW w:w="1006" w:type="dxa"/>
            <w:tcBorders>
              <w:top w:val="nil"/>
              <w:left w:val="nil"/>
              <w:bottom w:val="single" w:sz="4" w:space="0" w:color="auto"/>
              <w:right w:val="single" w:sz="4" w:space="0" w:color="auto"/>
            </w:tcBorders>
            <w:vAlign w:val="bottom"/>
            <w:hideMark/>
          </w:tcPr>
          <w:p w14:paraId="0D8D5B88" w14:textId="77777777" w:rsidR="00A6027F" w:rsidRDefault="00A6027F">
            <w:pPr>
              <w:jc w:val="center"/>
              <w:rPr>
                <w:sz w:val="20"/>
                <w:szCs w:val="20"/>
              </w:rPr>
            </w:pPr>
            <w:r>
              <w:rPr>
                <w:sz w:val="20"/>
                <w:szCs w:val="20"/>
              </w:rPr>
              <w:t>0,00</w:t>
            </w:r>
          </w:p>
        </w:tc>
        <w:tc>
          <w:tcPr>
            <w:tcW w:w="1290" w:type="dxa"/>
            <w:tcBorders>
              <w:top w:val="nil"/>
              <w:left w:val="nil"/>
              <w:bottom w:val="single" w:sz="4" w:space="0" w:color="auto"/>
              <w:right w:val="single" w:sz="4" w:space="0" w:color="auto"/>
            </w:tcBorders>
            <w:vAlign w:val="bottom"/>
            <w:hideMark/>
          </w:tcPr>
          <w:p w14:paraId="02FD30B3" w14:textId="77777777" w:rsidR="00A6027F" w:rsidRDefault="00A6027F">
            <w:pPr>
              <w:jc w:val="center"/>
              <w:rPr>
                <w:color w:val="000000"/>
                <w:sz w:val="20"/>
                <w:szCs w:val="20"/>
              </w:rPr>
            </w:pPr>
            <w:r>
              <w:rPr>
                <w:color w:val="000000"/>
                <w:sz w:val="20"/>
                <w:szCs w:val="20"/>
              </w:rPr>
              <w:t>848,32</w:t>
            </w:r>
          </w:p>
        </w:tc>
        <w:tc>
          <w:tcPr>
            <w:tcW w:w="1134" w:type="dxa"/>
            <w:tcBorders>
              <w:top w:val="nil"/>
              <w:left w:val="nil"/>
              <w:bottom w:val="single" w:sz="4" w:space="0" w:color="auto"/>
              <w:right w:val="single" w:sz="4" w:space="0" w:color="auto"/>
            </w:tcBorders>
            <w:vAlign w:val="bottom"/>
            <w:hideMark/>
          </w:tcPr>
          <w:p w14:paraId="4641F0A9" w14:textId="77777777" w:rsidR="00A6027F" w:rsidRDefault="00A6027F">
            <w:pPr>
              <w:jc w:val="center"/>
              <w:rPr>
                <w:color w:val="000000"/>
                <w:sz w:val="20"/>
                <w:szCs w:val="20"/>
              </w:rPr>
            </w:pPr>
            <w:r>
              <w:rPr>
                <w:color w:val="000000"/>
                <w:sz w:val="20"/>
                <w:szCs w:val="20"/>
              </w:rPr>
              <w:t>3 330,53</w:t>
            </w:r>
          </w:p>
        </w:tc>
        <w:tc>
          <w:tcPr>
            <w:tcW w:w="1140" w:type="dxa"/>
            <w:tcBorders>
              <w:top w:val="nil"/>
              <w:left w:val="nil"/>
              <w:bottom w:val="single" w:sz="4" w:space="0" w:color="auto"/>
              <w:right w:val="single" w:sz="4" w:space="0" w:color="auto"/>
            </w:tcBorders>
            <w:vAlign w:val="bottom"/>
            <w:hideMark/>
          </w:tcPr>
          <w:p w14:paraId="6ABA4E9F" w14:textId="77777777" w:rsidR="00A6027F" w:rsidRDefault="00A6027F">
            <w:pPr>
              <w:jc w:val="center"/>
              <w:rPr>
                <w:color w:val="000000"/>
                <w:sz w:val="20"/>
                <w:szCs w:val="20"/>
              </w:rPr>
            </w:pPr>
            <w:r>
              <w:rPr>
                <w:color w:val="000000"/>
                <w:sz w:val="20"/>
                <w:szCs w:val="20"/>
              </w:rPr>
              <w:t>225,82</w:t>
            </w:r>
          </w:p>
        </w:tc>
        <w:tc>
          <w:tcPr>
            <w:tcW w:w="1128" w:type="dxa"/>
            <w:tcBorders>
              <w:top w:val="nil"/>
              <w:left w:val="nil"/>
              <w:bottom w:val="single" w:sz="4" w:space="0" w:color="auto"/>
              <w:right w:val="single" w:sz="4" w:space="0" w:color="auto"/>
            </w:tcBorders>
            <w:vAlign w:val="bottom"/>
            <w:hideMark/>
          </w:tcPr>
          <w:p w14:paraId="086728B2" w14:textId="77777777" w:rsidR="00A6027F" w:rsidRDefault="00A6027F">
            <w:pPr>
              <w:jc w:val="center"/>
              <w:rPr>
                <w:color w:val="000000"/>
                <w:sz w:val="20"/>
                <w:szCs w:val="20"/>
              </w:rPr>
            </w:pPr>
            <w:r>
              <w:rPr>
                <w:color w:val="000000"/>
                <w:sz w:val="20"/>
                <w:szCs w:val="20"/>
              </w:rPr>
              <w:t>65,79</w:t>
            </w:r>
          </w:p>
        </w:tc>
        <w:tc>
          <w:tcPr>
            <w:tcW w:w="1149" w:type="dxa"/>
            <w:tcBorders>
              <w:top w:val="nil"/>
              <w:left w:val="nil"/>
              <w:bottom w:val="single" w:sz="4" w:space="0" w:color="auto"/>
              <w:right w:val="single" w:sz="4" w:space="0" w:color="auto"/>
            </w:tcBorders>
            <w:vAlign w:val="bottom"/>
            <w:hideMark/>
          </w:tcPr>
          <w:p w14:paraId="7890DC99" w14:textId="77777777" w:rsidR="00A6027F" w:rsidRDefault="00A6027F">
            <w:pPr>
              <w:jc w:val="center"/>
              <w:rPr>
                <w:color w:val="000000"/>
                <w:sz w:val="20"/>
                <w:szCs w:val="20"/>
              </w:rPr>
            </w:pPr>
            <w:r>
              <w:rPr>
                <w:color w:val="000000"/>
                <w:sz w:val="20"/>
                <w:szCs w:val="20"/>
              </w:rPr>
              <w:t>0,00</w:t>
            </w:r>
          </w:p>
        </w:tc>
        <w:tc>
          <w:tcPr>
            <w:tcW w:w="977" w:type="dxa"/>
            <w:tcBorders>
              <w:top w:val="nil"/>
              <w:left w:val="nil"/>
              <w:bottom w:val="single" w:sz="4" w:space="0" w:color="auto"/>
              <w:right w:val="single" w:sz="4" w:space="0" w:color="auto"/>
            </w:tcBorders>
            <w:vAlign w:val="bottom"/>
            <w:hideMark/>
          </w:tcPr>
          <w:p w14:paraId="686BD2AA" w14:textId="77777777" w:rsidR="00A6027F" w:rsidRDefault="00A6027F">
            <w:pPr>
              <w:jc w:val="center"/>
              <w:rPr>
                <w:color w:val="000000"/>
                <w:sz w:val="20"/>
                <w:szCs w:val="20"/>
              </w:rPr>
            </w:pPr>
            <w:r>
              <w:rPr>
                <w:color w:val="000000"/>
                <w:sz w:val="20"/>
                <w:szCs w:val="20"/>
              </w:rPr>
              <w:t>252,90</w:t>
            </w:r>
          </w:p>
        </w:tc>
        <w:tc>
          <w:tcPr>
            <w:tcW w:w="709" w:type="dxa"/>
            <w:tcBorders>
              <w:top w:val="nil"/>
              <w:left w:val="nil"/>
              <w:bottom w:val="single" w:sz="4" w:space="0" w:color="auto"/>
              <w:right w:val="single" w:sz="4" w:space="0" w:color="auto"/>
            </w:tcBorders>
            <w:vAlign w:val="bottom"/>
            <w:hideMark/>
          </w:tcPr>
          <w:p w14:paraId="0B7DB1FB"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vAlign w:val="bottom"/>
            <w:hideMark/>
          </w:tcPr>
          <w:p w14:paraId="7021A513" w14:textId="77777777" w:rsidR="00A6027F" w:rsidRDefault="00A6027F">
            <w:pPr>
              <w:jc w:val="center"/>
              <w:rPr>
                <w:color w:val="000000"/>
                <w:sz w:val="20"/>
                <w:szCs w:val="20"/>
              </w:rPr>
            </w:pPr>
            <w:r>
              <w:rPr>
                <w:color w:val="000000"/>
                <w:sz w:val="20"/>
                <w:szCs w:val="20"/>
              </w:rPr>
              <w:t>-</w:t>
            </w:r>
          </w:p>
        </w:tc>
      </w:tr>
      <w:tr w:rsidR="00A6027F" w14:paraId="0D3548C5" w14:textId="77777777" w:rsidTr="00A6027F">
        <w:trPr>
          <w:gridAfter w:val="1"/>
          <w:wAfter w:w="150"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44F10ED1" w14:textId="77777777" w:rsidR="00A6027F" w:rsidRDefault="00A6027F">
            <w:pPr>
              <w:jc w:val="center"/>
              <w:rPr>
                <w:color w:val="000000"/>
                <w:sz w:val="20"/>
                <w:szCs w:val="20"/>
              </w:rPr>
            </w:pPr>
            <w:r>
              <w:rPr>
                <w:color w:val="000000"/>
                <w:sz w:val="20"/>
                <w:szCs w:val="20"/>
              </w:rPr>
              <w:t>2024</w:t>
            </w:r>
          </w:p>
        </w:tc>
        <w:tc>
          <w:tcPr>
            <w:tcW w:w="1275" w:type="dxa"/>
            <w:tcBorders>
              <w:top w:val="nil"/>
              <w:left w:val="nil"/>
              <w:bottom w:val="single" w:sz="4" w:space="0" w:color="auto"/>
              <w:right w:val="single" w:sz="4" w:space="0" w:color="auto"/>
            </w:tcBorders>
            <w:noWrap/>
            <w:vAlign w:val="bottom"/>
            <w:hideMark/>
          </w:tcPr>
          <w:p w14:paraId="6ED23BD8" w14:textId="77777777" w:rsidR="00A6027F" w:rsidRDefault="00A6027F">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124EB818" w14:textId="77777777" w:rsidR="00A6027F" w:rsidRDefault="00A6027F">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nil"/>
              <w:left w:val="nil"/>
              <w:bottom w:val="single" w:sz="4" w:space="0" w:color="auto"/>
              <w:right w:val="single" w:sz="4" w:space="0" w:color="auto"/>
            </w:tcBorders>
            <w:noWrap/>
            <w:vAlign w:val="bottom"/>
            <w:hideMark/>
          </w:tcPr>
          <w:p w14:paraId="70F93679" w14:textId="77777777" w:rsidR="00A6027F" w:rsidRDefault="00A6027F">
            <w:pPr>
              <w:jc w:val="center"/>
              <w:rPr>
                <w:sz w:val="20"/>
                <w:szCs w:val="20"/>
              </w:rPr>
            </w:pPr>
            <w:r>
              <w:rPr>
                <w:sz w:val="20"/>
                <w:szCs w:val="20"/>
              </w:rPr>
              <w:t>2 743,20</w:t>
            </w:r>
          </w:p>
        </w:tc>
        <w:tc>
          <w:tcPr>
            <w:tcW w:w="1477" w:type="dxa"/>
            <w:tcBorders>
              <w:top w:val="nil"/>
              <w:left w:val="nil"/>
              <w:bottom w:val="single" w:sz="4" w:space="0" w:color="auto"/>
              <w:right w:val="single" w:sz="4" w:space="0" w:color="auto"/>
            </w:tcBorders>
            <w:noWrap/>
            <w:vAlign w:val="bottom"/>
            <w:hideMark/>
          </w:tcPr>
          <w:p w14:paraId="23ABC448" w14:textId="77777777" w:rsidR="00A6027F" w:rsidRDefault="00A6027F">
            <w:pPr>
              <w:jc w:val="center"/>
              <w:rPr>
                <w:color w:val="000000"/>
                <w:sz w:val="20"/>
                <w:szCs w:val="20"/>
              </w:rPr>
            </w:pPr>
            <w:r>
              <w:rPr>
                <w:color w:val="000000"/>
                <w:sz w:val="20"/>
                <w:szCs w:val="20"/>
              </w:rPr>
              <w:t>6,11</w:t>
            </w:r>
          </w:p>
        </w:tc>
        <w:tc>
          <w:tcPr>
            <w:tcW w:w="1006" w:type="dxa"/>
            <w:tcBorders>
              <w:top w:val="nil"/>
              <w:left w:val="nil"/>
              <w:bottom w:val="single" w:sz="4" w:space="0" w:color="auto"/>
              <w:right w:val="single" w:sz="4" w:space="0" w:color="auto"/>
            </w:tcBorders>
            <w:noWrap/>
            <w:vAlign w:val="bottom"/>
            <w:hideMark/>
          </w:tcPr>
          <w:p w14:paraId="0F95CF9B" w14:textId="77777777" w:rsidR="00A6027F" w:rsidRDefault="00A6027F">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014A31CC" w14:textId="77777777" w:rsidR="00A6027F" w:rsidRDefault="00A6027F">
            <w:pPr>
              <w:jc w:val="center"/>
              <w:rPr>
                <w:color w:val="000000"/>
                <w:sz w:val="20"/>
                <w:szCs w:val="20"/>
              </w:rPr>
            </w:pPr>
            <w:r>
              <w:rPr>
                <w:color w:val="000000"/>
                <w:sz w:val="20"/>
                <w:szCs w:val="20"/>
              </w:rPr>
              <w:t>889,89</w:t>
            </w:r>
          </w:p>
        </w:tc>
        <w:tc>
          <w:tcPr>
            <w:tcW w:w="1134" w:type="dxa"/>
            <w:tcBorders>
              <w:top w:val="nil"/>
              <w:left w:val="nil"/>
              <w:bottom w:val="single" w:sz="4" w:space="0" w:color="auto"/>
              <w:right w:val="single" w:sz="4" w:space="0" w:color="auto"/>
            </w:tcBorders>
            <w:noWrap/>
            <w:vAlign w:val="bottom"/>
            <w:hideMark/>
          </w:tcPr>
          <w:p w14:paraId="16651356" w14:textId="77777777" w:rsidR="00A6027F" w:rsidRDefault="00A6027F">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3EA394DF" w14:textId="77777777" w:rsidR="00A6027F" w:rsidRDefault="00A6027F">
            <w:pPr>
              <w:jc w:val="center"/>
              <w:rPr>
                <w:sz w:val="20"/>
                <w:szCs w:val="20"/>
                <w:lang w:val="en-US"/>
              </w:rPr>
            </w:pPr>
            <w:r>
              <w:rPr>
                <w:color w:val="000000"/>
                <w:sz w:val="20"/>
                <w:szCs w:val="20"/>
              </w:rPr>
              <w:t>225,</w:t>
            </w:r>
            <w:r>
              <w:rPr>
                <w:color w:val="000000"/>
                <w:sz w:val="20"/>
                <w:szCs w:val="20"/>
                <w:lang w:val="en-US"/>
              </w:rPr>
              <w:t>39</w:t>
            </w:r>
          </w:p>
        </w:tc>
        <w:tc>
          <w:tcPr>
            <w:tcW w:w="1128" w:type="dxa"/>
            <w:tcBorders>
              <w:top w:val="nil"/>
              <w:left w:val="nil"/>
              <w:bottom w:val="single" w:sz="4" w:space="0" w:color="auto"/>
              <w:right w:val="single" w:sz="4" w:space="0" w:color="auto"/>
            </w:tcBorders>
            <w:noWrap/>
            <w:vAlign w:val="bottom"/>
            <w:hideMark/>
          </w:tcPr>
          <w:p w14:paraId="2493110F" w14:textId="77777777" w:rsidR="00A6027F" w:rsidRDefault="00A6027F">
            <w:pPr>
              <w:jc w:val="center"/>
              <w:rPr>
                <w:sz w:val="20"/>
                <w:szCs w:val="20"/>
              </w:rPr>
            </w:pPr>
            <w:r>
              <w:rPr>
                <w:color w:val="000000"/>
                <w:sz w:val="20"/>
                <w:szCs w:val="20"/>
              </w:rPr>
              <w:t>65,79</w:t>
            </w:r>
          </w:p>
        </w:tc>
        <w:tc>
          <w:tcPr>
            <w:tcW w:w="1149" w:type="dxa"/>
            <w:tcBorders>
              <w:top w:val="nil"/>
              <w:left w:val="nil"/>
              <w:bottom w:val="single" w:sz="4" w:space="0" w:color="auto"/>
              <w:right w:val="single" w:sz="4" w:space="0" w:color="auto"/>
            </w:tcBorders>
            <w:noWrap/>
            <w:vAlign w:val="bottom"/>
            <w:hideMark/>
          </w:tcPr>
          <w:p w14:paraId="390226BF" w14:textId="77777777" w:rsidR="00A6027F" w:rsidRDefault="00A6027F">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22952D01" w14:textId="77777777" w:rsidR="00A6027F" w:rsidRDefault="00A6027F">
            <w:pPr>
              <w:jc w:val="center"/>
              <w:rPr>
                <w:sz w:val="20"/>
                <w:szCs w:val="20"/>
                <w:lang w:val="en-US"/>
              </w:rPr>
            </w:pPr>
            <w:r>
              <w:rPr>
                <w:color w:val="000000"/>
                <w:sz w:val="20"/>
                <w:szCs w:val="20"/>
                <w:lang w:val="en-US"/>
              </w:rPr>
              <w:t>207.30</w:t>
            </w:r>
          </w:p>
        </w:tc>
        <w:tc>
          <w:tcPr>
            <w:tcW w:w="709" w:type="dxa"/>
            <w:tcBorders>
              <w:top w:val="nil"/>
              <w:left w:val="nil"/>
              <w:bottom w:val="single" w:sz="4" w:space="0" w:color="auto"/>
              <w:right w:val="single" w:sz="4" w:space="0" w:color="auto"/>
            </w:tcBorders>
            <w:noWrap/>
            <w:vAlign w:val="bottom"/>
            <w:hideMark/>
          </w:tcPr>
          <w:p w14:paraId="4FEC3B01"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34A085AF" w14:textId="77777777" w:rsidR="00A6027F" w:rsidRDefault="00A6027F">
            <w:pPr>
              <w:jc w:val="center"/>
              <w:rPr>
                <w:color w:val="000000"/>
                <w:sz w:val="20"/>
                <w:szCs w:val="20"/>
              </w:rPr>
            </w:pPr>
            <w:r>
              <w:rPr>
                <w:color w:val="000000"/>
                <w:sz w:val="20"/>
                <w:szCs w:val="20"/>
              </w:rPr>
              <w:t>104,9</w:t>
            </w:r>
          </w:p>
        </w:tc>
      </w:tr>
      <w:tr w:rsidR="00A6027F" w14:paraId="00999163" w14:textId="77777777" w:rsidTr="00A6027F">
        <w:trPr>
          <w:gridAfter w:val="1"/>
          <w:wAfter w:w="150"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503557E6" w14:textId="77777777" w:rsidR="00A6027F" w:rsidRDefault="00A6027F">
            <w:pPr>
              <w:jc w:val="center"/>
              <w:rPr>
                <w:color w:val="000000"/>
                <w:sz w:val="20"/>
                <w:szCs w:val="20"/>
              </w:rPr>
            </w:pPr>
            <w:r>
              <w:rPr>
                <w:color w:val="000000"/>
                <w:sz w:val="20"/>
                <w:szCs w:val="20"/>
              </w:rPr>
              <w:t>2025</w:t>
            </w:r>
          </w:p>
        </w:tc>
        <w:tc>
          <w:tcPr>
            <w:tcW w:w="1275" w:type="dxa"/>
            <w:tcBorders>
              <w:top w:val="nil"/>
              <w:left w:val="nil"/>
              <w:bottom w:val="single" w:sz="4" w:space="0" w:color="auto"/>
              <w:right w:val="single" w:sz="4" w:space="0" w:color="auto"/>
            </w:tcBorders>
            <w:noWrap/>
            <w:vAlign w:val="bottom"/>
            <w:hideMark/>
          </w:tcPr>
          <w:p w14:paraId="297A0473" w14:textId="77777777" w:rsidR="00A6027F" w:rsidRDefault="00A6027F">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490966D9" w14:textId="77777777" w:rsidR="00A6027F" w:rsidRDefault="00A6027F">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nil"/>
              <w:left w:val="nil"/>
              <w:bottom w:val="single" w:sz="4" w:space="0" w:color="auto"/>
              <w:right w:val="single" w:sz="4" w:space="0" w:color="auto"/>
            </w:tcBorders>
            <w:noWrap/>
            <w:vAlign w:val="bottom"/>
            <w:hideMark/>
          </w:tcPr>
          <w:p w14:paraId="08BB8015" w14:textId="77777777" w:rsidR="00A6027F" w:rsidRDefault="00A6027F">
            <w:pPr>
              <w:jc w:val="center"/>
              <w:rPr>
                <w:sz w:val="20"/>
                <w:szCs w:val="20"/>
              </w:rPr>
            </w:pPr>
            <w:r>
              <w:rPr>
                <w:sz w:val="20"/>
                <w:szCs w:val="20"/>
              </w:rPr>
              <w:t>2 828,24</w:t>
            </w:r>
          </w:p>
        </w:tc>
        <w:tc>
          <w:tcPr>
            <w:tcW w:w="1477" w:type="dxa"/>
            <w:tcBorders>
              <w:top w:val="nil"/>
              <w:left w:val="nil"/>
              <w:bottom w:val="single" w:sz="4" w:space="0" w:color="auto"/>
              <w:right w:val="single" w:sz="4" w:space="0" w:color="auto"/>
            </w:tcBorders>
            <w:noWrap/>
            <w:vAlign w:val="bottom"/>
            <w:hideMark/>
          </w:tcPr>
          <w:p w14:paraId="1C2D52AA" w14:textId="77777777" w:rsidR="00A6027F" w:rsidRDefault="00A6027F">
            <w:pPr>
              <w:jc w:val="center"/>
              <w:rPr>
                <w:color w:val="000000"/>
                <w:sz w:val="20"/>
                <w:szCs w:val="20"/>
              </w:rPr>
            </w:pPr>
            <w:r>
              <w:rPr>
                <w:color w:val="000000"/>
                <w:sz w:val="20"/>
                <w:szCs w:val="20"/>
              </w:rPr>
              <w:t>6,40</w:t>
            </w:r>
          </w:p>
        </w:tc>
        <w:tc>
          <w:tcPr>
            <w:tcW w:w="1006" w:type="dxa"/>
            <w:tcBorders>
              <w:top w:val="nil"/>
              <w:left w:val="nil"/>
              <w:bottom w:val="single" w:sz="4" w:space="0" w:color="auto"/>
              <w:right w:val="single" w:sz="4" w:space="0" w:color="auto"/>
            </w:tcBorders>
            <w:noWrap/>
            <w:vAlign w:val="bottom"/>
            <w:hideMark/>
          </w:tcPr>
          <w:p w14:paraId="11C8FD9B" w14:textId="77777777" w:rsidR="00A6027F" w:rsidRDefault="00A6027F">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66B5DF79" w14:textId="77777777" w:rsidR="00A6027F" w:rsidRDefault="00A6027F">
            <w:pPr>
              <w:jc w:val="center"/>
              <w:rPr>
                <w:color w:val="000000"/>
                <w:sz w:val="20"/>
                <w:szCs w:val="20"/>
              </w:rPr>
            </w:pPr>
            <w:r>
              <w:rPr>
                <w:color w:val="000000"/>
                <w:sz w:val="20"/>
                <w:szCs w:val="20"/>
              </w:rPr>
              <w:t>925,49</w:t>
            </w:r>
          </w:p>
        </w:tc>
        <w:tc>
          <w:tcPr>
            <w:tcW w:w="1134" w:type="dxa"/>
            <w:tcBorders>
              <w:top w:val="nil"/>
              <w:left w:val="nil"/>
              <w:bottom w:val="single" w:sz="4" w:space="0" w:color="auto"/>
              <w:right w:val="single" w:sz="4" w:space="0" w:color="auto"/>
            </w:tcBorders>
            <w:noWrap/>
            <w:vAlign w:val="bottom"/>
            <w:hideMark/>
          </w:tcPr>
          <w:p w14:paraId="6A4B1FB0" w14:textId="77777777" w:rsidR="00A6027F" w:rsidRDefault="00A6027F">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5F0B9101" w14:textId="77777777" w:rsidR="00A6027F" w:rsidRDefault="00A6027F">
            <w:pPr>
              <w:jc w:val="center"/>
              <w:rPr>
                <w:sz w:val="20"/>
                <w:szCs w:val="20"/>
              </w:rPr>
            </w:pPr>
            <w:r>
              <w:rPr>
                <w:color w:val="000000"/>
                <w:sz w:val="20"/>
                <w:szCs w:val="20"/>
              </w:rPr>
              <w:t>225,</w:t>
            </w:r>
            <w:r>
              <w:rPr>
                <w:color w:val="000000"/>
                <w:sz w:val="20"/>
                <w:szCs w:val="20"/>
                <w:lang w:val="en-US"/>
              </w:rPr>
              <w:t>39</w:t>
            </w:r>
          </w:p>
        </w:tc>
        <w:tc>
          <w:tcPr>
            <w:tcW w:w="1128" w:type="dxa"/>
            <w:tcBorders>
              <w:top w:val="nil"/>
              <w:left w:val="nil"/>
              <w:bottom w:val="single" w:sz="4" w:space="0" w:color="auto"/>
              <w:right w:val="single" w:sz="4" w:space="0" w:color="auto"/>
            </w:tcBorders>
            <w:noWrap/>
            <w:vAlign w:val="bottom"/>
            <w:hideMark/>
          </w:tcPr>
          <w:p w14:paraId="59C6CD0C" w14:textId="77777777" w:rsidR="00A6027F" w:rsidRDefault="00A6027F">
            <w:pPr>
              <w:jc w:val="center"/>
              <w:rPr>
                <w:sz w:val="20"/>
                <w:szCs w:val="20"/>
              </w:rPr>
            </w:pPr>
            <w:r>
              <w:rPr>
                <w:color w:val="000000"/>
                <w:sz w:val="20"/>
                <w:szCs w:val="20"/>
              </w:rPr>
              <w:t>65,79</w:t>
            </w:r>
          </w:p>
        </w:tc>
        <w:tc>
          <w:tcPr>
            <w:tcW w:w="1149" w:type="dxa"/>
            <w:tcBorders>
              <w:top w:val="nil"/>
              <w:left w:val="nil"/>
              <w:bottom w:val="single" w:sz="4" w:space="0" w:color="auto"/>
              <w:right w:val="single" w:sz="4" w:space="0" w:color="auto"/>
            </w:tcBorders>
            <w:noWrap/>
            <w:vAlign w:val="bottom"/>
            <w:hideMark/>
          </w:tcPr>
          <w:p w14:paraId="3AB51E9A" w14:textId="77777777" w:rsidR="00A6027F" w:rsidRDefault="00A6027F">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5163BA3C" w14:textId="77777777" w:rsidR="00A6027F" w:rsidRDefault="00A6027F">
            <w:pPr>
              <w:jc w:val="center"/>
              <w:rPr>
                <w:sz w:val="20"/>
                <w:szCs w:val="20"/>
              </w:rPr>
            </w:pPr>
            <w:r>
              <w:rPr>
                <w:color w:val="000000"/>
                <w:sz w:val="20"/>
                <w:szCs w:val="20"/>
                <w:lang w:val="en-US"/>
              </w:rPr>
              <w:t>207.30</w:t>
            </w:r>
          </w:p>
        </w:tc>
        <w:tc>
          <w:tcPr>
            <w:tcW w:w="709" w:type="dxa"/>
            <w:tcBorders>
              <w:top w:val="nil"/>
              <w:left w:val="nil"/>
              <w:bottom w:val="single" w:sz="4" w:space="0" w:color="auto"/>
              <w:right w:val="single" w:sz="4" w:space="0" w:color="auto"/>
            </w:tcBorders>
            <w:noWrap/>
            <w:vAlign w:val="bottom"/>
            <w:hideMark/>
          </w:tcPr>
          <w:p w14:paraId="79EC63CA"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7CBD2DF9" w14:textId="77777777" w:rsidR="00A6027F" w:rsidRDefault="00A6027F">
            <w:pPr>
              <w:jc w:val="center"/>
              <w:rPr>
                <w:color w:val="000000"/>
                <w:sz w:val="20"/>
                <w:szCs w:val="20"/>
              </w:rPr>
            </w:pPr>
            <w:r>
              <w:rPr>
                <w:color w:val="000000"/>
                <w:sz w:val="20"/>
                <w:szCs w:val="20"/>
              </w:rPr>
              <w:t>104,0</w:t>
            </w:r>
          </w:p>
        </w:tc>
      </w:tr>
      <w:tr w:rsidR="00A6027F" w14:paraId="5568DE96" w14:textId="77777777" w:rsidTr="00A6027F">
        <w:trPr>
          <w:gridAfter w:val="1"/>
          <w:wAfter w:w="150"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1E6B340C" w14:textId="77777777" w:rsidR="00A6027F" w:rsidRDefault="00A6027F">
            <w:pPr>
              <w:jc w:val="center"/>
              <w:rPr>
                <w:color w:val="000000"/>
                <w:sz w:val="20"/>
                <w:szCs w:val="20"/>
              </w:rPr>
            </w:pPr>
            <w:r>
              <w:rPr>
                <w:color w:val="000000"/>
                <w:sz w:val="20"/>
                <w:szCs w:val="20"/>
              </w:rPr>
              <w:t>2026</w:t>
            </w:r>
          </w:p>
        </w:tc>
        <w:tc>
          <w:tcPr>
            <w:tcW w:w="1275" w:type="dxa"/>
            <w:tcBorders>
              <w:top w:val="nil"/>
              <w:left w:val="nil"/>
              <w:bottom w:val="single" w:sz="4" w:space="0" w:color="auto"/>
              <w:right w:val="single" w:sz="4" w:space="0" w:color="auto"/>
            </w:tcBorders>
            <w:noWrap/>
            <w:vAlign w:val="bottom"/>
            <w:hideMark/>
          </w:tcPr>
          <w:p w14:paraId="11B862DE" w14:textId="77777777" w:rsidR="00A6027F" w:rsidRDefault="00A6027F">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69B58798" w14:textId="77777777" w:rsidR="00A6027F" w:rsidRDefault="00A6027F">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nil"/>
              <w:left w:val="nil"/>
              <w:bottom w:val="single" w:sz="4" w:space="0" w:color="auto"/>
              <w:right w:val="single" w:sz="4" w:space="0" w:color="auto"/>
            </w:tcBorders>
            <w:noWrap/>
            <w:vAlign w:val="bottom"/>
            <w:hideMark/>
          </w:tcPr>
          <w:p w14:paraId="741FC977" w14:textId="77777777" w:rsidR="00A6027F" w:rsidRDefault="00A6027F">
            <w:pPr>
              <w:jc w:val="center"/>
              <w:rPr>
                <w:sz w:val="20"/>
                <w:szCs w:val="20"/>
              </w:rPr>
            </w:pPr>
            <w:r>
              <w:rPr>
                <w:sz w:val="20"/>
                <w:szCs w:val="20"/>
              </w:rPr>
              <w:t>2 924,40</w:t>
            </w:r>
          </w:p>
        </w:tc>
        <w:tc>
          <w:tcPr>
            <w:tcW w:w="1477" w:type="dxa"/>
            <w:tcBorders>
              <w:top w:val="nil"/>
              <w:left w:val="nil"/>
              <w:bottom w:val="single" w:sz="4" w:space="0" w:color="auto"/>
              <w:right w:val="single" w:sz="4" w:space="0" w:color="auto"/>
            </w:tcBorders>
            <w:noWrap/>
            <w:vAlign w:val="bottom"/>
            <w:hideMark/>
          </w:tcPr>
          <w:p w14:paraId="0280CA54" w14:textId="77777777" w:rsidR="00A6027F" w:rsidRDefault="00A6027F">
            <w:pPr>
              <w:jc w:val="center"/>
              <w:rPr>
                <w:color w:val="000000"/>
                <w:sz w:val="20"/>
                <w:szCs w:val="20"/>
              </w:rPr>
            </w:pPr>
            <w:r>
              <w:rPr>
                <w:color w:val="000000"/>
                <w:sz w:val="20"/>
                <w:szCs w:val="20"/>
              </w:rPr>
              <w:t>6,69</w:t>
            </w:r>
          </w:p>
        </w:tc>
        <w:tc>
          <w:tcPr>
            <w:tcW w:w="1006" w:type="dxa"/>
            <w:tcBorders>
              <w:top w:val="nil"/>
              <w:left w:val="nil"/>
              <w:bottom w:val="single" w:sz="4" w:space="0" w:color="auto"/>
              <w:right w:val="single" w:sz="4" w:space="0" w:color="auto"/>
            </w:tcBorders>
            <w:noWrap/>
            <w:vAlign w:val="bottom"/>
            <w:hideMark/>
          </w:tcPr>
          <w:p w14:paraId="21DEA1CE" w14:textId="77777777" w:rsidR="00A6027F" w:rsidRDefault="00A6027F">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74F21288" w14:textId="77777777" w:rsidR="00A6027F" w:rsidRDefault="00A6027F">
            <w:pPr>
              <w:jc w:val="center"/>
              <w:rPr>
                <w:color w:val="000000"/>
                <w:sz w:val="20"/>
                <w:szCs w:val="20"/>
              </w:rPr>
            </w:pPr>
            <w:r>
              <w:rPr>
                <w:color w:val="000000"/>
                <w:sz w:val="20"/>
                <w:szCs w:val="20"/>
              </w:rPr>
              <w:t>962,51</w:t>
            </w:r>
          </w:p>
        </w:tc>
        <w:tc>
          <w:tcPr>
            <w:tcW w:w="1134" w:type="dxa"/>
            <w:tcBorders>
              <w:top w:val="nil"/>
              <w:left w:val="nil"/>
              <w:bottom w:val="single" w:sz="4" w:space="0" w:color="auto"/>
              <w:right w:val="single" w:sz="4" w:space="0" w:color="auto"/>
            </w:tcBorders>
            <w:noWrap/>
            <w:vAlign w:val="bottom"/>
            <w:hideMark/>
          </w:tcPr>
          <w:p w14:paraId="05BDF32E" w14:textId="77777777" w:rsidR="00A6027F" w:rsidRDefault="00A6027F">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6326E448" w14:textId="77777777" w:rsidR="00A6027F" w:rsidRDefault="00A6027F">
            <w:pPr>
              <w:jc w:val="center"/>
              <w:rPr>
                <w:sz w:val="20"/>
                <w:szCs w:val="20"/>
              </w:rPr>
            </w:pPr>
            <w:r>
              <w:rPr>
                <w:color w:val="000000"/>
                <w:sz w:val="20"/>
                <w:szCs w:val="20"/>
              </w:rPr>
              <w:t>225,</w:t>
            </w:r>
            <w:r>
              <w:rPr>
                <w:color w:val="000000"/>
                <w:sz w:val="20"/>
                <w:szCs w:val="20"/>
                <w:lang w:val="en-US"/>
              </w:rPr>
              <w:t>39</w:t>
            </w:r>
          </w:p>
        </w:tc>
        <w:tc>
          <w:tcPr>
            <w:tcW w:w="1128" w:type="dxa"/>
            <w:tcBorders>
              <w:top w:val="nil"/>
              <w:left w:val="nil"/>
              <w:bottom w:val="single" w:sz="4" w:space="0" w:color="auto"/>
              <w:right w:val="single" w:sz="4" w:space="0" w:color="auto"/>
            </w:tcBorders>
            <w:noWrap/>
            <w:vAlign w:val="bottom"/>
            <w:hideMark/>
          </w:tcPr>
          <w:p w14:paraId="66107D50" w14:textId="77777777" w:rsidR="00A6027F" w:rsidRDefault="00A6027F">
            <w:pPr>
              <w:jc w:val="center"/>
              <w:rPr>
                <w:sz w:val="20"/>
                <w:szCs w:val="20"/>
              </w:rPr>
            </w:pPr>
            <w:r>
              <w:rPr>
                <w:color w:val="000000"/>
                <w:sz w:val="20"/>
                <w:szCs w:val="20"/>
              </w:rPr>
              <w:t>65,79</w:t>
            </w:r>
          </w:p>
        </w:tc>
        <w:tc>
          <w:tcPr>
            <w:tcW w:w="1149" w:type="dxa"/>
            <w:tcBorders>
              <w:top w:val="nil"/>
              <w:left w:val="nil"/>
              <w:bottom w:val="single" w:sz="4" w:space="0" w:color="auto"/>
              <w:right w:val="single" w:sz="4" w:space="0" w:color="auto"/>
            </w:tcBorders>
            <w:noWrap/>
            <w:vAlign w:val="bottom"/>
            <w:hideMark/>
          </w:tcPr>
          <w:p w14:paraId="21A45A21" w14:textId="77777777" w:rsidR="00A6027F" w:rsidRDefault="00A6027F">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39226554" w14:textId="77777777" w:rsidR="00A6027F" w:rsidRDefault="00A6027F">
            <w:pPr>
              <w:jc w:val="center"/>
              <w:rPr>
                <w:sz w:val="20"/>
                <w:szCs w:val="20"/>
              </w:rPr>
            </w:pPr>
            <w:r>
              <w:rPr>
                <w:color w:val="000000"/>
                <w:sz w:val="20"/>
                <w:szCs w:val="20"/>
                <w:lang w:val="en-US"/>
              </w:rPr>
              <w:t>207.30</w:t>
            </w:r>
          </w:p>
        </w:tc>
        <w:tc>
          <w:tcPr>
            <w:tcW w:w="709" w:type="dxa"/>
            <w:tcBorders>
              <w:top w:val="nil"/>
              <w:left w:val="nil"/>
              <w:bottom w:val="single" w:sz="4" w:space="0" w:color="auto"/>
              <w:right w:val="single" w:sz="4" w:space="0" w:color="auto"/>
            </w:tcBorders>
            <w:noWrap/>
            <w:vAlign w:val="bottom"/>
            <w:hideMark/>
          </w:tcPr>
          <w:p w14:paraId="779609F9"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52099A14" w14:textId="77777777" w:rsidR="00A6027F" w:rsidRDefault="00A6027F">
            <w:pPr>
              <w:jc w:val="center"/>
              <w:rPr>
                <w:color w:val="000000"/>
                <w:sz w:val="20"/>
                <w:szCs w:val="20"/>
              </w:rPr>
            </w:pPr>
            <w:r>
              <w:rPr>
                <w:color w:val="000000"/>
                <w:sz w:val="20"/>
                <w:szCs w:val="20"/>
              </w:rPr>
              <w:t>104,0</w:t>
            </w:r>
          </w:p>
        </w:tc>
      </w:tr>
      <w:tr w:rsidR="00A6027F" w14:paraId="5E4176E1" w14:textId="77777777" w:rsidTr="00A6027F">
        <w:trPr>
          <w:gridAfter w:val="1"/>
          <w:wAfter w:w="150"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332FFADB" w14:textId="77777777" w:rsidR="00A6027F" w:rsidRDefault="00A6027F">
            <w:pPr>
              <w:jc w:val="center"/>
              <w:rPr>
                <w:color w:val="000000"/>
                <w:sz w:val="20"/>
                <w:szCs w:val="20"/>
              </w:rPr>
            </w:pPr>
            <w:r>
              <w:rPr>
                <w:color w:val="000000"/>
                <w:sz w:val="20"/>
                <w:szCs w:val="20"/>
              </w:rPr>
              <w:t>2027</w:t>
            </w:r>
          </w:p>
        </w:tc>
        <w:tc>
          <w:tcPr>
            <w:tcW w:w="1275" w:type="dxa"/>
            <w:tcBorders>
              <w:top w:val="nil"/>
              <w:left w:val="nil"/>
              <w:bottom w:val="single" w:sz="4" w:space="0" w:color="auto"/>
              <w:right w:val="single" w:sz="4" w:space="0" w:color="auto"/>
            </w:tcBorders>
            <w:noWrap/>
            <w:vAlign w:val="bottom"/>
            <w:hideMark/>
          </w:tcPr>
          <w:p w14:paraId="52B77FA5" w14:textId="77777777" w:rsidR="00A6027F" w:rsidRDefault="00A6027F">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64A8BFD8" w14:textId="77777777" w:rsidR="00A6027F" w:rsidRDefault="00A6027F">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nil"/>
              <w:left w:val="nil"/>
              <w:bottom w:val="single" w:sz="4" w:space="0" w:color="auto"/>
              <w:right w:val="single" w:sz="4" w:space="0" w:color="auto"/>
            </w:tcBorders>
            <w:noWrap/>
            <w:vAlign w:val="bottom"/>
            <w:hideMark/>
          </w:tcPr>
          <w:p w14:paraId="38D4B8AE" w14:textId="77777777" w:rsidR="00A6027F" w:rsidRDefault="00A6027F">
            <w:pPr>
              <w:jc w:val="center"/>
              <w:rPr>
                <w:sz w:val="20"/>
                <w:szCs w:val="20"/>
              </w:rPr>
            </w:pPr>
            <w:r>
              <w:rPr>
                <w:sz w:val="20"/>
                <w:szCs w:val="20"/>
              </w:rPr>
              <w:t>3 023,83</w:t>
            </w:r>
          </w:p>
        </w:tc>
        <w:tc>
          <w:tcPr>
            <w:tcW w:w="1477" w:type="dxa"/>
            <w:tcBorders>
              <w:top w:val="nil"/>
              <w:left w:val="nil"/>
              <w:bottom w:val="single" w:sz="4" w:space="0" w:color="auto"/>
              <w:right w:val="single" w:sz="4" w:space="0" w:color="auto"/>
            </w:tcBorders>
            <w:noWrap/>
            <w:vAlign w:val="bottom"/>
            <w:hideMark/>
          </w:tcPr>
          <w:p w14:paraId="53BDC4AD" w14:textId="77777777" w:rsidR="00A6027F" w:rsidRDefault="00A6027F">
            <w:pPr>
              <w:jc w:val="center"/>
              <w:rPr>
                <w:color w:val="000000"/>
                <w:sz w:val="20"/>
                <w:szCs w:val="20"/>
              </w:rPr>
            </w:pPr>
            <w:r>
              <w:rPr>
                <w:color w:val="000000"/>
                <w:sz w:val="20"/>
                <w:szCs w:val="20"/>
              </w:rPr>
              <w:t>7,00</w:t>
            </w:r>
          </w:p>
        </w:tc>
        <w:tc>
          <w:tcPr>
            <w:tcW w:w="1006" w:type="dxa"/>
            <w:tcBorders>
              <w:top w:val="nil"/>
              <w:left w:val="nil"/>
              <w:bottom w:val="single" w:sz="4" w:space="0" w:color="auto"/>
              <w:right w:val="single" w:sz="4" w:space="0" w:color="auto"/>
            </w:tcBorders>
            <w:noWrap/>
            <w:vAlign w:val="bottom"/>
            <w:hideMark/>
          </w:tcPr>
          <w:p w14:paraId="322EF60B" w14:textId="77777777" w:rsidR="00A6027F" w:rsidRDefault="00A6027F">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4EA1CBA1" w14:textId="77777777" w:rsidR="00A6027F" w:rsidRDefault="00A6027F">
            <w:pPr>
              <w:jc w:val="center"/>
              <w:rPr>
                <w:color w:val="000000"/>
                <w:sz w:val="20"/>
                <w:szCs w:val="20"/>
              </w:rPr>
            </w:pPr>
            <w:r>
              <w:rPr>
                <w:color w:val="000000"/>
                <w:sz w:val="20"/>
                <w:szCs w:val="20"/>
              </w:rPr>
              <w:t>1 001,01</w:t>
            </w:r>
          </w:p>
        </w:tc>
        <w:tc>
          <w:tcPr>
            <w:tcW w:w="1134" w:type="dxa"/>
            <w:tcBorders>
              <w:top w:val="nil"/>
              <w:left w:val="nil"/>
              <w:bottom w:val="single" w:sz="4" w:space="0" w:color="auto"/>
              <w:right w:val="single" w:sz="4" w:space="0" w:color="auto"/>
            </w:tcBorders>
            <w:noWrap/>
            <w:vAlign w:val="bottom"/>
            <w:hideMark/>
          </w:tcPr>
          <w:p w14:paraId="300DABD7" w14:textId="77777777" w:rsidR="00A6027F" w:rsidRDefault="00A6027F">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17863478" w14:textId="77777777" w:rsidR="00A6027F" w:rsidRDefault="00A6027F">
            <w:pPr>
              <w:jc w:val="center"/>
              <w:rPr>
                <w:sz w:val="20"/>
                <w:szCs w:val="20"/>
              </w:rPr>
            </w:pPr>
            <w:r>
              <w:rPr>
                <w:color w:val="000000"/>
                <w:sz w:val="20"/>
                <w:szCs w:val="20"/>
              </w:rPr>
              <w:t>225,</w:t>
            </w:r>
            <w:r>
              <w:rPr>
                <w:color w:val="000000"/>
                <w:sz w:val="20"/>
                <w:szCs w:val="20"/>
                <w:lang w:val="en-US"/>
              </w:rPr>
              <w:t>39</w:t>
            </w:r>
          </w:p>
        </w:tc>
        <w:tc>
          <w:tcPr>
            <w:tcW w:w="1128" w:type="dxa"/>
            <w:tcBorders>
              <w:top w:val="nil"/>
              <w:left w:val="nil"/>
              <w:bottom w:val="single" w:sz="4" w:space="0" w:color="auto"/>
              <w:right w:val="single" w:sz="4" w:space="0" w:color="auto"/>
            </w:tcBorders>
            <w:noWrap/>
            <w:vAlign w:val="bottom"/>
            <w:hideMark/>
          </w:tcPr>
          <w:p w14:paraId="12979F83" w14:textId="77777777" w:rsidR="00A6027F" w:rsidRDefault="00A6027F">
            <w:pPr>
              <w:jc w:val="center"/>
              <w:rPr>
                <w:sz w:val="20"/>
                <w:szCs w:val="20"/>
              </w:rPr>
            </w:pPr>
            <w:r>
              <w:rPr>
                <w:color w:val="000000"/>
                <w:sz w:val="20"/>
                <w:szCs w:val="20"/>
              </w:rPr>
              <w:t>65,79</w:t>
            </w:r>
          </w:p>
        </w:tc>
        <w:tc>
          <w:tcPr>
            <w:tcW w:w="1149" w:type="dxa"/>
            <w:tcBorders>
              <w:top w:val="nil"/>
              <w:left w:val="nil"/>
              <w:bottom w:val="single" w:sz="4" w:space="0" w:color="auto"/>
              <w:right w:val="single" w:sz="4" w:space="0" w:color="auto"/>
            </w:tcBorders>
            <w:noWrap/>
            <w:vAlign w:val="bottom"/>
            <w:hideMark/>
          </w:tcPr>
          <w:p w14:paraId="5DCF15BE" w14:textId="77777777" w:rsidR="00A6027F" w:rsidRDefault="00A6027F">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6C81F9DB" w14:textId="77777777" w:rsidR="00A6027F" w:rsidRDefault="00A6027F">
            <w:pPr>
              <w:jc w:val="center"/>
              <w:rPr>
                <w:sz w:val="20"/>
                <w:szCs w:val="20"/>
              </w:rPr>
            </w:pPr>
            <w:r>
              <w:rPr>
                <w:color w:val="000000"/>
                <w:sz w:val="20"/>
                <w:szCs w:val="20"/>
                <w:lang w:val="en-US"/>
              </w:rPr>
              <w:t>207.30</w:t>
            </w:r>
          </w:p>
        </w:tc>
        <w:tc>
          <w:tcPr>
            <w:tcW w:w="709" w:type="dxa"/>
            <w:tcBorders>
              <w:top w:val="nil"/>
              <w:left w:val="nil"/>
              <w:bottom w:val="single" w:sz="4" w:space="0" w:color="auto"/>
              <w:right w:val="single" w:sz="4" w:space="0" w:color="auto"/>
            </w:tcBorders>
            <w:noWrap/>
            <w:vAlign w:val="bottom"/>
            <w:hideMark/>
          </w:tcPr>
          <w:p w14:paraId="515B2C9C"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31CB45CC" w14:textId="77777777" w:rsidR="00A6027F" w:rsidRDefault="00A6027F">
            <w:pPr>
              <w:jc w:val="center"/>
              <w:rPr>
                <w:color w:val="000000"/>
                <w:sz w:val="20"/>
                <w:szCs w:val="20"/>
              </w:rPr>
            </w:pPr>
            <w:r>
              <w:rPr>
                <w:color w:val="000000"/>
                <w:sz w:val="20"/>
                <w:szCs w:val="20"/>
              </w:rPr>
              <w:t>104,0</w:t>
            </w:r>
          </w:p>
        </w:tc>
      </w:tr>
      <w:tr w:rsidR="00A6027F" w14:paraId="561114C0" w14:textId="77777777" w:rsidTr="00A6027F">
        <w:trPr>
          <w:gridAfter w:val="1"/>
          <w:wAfter w:w="150"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107A726E" w14:textId="77777777" w:rsidR="00A6027F" w:rsidRDefault="00A6027F">
            <w:pPr>
              <w:jc w:val="center"/>
              <w:rPr>
                <w:color w:val="000000"/>
                <w:sz w:val="20"/>
                <w:szCs w:val="20"/>
              </w:rPr>
            </w:pPr>
            <w:r>
              <w:rPr>
                <w:color w:val="000000"/>
                <w:sz w:val="20"/>
                <w:szCs w:val="20"/>
              </w:rPr>
              <w:t>2028</w:t>
            </w:r>
          </w:p>
        </w:tc>
        <w:tc>
          <w:tcPr>
            <w:tcW w:w="1275" w:type="dxa"/>
            <w:tcBorders>
              <w:top w:val="nil"/>
              <w:left w:val="nil"/>
              <w:bottom w:val="single" w:sz="4" w:space="0" w:color="auto"/>
              <w:right w:val="single" w:sz="4" w:space="0" w:color="auto"/>
            </w:tcBorders>
            <w:noWrap/>
            <w:vAlign w:val="bottom"/>
            <w:hideMark/>
          </w:tcPr>
          <w:p w14:paraId="44848D86" w14:textId="77777777" w:rsidR="00A6027F" w:rsidRDefault="00A6027F">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2C3623EC" w14:textId="77777777" w:rsidR="00A6027F" w:rsidRDefault="00A6027F">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nil"/>
              <w:left w:val="nil"/>
              <w:bottom w:val="single" w:sz="4" w:space="0" w:color="auto"/>
              <w:right w:val="single" w:sz="4" w:space="0" w:color="auto"/>
            </w:tcBorders>
            <w:noWrap/>
            <w:vAlign w:val="bottom"/>
            <w:hideMark/>
          </w:tcPr>
          <w:p w14:paraId="340CF132" w14:textId="77777777" w:rsidR="00A6027F" w:rsidRDefault="00A6027F">
            <w:pPr>
              <w:jc w:val="center"/>
              <w:rPr>
                <w:sz w:val="20"/>
                <w:szCs w:val="20"/>
              </w:rPr>
            </w:pPr>
            <w:r>
              <w:rPr>
                <w:sz w:val="20"/>
                <w:szCs w:val="20"/>
              </w:rPr>
              <w:t>3 126,64</w:t>
            </w:r>
          </w:p>
        </w:tc>
        <w:tc>
          <w:tcPr>
            <w:tcW w:w="1477" w:type="dxa"/>
            <w:tcBorders>
              <w:top w:val="nil"/>
              <w:left w:val="nil"/>
              <w:bottom w:val="single" w:sz="4" w:space="0" w:color="auto"/>
              <w:right w:val="single" w:sz="4" w:space="0" w:color="auto"/>
            </w:tcBorders>
            <w:noWrap/>
            <w:vAlign w:val="bottom"/>
            <w:hideMark/>
          </w:tcPr>
          <w:p w14:paraId="6F8DEA8C" w14:textId="77777777" w:rsidR="00A6027F" w:rsidRDefault="00A6027F">
            <w:pPr>
              <w:jc w:val="center"/>
              <w:rPr>
                <w:color w:val="000000"/>
                <w:sz w:val="20"/>
                <w:szCs w:val="20"/>
              </w:rPr>
            </w:pPr>
            <w:r>
              <w:rPr>
                <w:color w:val="000000"/>
                <w:sz w:val="20"/>
                <w:szCs w:val="20"/>
              </w:rPr>
              <w:t>7,32</w:t>
            </w:r>
          </w:p>
        </w:tc>
        <w:tc>
          <w:tcPr>
            <w:tcW w:w="1006" w:type="dxa"/>
            <w:tcBorders>
              <w:top w:val="nil"/>
              <w:left w:val="nil"/>
              <w:bottom w:val="single" w:sz="4" w:space="0" w:color="auto"/>
              <w:right w:val="single" w:sz="4" w:space="0" w:color="auto"/>
            </w:tcBorders>
            <w:noWrap/>
            <w:vAlign w:val="bottom"/>
            <w:hideMark/>
          </w:tcPr>
          <w:p w14:paraId="326BDF77" w14:textId="77777777" w:rsidR="00A6027F" w:rsidRDefault="00A6027F">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6F68B391" w14:textId="77777777" w:rsidR="00A6027F" w:rsidRDefault="00A6027F">
            <w:pPr>
              <w:jc w:val="center"/>
              <w:rPr>
                <w:color w:val="000000"/>
                <w:sz w:val="20"/>
                <w:szCs w:val="20"/>
              </w:rPr>
            </w:pPr>
            <w:r>
              <w:rPr>
                <w:color w:val="000000"/>
                <w:sz w:val="20"/>
                <w:szCs w:val="20"/>
              </w:rPr>
              <w:t>1 041,05</w:t>
            </w:r>
          </w:p>
        </w:tc>
        <w:tc>
          <w:tcPr>
            <w:tcW w:w="1134" w:type="dxa"/>
            <w:tcBorders>
              <w:top w:val="nil"/>
              <w:left w:val="nil"/>
              <w:bottom w:val="single" w:sz="4" w:space="0" w:color="auto"/>
              <w:right w:val="single" w:sz="4" w:space="0" w:color="auto"/>
            </w:tcBorders>
            <w:noWrap/>
            <w:vAlign w:val="bottom"/>
            <w:hideMark/>
          </w:tcPr>
          <w:p w14:paraId="1EBDABA0" w14:textId="77777777" w:rsidR="00A6027F" w:rsidRDefault="00A6027F">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6D6DECF8" w14:textId="77777777" w:rsidR="00A6027F" w:rsidRDefault="00A6027F">
            <w:pPr>
              <w:jc w:val="center"/>
              <w:rPr>
                <w:sz w:val="20"/>
                <w:szCs w:val="20"/>
              </w:rPr>
            </w:pPr>
            <w:r>
              <w:rPr>
                <w:color w:val="000000"/>
                <w:sz w:val="20"/>
                <w:szCs w:val="20"/>
              </w:rPr>
              <w:t>225,</w:t>
            </w:r>
            <w:r>
              <w:rPr>
                <w:color w:val="000000"/>
                <w:sz w:val="20"/>
                <w:szCs w:val="20"/>
                <w:lang w:val="en-US"/>
              </w:rPr>
              <w:t>39</w:t>
            </w:r>
          </w:p>
        </w:tc>
        <w:tc>
          <w:tcPr>
            <w:tcW w:w="1128" w:type="dxa"/>
            <w:tcBorders>
              <w:top w:val="nil"/>
              <w:left w:val="nil"/>
              <w:bottom w:val="single" w:sz="4" w:space="0" w:color="auto"/>
              <w:right w:val="single" w:sz="4" w:space="0" w:color="auto"/>
            </w:tcBorders>
            <w:noWrap/>
            <w:vAlign w:val="bottom"/>
            <w:hideMark/>
          </w:tcPr>
          <w:p w14:paraId="2D28C9C0" w14:textId="77777777" w:rsidR="00A6027F" w:rsidRDefault="00A6027F">
            <w:pPr>
              <w:jc w:val="center"/>
              <w:rPr>
                <w:sz w:val="20"/>
                <w:szCs w:val="20"/>
              </w:rPr>
            </w:pPr>
            <w:r>
              <w:rPr>
                <w:color w:val="000000"/>
                <w:sz w:val="20"/>
                <w:szCs w:val="20"/>
              </w:rPr>
              <w:t>65,79</w:t>
            </w:r>
          </w:p>
        </w:tc>
        <w:tc>
          <w:tcPr>
            <w:tcW w:w="1149" w:type="dxa"/>
            <w:tcBorders>
              <w:top w:val="nil"/>
              <w:left w:val="nil"/>
              <w:bottom w:val="single" w:sz="4" w:space="0" w:color="auto"/>
              <w:right w:val="single" w:sz="4" w:space="0" w:color="auto"/>
            </w:tcBorders>
            <w:noWrap/>
            <w:vAlign w:val="bottom"/>
            <w:hideMark/>
          </w:tcPr>
          <w:p w14:paraId="10D094B5" w14:textId="77777777" w:rsidR="00A6027F" w:rsidRDefault="00A6027F">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2CE5A1F2" w14:textId="77777777" w:rsidR="00A6027F" w:rsidRDefault="00A6027F">
            <w:pPr>
              <w:jc w:val="center"/>
              <w:rPr>
                <w:sz w:val="20"/>
                <w:szCs w:val="20"/>
              </w:rPr>
            </w:pPr>
            <w:r>
              <w:rPr>
                <w:color w:val="000000"/>
                <w:sz w:val="20"/>
                <w:szCs w:val="20"/>
                <w:lang w:val="en-US"/>
              </w:rPr>
              <w:t>207.30</w:t>
            </w:r>
          </w:p>
        </w:tc>
        <w:tc>
          <w:tcPr>
            <w:tcW w:w="709" w:type="dxa"/>
            <w:tcBorders>
              <w:top w:val="nil"/>
              <w:left w:val="nil"/>
              <w:bottom w:val="single" w:sz="4" w:space="0" w:color="auto"/>
              <w:right w:val="single" w:sz="4" w:space="0" w:color="auto"/>
            </w:tcBorders>
            <w:noWrap/>
            <w:vAlign w:val="bottom"/>
            <w:hideMark/>
          </w:tcPr>
          <w:p w14:paraId="0082919E"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2C18FF90" w14:textId="77777777" w:rsidR="00A6027F" w:rsidRDefault="00A6027F">
            <w:pPr>
              <w:jc w:val="center"/>
              <w:rPr>
                <w:color w:val="000000"/>
                <w:sz w:val="20"/>
                <w:szCs w:val="20"/>
              </w:rPr>
            </w:pPr>
            <w:r>
              <w:rPr>
                <w:color w:val="000000"/>
                <w:sz w:val="20"/>
                <w:szCs w:val="20"/>
              </w:rPr>
              <w:t>104,0</w:t>
            </w:r>
          </w:p>
        </w:tc>
      </w:tr>
      <w:tr w:rsidR="00A6027F" w14:paraId="4EB3CC5F" w14:textId="77777777" w:rsidTr="00A6027F">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6855DC22" w14:textId="77777777" w:rsidR="00A6027F" w:rsidRDefault="00A6027F">
            <w:pPr>
              <w:jc w:val="center"/>
              <w:outlineLvl w:val="0"/>
              <w:rPr>
                <w:color w:val="000000"/>
                <w:sz w:val="20"/>
                <w:szCs w:val="20"/>
              </w:rPr>
            </w:pPr>
            <w:r>
              <w:rPr>
                <w:color w:val="000000"/>
                <w:sz w:val="20"/>
                <w:szCs w:val="20"/>
              </w:rPr>
              <w:t>2029</w:t>
            </w:r>
          </w:p>
        </w:tc>
        <w:tc>
          <w:tcPr>
            <w:tcW w:w="1275" w:type="dxa"/>
            <w:tcBorders>
              <w:top w:val="single" w:sz="4" w:space="0" w:color="auto"/>
              <w:left w:val="nil"/>
              <w:bottom w:val="single" w:sz="4" w:space="0" w:color="auto"/>
              <w:right w:val="single" w:sz="4" w:space="0" w:color="auto"/>
            </w:tcBorders>
            <w:noWrap/>
            <w:vAlign w:val="bottom"/>
            <w:hideMark/>
          </w:tcPr>
          <w:p w14:paraId="40EAE65C" w14:textId="77777777" w:rsidR="00A6027F" w:rsidRDefault="00A6027F">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0E942161" w14:textId="77777777" w:rsidR="00A6027F" w:rsidRDefault="00A6027F">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single" w:sz="4" w:space="0" w:color="auto"/>
              <w:left w:val="nil"/>
              <w:bottom w:val="single" w:sz="4" w:space="0" w:color="auto"/>
              <w:right w:val="single" w:sz="4" w:space="0" w:color="auto"/>
            </w:tcBorders>
            <w:noWrap/>
            <w:vAlign w:val="bottom"/>
            <w:hideMark/>
          </w:tcPr>
          <w:p w14:paraId="63D1446D" w14:textId="77777777" w:rsidR="00A6027F" w:rsidRDefault="00A6027F">
            <w:pPr>
              <w:jc w:val="center"/>
              <w:outlineLvl w:val="0"/>
              <w:rPr>
                <w:sz w:val="20"/>
                <w:szCs w:val="20"/>
              </w:rPr>
            </w:pPr>
            <w:r>
              <w:rPr>
                <w:sz w:val="20"/>
                <w:szCs w:val="20"/>
              </w:rPr>
              <w:t>3 232,94</w:t>
            </w:r>
          </w:p>
        </w:tc>
        <w:tc>
          <w:tcPr>
            <w:tcW w:w="1477" w:type="dxa"/>
            <w:tcBorders>
              <w:top w:val="single" w:sz="4" w:space="0" w:color="auto"/>
              <w:left w:val="nil"/>
              <w:bottom w:val="single" w:sz="4" w:space="0" w:color="auto"/>
              <w:right w:val="single" w:sz="4" w:space="0" w:color="auto"/>
            </w:tcBorders>
            <w:noWrap/>
            <w:vAlign w:val="bottom"/>
            <w:hideMark/>
          </w:tcPr>
          <w:p w14:paraId="6E3B00A8" w14:textId="77777777" w:rsidR="00A6027F" w:rsidRDefault="00A6027F">
            <w:pPr>
              <w:jc w:val="center"/>
              <w:outlineLvl w:val="0"/>
              <w:rPr>
                <w:color w:val="000000"/>
                <w:sz w:val="20"/>
                <w:szCs w:val="20"/>
              </w:rPr>
            </w:pPr>
            <w:r>
              <w:rPr>
                <w:color w:val="000000"/>
                <w:sz w:val="20"/>
                <w:szCs w:val="20"/>
              </w:rPr>
              <w:t>7,66</w:t>
            </w:r>
          </w:p>
        </w:tc>
        <w:tc>
          <w:tcPr>
            <w:tcW w:w="1006" w:type="dxa"/>
            <w:tcBorders>
              <w:top w:val="single" w:sz="4" w:space="0" w:color="auto"/>
              <w:left w:val="nil"/>
              <w:bottom w:val="single" w:sz="4" w:space="0" w:color="auto"/>
              <w:right w:val="single" w:sz="4" w:space="0" w:color="auto"/>
            </w:tcBorders>
            <w:noWrap/>
            <w:vAlign w:val="bottom"/>
            <w:hideMark/>
          </w:tcPr>
          <w:p w14:paraId="68951EEC" w14:textId="77777777" w:rsidR="00A6027F" w:rsidRDefault="00A6027F">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3BD0212C" w14:textId="77777777" w:rsidR="00A6027F" w:rsidRDefault="00A6027F">
            <w:pPr>
              <w:jc w:val="center"/>
              <w:outlineLvl w:val="0"/>
              <w:rPr>
                <w:color w:val="000000"/>
                <w:sz w:val="20"/>
                <w:szCs w:val="20"/>
              </w:rPr>
            </w:pPr>
            <w:r>
              <w:rPr>
                <w:color w:val="000000"/>
                <w:sz w:val="20"/>
                <w:szCs w:val="20"/>
              </w:rPr>
              <w:t>1 082,69</w:t>
            </w:r>
          </w:p>
        </w:tc>
        <w:tc>
          <w:tcPr>
            <w:tcW w:w="1134" w:type="dxa"/>
            <w:tcBorders>
              <w:top w:val="single" w:sz="4" w:space="0" w:color="auto"/>
              <w:left w:val="nil"/>
              <w:bottom w:val="single" w:sz="4" w:space="0" w:color="auto"/>
              <w:right w:val="single" w:sz="4" w:space="0" w:color="auto"/>
            </w:tcBorders>
            <w:noWrap/>
            <w:vAlign w:val="bottom"/>
            <w:hideMark/>
          </w:tcPr>
          <w:p w14:paraId="3A955BDE" w14:textId="77777777" w:rsidR="00A6027F" w:rsidRDefault="00A6027F">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0EF2270C" w14:textId="77777777" w:rsidR="00A6027F" w:rsidRDefault="00A6027F">
            <w:pPr>
              <w:jc w:val="center"/>
              <w:outlineLvl w:val="0"/>
              <w:rPr>
                <w:sz w:val="20"/>
                <w:szCs w:val="20"/>
              </w:rPr>
            </w:pPr>
            <w:r>
              <w:rPr>
                <w:color w:val="000000"/>
                <w:sz w:val="20"/>
                <w:szCs w:val="20"/>
              </w:rPr>
              <w:t>225,</w:t>
            </w:r>
            <w:r>
              <w:rPr>
                <w:color w:val="000000"/>
                <w:sz w:val="20"/>
                <w:szCs w:val="20"/>
                <w:lang w:val="en-US"/>
              </w:rPr>
              <w:t>39</w:t>
            </w:r>
          </w:p>
        </w:tc>
        <w:tc>
          <w:tcPr>
            <w:tcW w:w="1128" w:type="dxa"/>
            <w:tcBorders>
              <w:top w:val="single" w:sz="4" w:space="0" w:color="auto"/>
              <w:left w:val="nil"/>
              <w:bottom w:val="single" w:sz="4" w:space="0" w:color="auto"/>
              <w:right w:val="single" w:sz="4" w:space="0" w:color="auto"/>
            </w:tcBorders>
            <w:noWrap/>
            <w:vAlign w:val="bottom"/>
            <w:hideMark/>
          </w:tcPr>
          <w:p w14:paraId="7AD0B133" w14:textId="77777777" w:rsidR="00A6027F" w:rsidRDefault="00A6027F">
            <w:pPr>
              <w:jc w:val="center"/>
              <w:outlineLvl w:val="0"/>
              <w:rPr>
                <w:sz w:val="20"/>
                <w:szCs w:val="20"/>
              </w:rPr>
            </w:pPr>
            <w:r>
              <w:rPr>
                <w:color w:val="000000"/>
                <w:sz w:val="20"/>
                <w:szCs w:val="20"/>
              </w:rPr>
              <w:t>65,79</w:t>
            </w:r>
          </w:p>
        </w:tc>
        <w:tc>
          <w:tcPr>
            <w:tcW w:w="1149" w:type="dxa"/>
            <w:tcBorders>
              <w:top w:val="single" w:sz="4" w:space="0" w:color="auto"/>
              <w:left w:val="nil"/>
              <w:bottom w:val="single" w:sz="4" w:space="0" w:color="auto"/>
              <w:right w:val="single" w:sz="4" w:space="0" w:color="auto"/>
            </w:tcBorders>
            <w:noWrap/>
            <w:vAlign w:val="bottom"/>
            <w:hideMark/>
          </w:tcPr>
          <w:p w14:paraId="332AFA6C" w14:textId="77777777" w:rsidR="00A6027F" w:rsidRDefault="00A6027F">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12D5D5AF" w14:textId="77777777" w:rsidR="00A6027F" w:rsidRDefault="00A6027F">
            <w:pPr>
              <w:jc w:val="center"/>
              <w:outlineLvl w:val="0"/>
              <w:rPr>
                <w:sz w:val="20"/>
                <w:szCs w:val="20"/>
              </w:rPr>
            </w:pPr>
            <w:r>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noWrap/>
            <w:vAlign w:val="bottom"/>
            <w:hideMark/>
          </w:tcPr>
          <w:p w14:paraId="307342E3" w14:textId="77777777" w:rsidR="00A6027F" w:rsidRDefault="00A6027F">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50D9CDAA" w14:textId="77777777" w:rsidR="00A6027F" w:rsidRDefault="00A6027F">
            <w:pPr>
              <w:jc w:val="center"/>
              <w:outlineLvl w:val="0"/>
              <w:rPr>
                <w:color w:val="000000"/>
                <w:sz w:val="20"/>
                <w:szCs w:val="20"/>
              </w:rPr>
            </w:pPr>
            <w:r>
              <w:rPr>
                <w:color w:val="000000"/>
                <w:sz w:val="20"/>
                <w:szCs w:val="20"/>
              </w:rPr>
              <w:t>104,0</w:t>
            </w:r>
          </w:p>
        </w:tc>
      </w:tr>
      <w:tr w:rsidR="00A6027F" w14:paraId="33D563C3" w14:textId="77777777" w:rsidTr="00A6027F">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62B43BA4" w14:textId="77777777" w:rsidR="00A6027F" w:rsidRDefault="00A6027F">
            <w:pPr>
              <w:jc w:val="center"/>
              <w:outlineLvl w:val="0"/>
              <w:rPr>
                <w:color w:val="000000"/>
                <w:sz w:val="20"/>
                <w:szCs w:val="20"/>
              </w:rPr>
            </w:pPr>
            <w:r>
              <w:rPr>
                <w:color w:val="000000"/>
                <w:sz w:val="20"/>
                <w:szCs w:val="20"/>
              </w:rPr>
              <w:t>2030</w:t>
            </w:r>
          </w:p>
        </w:tc>
        <w:tc>
          <w:tcPr>
            <w:tcW w:w="1275" w:type="dxa"/>
            <w:tcBorders>
              <w:top w:val="single" w:sz="4" w:space="0" w:color="auto"/>
              <w:left w:val="nil"/>
              <w:bottom w:val="single" w:sz="4" w:space="0" w:color="auto"/>
              <w:right w:val="single" w:sz="4" w:space="0" w:color="auto"/>
            </w:tcBorders>
            <w:noWrap/>
            <w:vAlign w:val="bottom"/>
            <w:hideMark/>
          </w:tcPr>
          <w:p w14:paraId="3760E855" w14:textId="77777777" w:rsidR="00A6027F" w:rsidRDefault="00A6027F">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1BBDD1FC" w14:textId="77777777" w:rsidR="00A6027F" w:rsidRDefault="00A6027F">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single" w:sz="4" w:space="0" w:color="auto"/>
              <w:left w:val="nil"/>
              <w:bottom w:val="single" w:sz="4" w:space="0" w:color="auto"/>
              <w:right w:val="single" w:sz="4" w:space="0" w:color="auto"/>
            </w:tcBorders>
            <w:noWrap/>
            <w:vAlign w:val="bottom"/>
            <w:hideMark/>
          </w:tcPr>
          <w:p w14:paraId="5C2D6080" w14:textId="77777777" w:rsidR="00A6027F" w:rsidRDefault="00A6027F">
            <w:pPr>
              <w:jc w:val="center"/>
              <w:outlineLvl w:val="0"/>
              <w:rPr>
                <w:sz w:val="20"/>
                <w:szCs w:val="20"/>
              </w:rPr>
            </w:pPr>
            <w:r>
              <w:rPr>
                <w:sz w:val="20"/>
                <w:szCs w:val="20"/>
              </w:rPr>
              <w:t>3 342,86</w:t>
            </w:r>
          </w:p>
        </w:tc>
        <w:tc>
          <w:tcPr>
            <w:tcW w:w="1477" w:type="dxa"/>
            <w:tcBorders>
              <w:top w:val="single" w:sz="4" w:space="0" w:color="auto"/>
              <w:left w:val="nil"/>
              <w:bottom w:val="single" w:sz="4" w:space="0" w:color="auto"/>
              <w:right w:val="single" w:sz="4" w:space="0" w:color="auto"/>
            </w:tcBorders>
            <w:noWrap/>
            <w:vAlign w:val="bottom"/>
            <w:hideMark/>
          </w:tcPr>
          <w:p w14:paraId="53DBF1EE" w14:textId="77777777" w:rsidR="00A6027F" w:rsidRDefault="00A6027F">
            <w:pPr>
              <w:jc w:val="center"/>
              <w:outlineLvl w:val="0"/>
              <w:rPr>
                <w:color w:val="000000"/>
                <w:sz w:val="20"/>
                <w:szCs w:val="20"/>
              </w:rPr>
            </w:pPr>
            <w:r>
              <w:rPr>
                <w:color w:val="000000"/>
                <w:sz w:val="20"/>
                <w:szCs w:val="20"/>
              </w:rPr>
              <w:t>8,01</w:t>
            </w:r>
          </w:p>
        </w:tc>
        <w:tc>
          <w:tcPr>
            <w:tcW w:w="1006" w:type="dxa"/>
            <w:tcBorders>
              <w:top w:val="single" w:sz="4" w:space="0" w:color="auto"/>
              <w:left w:val="nil"/>
              <w:bottom w:val="single" w:sz="4" w:space="0" w:color="auto"/>
              <w:right w:val="single" w:sz="4" w:space="0" w:color="auto"/>
            </w:tcBorders>
            <w:noWrap/>
            <w:vAlign w:val="bottom"/>
            <w:hideMark/>
          </w:tcPr>
          <w:p w14:paraId="37DD12B9" w14:textId="77777777" w:rsidR="00A6027F" w:rsidRDefault="00A6027F">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37242630" w14:textId="77777777" w:rsidR="00A6027F" w:rsidRDefault="00A6027F">
            <w:pPr>
              <w:jc w:val="center"/>
              <w:outlineLvl w:val="0"/>
              <w:rPr>
                <w:color w:val="000000"/>
                <w:sz w:val="20"/>
                <w:szCs w:val="20"/>
              </w:rPr>
            </w:pPr>
            <w:r>
              <w:rPr>
                <w:color w:val="000000"/>
                <w:sz w:val="20"/>
                <w:szCs w:val="20"/>
              </w:rPr>
              <w:t>1 126,00</w:t>
            </w:r>
          </w:p>
        </w:tc>
        <w:tc>
          <w:tcPr>
            <w:tcW w:w="1134" w:type="dxa"/>
            <w:tcBorders>
              <w:top w:val="single" w:sz="4" w:space="0" w:color="auto"/>
              <w:left w:val="nil"/>
              <w:bottom w:val="single" w:sz="4" w:space="0" w:color="auto"/>
              <w:right w:val="single" w:sz="4" w:space="0" w:color="auto"/>
            </w:tcBorders>
            <w:noWrap/>
            <w:vAlign w:val="bottom"/>
            <w:hideMark/>
          </w:tcPr>
          <w:p w14:paraId="00D9D742" w14:textId="77777777" w:rsidR="00A6027F" w:rsidRDefault="00A6027F">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4023ADF5" w14:textId="77777777" w:rsidR="00A6027F" w:rsidRDefault="00A6027F">
            <w:pPr>
              <w:jc w:val="center"/>
              <w:outlineLvl w:val="0"/>
              <w:rPr>
                <w:color w:val="000000"/>
                <w:sz w:val="20"/>
                <w:szCs w:val="20"/>
              </w:rPr>
            </w:pPr>
            <w:r>
              <w:rPr>
                <w:color w:val="000000"/>
                <w:sz w:val="20"/>
                <w:szCs w:val="20"/>
              </w:rPr>
              <w:t>225,</w:t>
            </w:r>
            <w:r>
              <w:rPr>
                <w:color w:val="000000"/>
                <w:sz w:val="20"/>
                <w:szCs w:val="20"/>
                <w:lang w:val="en-US"/>
              </w:rPr>
              <w:t>39</w:t>
            </w:r>
          </w:p>
        </w:tc>
        <w:tc>
          <w:tcPr>
            <w:tcW w:w="1128" w:type="dxa"/>
            <w:tcBorders>
              <w:top w:val="single" w:sz="4" w:space="0" w:color="auto"/>
              <w:left w:val="nil"/>
              <w:bottom w:val="single" w:sz="4" w:space="0" w:color="auto"/>
              <w:right w:val="single" w:sz="4" w:space="0" w:color="auto"/>
            </w:tcBorders>
            <w:noWrap/>
            <w:vAlign w:val="bottom"/>
            <w:hideMark/>
          </w:tcPr>
          <w:p w14:paraId="33D56593" w14:textId="77777777" w:rsidR="00A6027F" w:rsidRDefault="00A6027F">
            <w:pPr>
              <w:jc w:val="center"/>
              <w:outlineLvl w:val="0"/>
              <w:rPr>
                <w:sz w:val="20"/>
                <w:szCs w:val="20"/>
              </w:rPr>
            </w:pPr>
            <w:r>
              <w:rPr>
                <w:color w:val="000000"/>
                <w:sz w:val="20"/>
                <w:szCs w:val="20"/>
              </w:rPr>
              <w:t>65,79</w:t>
            </w:r>
          </w:p>
        </w:tc>
        <w:tc>
          <w:tcPr>
            <w:tcW w:w="1149" w:type="dxa"/>
            <w:tcBorders>
              <w:top w:val="single" w:sz="4" w:space="0" w:color="auto"/>
              <w:left w:val="nil"/>
              <w:bottom w:val="single" w:sz="4" w:space="0" w:color="auto"/>
              <w:right w:val="single" w:sz="4" w:space="0" w:color="auto"/>
            </w:tcBorders>
            <w:noWrap/>
            <w:vAlign w:val="bottom"/>
            <w:hideMark/>
          </w:tcPr>
          <w:p w14:paraId="1CA687FB" w14:textId="77777777" w:rsidR="00A6027F" w:rsidRDefault="00A6027F">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3BBB57EA" w14:textId="77777777" w:rsidR="00A6027F" w:rsidRDefault="00A6027F">
            <w:pPr>
              <w:jc w:val="center"/>
              <w:outlineLvl w:val="0"/>
              <w:rPr>
                <w:color w:val="000000"/>
                <w:sz w:val="20"/>
                <w:szCs w:val="20"/>
              </w:rPr>
            </w:pPr>
            <w:r>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noWrap/>
            <w:vAlign w:val="bottom"/>
            <w:hideMark/>
          </w:tcPr>
          <w:p w14:paraId="1D287A89" w14:textId="77777777" w:rsidR="00A6027F" w:rsidRDefault="00A6027F">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34F19B08" w14:textId="77777777" w:rsidR="00A6027F" w:rsidRDefault="00A6027F">
            <w:pPr>
              <w:jc w:val="center"/>
              <w:outlineLvl w:val="0"/>
              <w:rPr>
                <w:color w:val="000000"/>
                <w:sz w:val="20"/>
                <w:szCs w:val="20"/>
              </w:rPr>
            </w:pPr>
            <w:r>
              <w:rPr>
                <w:color w:val="000000"/>
                <w:sz w:val="20"/>
                <w:szCs w:val="20"/>
              </w:rPr>
              <w:t>104,0</w:t>
            </w:r>
          </w:p>
        </w:tc>
      </w:tr>
      <w:tr w:rsidR="00A6027F" w14:paraId="6ECE1A7D" w14:textId="77777777" w:rsidTr="00A6027F">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1C611239" w14:textId="77777777" w:rsidR="00A6027F" w:rsidRDefault="00A6027F">
            <w:pPr>
              <w:jc w:val="center"/>
              <w:outlineLvl w:val="0"/>
              <w:rPr>
                <w:color w:val="000000"/>
                <w:sz w:val="20"/>
                <w:szCs w:val="20"/>
              </w:rPr>
            </w:pPr>
            <w:r>
              <w:rPr>
                <w:color w:val="000000"/>
                <w:sz w:val="20"/>
                <w:szCs w:val="20"/>
              </w:rPr>
              <w:t>2031</w:t>
            </w:r>
          </w:p>
        </w:tc>
        <w:tc>
          <w:tcPr>
            <w:tcW w:w="1275" w:type="dxa"/>
            <w:tcBorders>
              <w:top w:val="single" w:sz="4" w:space="0" w:color="auto"/>
              <w:left w:val="nil"/>
              <w:bottom w:val="single" w:sz="4" w:space="0" w:color="auto"/>
              <w:right w:val="single" w:sz="4" w:space="0" w:color="auto"/>
            </w:tcBorders>
            <w:noWrap/>
            <w:vAlign w:val="bottom"/>
            <w:hideMark/>
          </w:tcPr>
          <w:p w14:paraId="5304DB24" w14:textId="77777777" w:rsidR="00A6027F" w:rsidRDefault="00A6027F">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7C57C406" w14:textId="77777777" w:rsidR="00A6027F" w:rsidRDefault="00A6027F">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single" w:sz="4" w:space="0" w:color="auto"/>
              <w:left w:val="nil"/>
              <w:bottom w:val="single" w:sz="4" w:space="0" w:color="auto"/>
              <w:right w:val="single" w:sz="4" w:space="0" w:color="auto"/>
            </w:tcBorders>
            <w:noWrap/>
            <w:vAlign w:val="bottom"/>
            <w:hideMark/>
          </w:tcPr>
          <w:p w14:paraId="4E08131D" w14:textId="77777777" w:rsidR="00A6027F" w:rsidRDefault="00A6027F">
            <w:pPr>
              <w:jc w:val="center"/>
              <w:outlineLvl w:val="0"/>
              <w:rPr>
                <w:sz w:val="20"/>
                <w:szCs w:val="20"/>
              </w:rPr>
            </w:pPr>
            <w:r>
              <w:rPr>
                <w:sz w:val="20"/>
                <w:szCs w:val="20"/>
              </w:rPr>
              <w:t>3 456,52</w:t>
            </w:r>
          </w:p>
        </w:tc>
        <w:tc>
          <w:tcPr>
            <w:tcW w:w="1477" w:type="dxa"/>
            <w:tcBorders>
              <w:top w:val="single" w:sz="4" w:space="0" w:color="auto"/>
              <w:left w:val="nil"/>
              <w:bottom w:val="single" w:sz="4" w:space="0" w:color="auto"/>
              <w:right w:val="single" w:sz="4" w:space="0" w:color="auto"/>
            </w:tcBorders>
            <w:noWrap/>
            <w:vAlign w:val="bottom"/>
            <w:hideMark/>
          </w:tcPr>
          <w:p w14:paraId="26D21FF8" w14:textId="77777777" w:rsidR="00A6027F" w:rsidRDefault="00A6027F">
            <w:pPr>
              <w:jc w:val="center"/>
              <w:outlineLvl w:val="0"/>
              <w:rPr>
                <w:color w:val="000000"/>
                <w:sz w:val="20"/>
                <w:szCs w:val="20"/>
              </w:rPr>
            </w:pPr>
            <w:r>
              <w:rPr>
                <w:color w:val="000000"/>
                <w:sz w:val="20"/>
                <w:szCs w:val="20"/>
              </w:rPr>
              <w:t>8,38</w:t>
            </w:r>
          </w:p>
        </w:tc>
        <w:tc>
          <w:tcPr>
            <w:tcW w:w="1006" w:type="dxa"/>
            <w:tcBorders>
              <w:top w:val="single" w:sz="4" w:space="0" w:color="auto"/>
              <w:left w:val="nil"/>
              <w:bottom w:val="single" w:sz="4" w:space="0" w:color="auto"/>
              <w:right w:val="single" w:sz="4" w:space="0" w:color="auto"/>
            </w:tcBorders>
            <w:noWrap/>
            <w:vAlign w:val="bottom"/>
            <w:hideMark/>
          </w:tcPr>
          <w:p w14:paraId="66213E2A" w14:textId="77777777" w:rsidR="00A6027F" w:rsidRDefault="00A6027F">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245ABFA1" w14:textId="77777777" w:rsidR="00A6027F" w:rsidRDefault="00A6027F">
            <w:pPr>
              <w:jc w:val="center"/>
              <w:outlineLvl w:val="0"/>
              <w:rPr>
                <w:color w:val="000000"/>
                <w:sz w:val="20"/>
                <w:szCs w:val="20"/>
              </w:rPr>
            </w:pPr>
            <w:r>
              <w:rPr>
                <w:color w:val="000000"/>
                <w:sz w:val="20"/>
                <w:szCs w:val="20"/>
              </w:rPr>
              <w:t>1 171,04</w:t>
            </w:r>
          </w:p>
        </w:tc>
        <w:tc>
          <w:tcPr>
            <w:tcW w:w="1134" w:type="dxa"/>
            <w:tcBorders>
              <w:top w:val="single" w:sz="4" w:space="0" w:color="auto"/>
              <w:left w:val="nil"/>
              <w:bottom w:val="single" w:sz="4" w:space="0" w:color="auto"/>
              <w:right w:val="single" w:sz="4" w:space="0" w:color="auto"/>
            </w:tcBorders>
            <w:noWrap/>
            <w:vAlign w:val="bottom"/>
            <w:hideMark/>
          </w:tcPr>
          <w:p w14:paraId="48764C52" w14:textId="77777777" w:rsidR="00A6027F" w:rsidRDefault="00A6027F">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7D5AAE8B" w14:textId="77777777" w:rsidR="00A6027F" w:rsidRDefault="00A6027F">
            <w:pPr>
              <w:jc w:val="center"/>
              <w:outlineLvl w:val="0"/>
              <w:rPr>
                <w:color w:val="000000"/>
                <w:sz w:val="20"/>
                <w:szCs w:val="20"/>
              </w:rPr>
            </w:pPr>
            <w:r>
              <w:rPr>
                <w:color w:val="000000"/>
                <w:sz w:val="20"/>
                <w:szCs w:val="20"/>
              </w:rPr>
              <w:t>225,</w:t>
            </w:r>
            <w:r>
              <w:rPr>
                <w:color w:val="000000"/>
                <w:sz w:val="20"/>
                <w:szCs w:val="20"/>
                <w:lang w:val="en-US"/>
              </w:rPr>
              <w:t>39</w:t>
            </w:r>
          </w:p>
        </w:tc>
        <w:tc>
          <w:tcPr>
            <w:tcW w:w="1128" w:type="dxa"/>
            <w:tcBorders>
              <w:top w:val="single" w:sz="4" w:space="0" w:color="auto"/>
              <w:left w:val="nil"/>
              <w:bottom w:val="single" w:sz="4" w:space="0" w:color="auto"/>
              <w:right w:val="single" w:sz="4" w:space="0" w:color="auto"/>
            </w:tcBorders>
            <w:noWrap/>
            <w:vAlign w:val="bottom"/>
            <w:hideMark/>
          </w:tcPr>
          <w:p w14:paraId="1AE6F2A6" w14:textId="77777777" w:rsidR="00A6027F" w:rsidRDefault="00A6027F">
            <w:pPr>
              <w:jc w:val="center"/>
              <w:outlineLvl w:val="0"/>
              <w:rPr>
                <w:sz w:val="20"/>
                <w:szCs w:val="20"/>
              </w:rPr>
            </w:pPr>
            <w:r>
              <w:rPr>
                <w:color w:val="000000"/>
                <w:sz w:val="20"/>
                <w:szCs w:val="20"/>
              </w:rPr>
              <w:t>65,79</w:t>
            </w:r>
          </w:p>
        </w:tc>
        <w:tc>
          <w:tcPr>
            <w:tcW w:w="1149" w:type="dxa"/>
            <w:tcBorders>
              <w:top w:val="single" w:sz="4" w:space="0" w:color="auto"/>
              <w:left w:val="nil"/>
              <w:bottom w:val="single" w:sz="4" w:space="0" w:color="auto"/>
              <w:right w:val="single" w:sz="4" w:space="0" w:color="auto"/>
            </w:tcBorders>
            <w:noWrap/>
            <w:vAlign w:val="bottom"/>
            <w:hideMark/>
          </w:tcPr>
          <w:p w14:paraId="28F7905D" w14:textId="77777777" w:rsidR="00A6027F" w:rsidRDefault="00A6027F">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3C6A1341" w14:textId="77777777" w:rsidR="00A6027F" w:rsidRDefault="00A6027F">
            <w:pPr>
              <w:jc w:val="center"/>
              <w:outlineLvl w:val="0"/>
              <w:rPr>
                <w:color w:val="000000"/>
                <w:sz w:val="20"/>
                <w:szCs w:val="20"/>
              </w:rPr>
            </w:pPr>
            <w:r>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noWrap/>
            <w:vAlign w:val="bottom"/>
            <w:hideMark/>
          </w:tcPr>
          <w:p w14:paraId="4C718BCA" w14:textId="77777777" w:rsidR="00A6027F" w:rsidRDefault="00A6027F">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3B0CA2CB" w14:textId="77777777" w:rsidR="00A6027F" w:rsidRDefault="00A6027F">
            <w:pPr>
              <w:jc w:val="center"/>
              <w:outlineLvl w:val="0"/>
              <w:rPr>
                <w:color w:val="000000"/>
                <w:sz w:val="20"/>
                <w:szCs w:val="20"/>
              </w:rPr>
            </w:pPr>
            <w:r>
              <w:rPr>
                <w:color w:val="000000"/>
                <w:sz w:val="20"/>
                <w:szCs w:val="20"/>
              </w:rPr>
              <w:t>104,0</w:t>
            </w:r>
          </w:p>
        </w:tc>
      </w:tr>
      <w:tr w:rsidR="00A6027F" w14:paraId="4B1AAE53" w14:textId="77777777" w:rsidTr="00A6027F">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73DB17F5" w14:textId="77777777" w:rsidR="00A6027F" w:rsidRDefault="00A6027F">
            <w:pPr>
              <w:jc w:val="center"/>
              <w:outlineLvl w:val="0"/>
              <w:rPr>
                <w:color w:val="000000"/>
                <w:sz w:val="20"/>
                <w:szCs w:val="20"/>
              </w:rPr>
            </w:pPr>
            <w:r>
              <w:rPr>
                <w:color w:val="000000"/>
                <w:sz w:val="20"/>
                <w:szCs w:val="20"/>
              </w:rPr>
              <w:t>2032</w:t>
            </w:r>
          </w:p>
        </w:tc>
        <w:tc>
          <w:tcPr>
            <w:tcW w:w="1275" w:type="dxa"/>
            <w:tcBorders>
              <w:top w:val="single" w:sz="4" w:space="0" w:color="auto"/>
              <w:left w:val="nil"/>
              <w:bottom w:val="single" w:sz="4" w:space="0" w:color="auto"/>
              <w:right w:val="single" w:sz="4" w:space="0" w:color="auto"/>
            </w:tcBorders>
            <w:noWrap/>
            <w:vAlign w:val="bottom"/>
            <w:hideMark/>
          </w:tcPr>
          <w:p w14:paraId="3732F73C" w14:textId="77777777" w:rsidR="00A6027F" w:rsidRDefault="00A6027F">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39437B8F" w14:textId="77777777" w:rsidR="00A6027F" w:rsidRDefault="00A6027F">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single" w:sz="4" w:space="0" w:color="auto"/>
              <w:left w:val="nil"/>
              <w:bottom w:val="single" w:sz="4" w:space="0" w:color="auto"/>
              <w:right w:val="single" w:sz="4" w:space="0" w:color="auto"/>
            </w:tcBorders>
            <w:noWrap/>
            <w:vAlign w:val="bottom"/>
            <w:hideMark/>
          </w:tcPr>
          <w:p w14:paraId="6CE7F0B7" w14:textId="77777777" w:rsidR="00A6027F" w:rsidRDefault="00A6027F">
            <w:pPr>
              <w:jc w:val="center"/>
              <w:outlineLvl w:val="0"/>
              <w:rPr>
                <w:sz w:val="20"/>
                <w:szCs w:val="20"/>
              </w:rPr>
            </w:pPr>
            <w:r>
              <w:rPr>
                <w:sz w:val="20"/>
                <w:szCs w:val="20"/>
              </w:rPr>
              <w:t>3 574,04</w:t>
            </w:r>
          </w:p>
        </w:tc>
        <w:tc>
          <w:tcPr>
            <w:tcW w:w="1477" w:type="dxa"/>
            <w:tcBorders>
              <w:top w:val="single" w:sz="4" w:space="0" w:color="auto"/>
              <w:left w:val="nil"/>
              <w:bottom w:val="single" w:sz="4" w:space="0" w:color="auto"/>
              <w:right w:val="single" w:sz="4" w:space="0" w:color="auto"/>
            </w:tcBorders>
            <w:noWrap/>
            <w:vAlign w:val="bottom"/>
            <w:hideMark/>
          </w:tcPr>
          <w:p w14:paraId="190A9F88" w14:textId="77777777" w:rsidR="00A6027F" w:rsidRDefault="00A6027F">
            <w:pPr>
              <w:jc w:val="center"/>
              <w:outlineLvl w:val="0"/>
              <w:rPr>
                <w:color w:val="000000"/>
                <w:sz w:val="20"/>
                <w:szCs w:val="20"/>
              </w:rPr>
            </w:pPr>
            <w:r>
              <w:rPr>
                <w:color w:val="000000"/>
                <w:sz w:val="20"/>
                <w:szCs w:val="20"/>
              </w:rPr>
              <w:t>8,76</w:t>
            </w:r>
          </w:p>
        </w:tc>
        <w:tc>
          <w:tcPr>
            <w:tcW w:w="1006" w:type="dxa"/>
            <w:tcBorders>
              <w:top w:val="single" w:sz="4" w:space="0" w:color="auto"/>
              <w:left w:val="nil"/>
              <w:bottom w:val="single" w:sz="4" w:space="0" w:color="auto"/>
              <w:right w:val="single" w:sz="4" w:space="0" w:color="auto"/>
            </w:tcBorders>
            <w:noWrap/>
            <w:vAlign w:val="bottom"/>
            <w:hideMark/>
          </w:tcPr>
          <w:p w14:paraId="4796F268" w14:textId="77777777" w:rsidR="00A6027F" w:rsidRDefault="00A6027F">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04DE5CFF" w14:textId="77777777" w:rsidR="00A6027F" w:rsidRDefault="00A6027F">
            <w:pPr>
              <w:jc w:val="center"/>
              <w:outlineLvl w:val="0"/>
              <w:rPr>
                <w:color w:val="000000"/>
                <w:sz w:val="20"/>
                <w:szCs w:val="20"/>
              </w:rPr>
            </w:pPr>
            <w:r>
              <w:rPr>
                <w:color w:val="000000"/>
                <w:sz w:val="20"/>
                <w:szCs w:val="20"/>
              </w:rPr>
              <w:t>1 217,88</w:t>
            </w:r>
          </w:p>
        </w:tc>
        <w:tc>
          <w:tcPr>
            <w:tcW w:w="1134" w:type="dxa"/>
            <w:tcBorders>
              <w:top w:val="single" w:sz="4" w:space="0" w:color="auto"/>
              <w:left w:val="nil"/>
              <w:bottom w:val="single" w:sz="4" w:space="0" w:color="auto"/>
              <w:right w:val="single" w:sz="4" w:space="0" w:color="auto"/>
            </w:tcBorders>
            <w:noWrap/>
            <w:vAlign w:val="bottom"/>
            <w:hideMark/>
          </w:tcPr>
          <w:p w14:paraId="61A2549D" w14:textId="77777777" w:rsidR="00A6027F" w:rsidRDefault="00A6027F">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2B94EACC" w14:textId="77777777" w:rsidR="00A6027F" w:rsidRDefault="00A6027F">
            <w:pPr>
              <w:jc w:val="center"/>
              <w:outlineLvl w:val="0"/>
              <w:rPr>
                <w:color w:val="000000"/>
                <w:sz w:val="20"/>
                <w:szCs w:val="20"/>
              </w:rPr>
            </w:pPr>
            <w:r>
              <w:rPr>
                <w:color w:val="000000"/>
                <w:sz w:val="20"/>
                <w:szCs w:val="20"/>
              </w:rPr>
              <w:t>225,</w:t>
            </w:r>
            <w:r>
              <w:rPr>
                <w:color w:val="000000"/>
                <w:sz w:val="20"/>
                <w:szCs w:val="20"/>
                <w:lang w:val="en-US"/>
              </w:rPr>
              <w:t>39</w:t>
            </w:r>
          </w:p>
        </w:tc>
        <w:tc>
          <w:tcPr>
            <w:tcW w:w="1128" w:type="dxa"/>
            <w:tcBorders>
              <w:top w:val="single" w:sz="4" w:space="0" w:color="auto"/>
              <w:left w:val="nil"/>
              <w:bottom w:val="single" w:sz="4" w:space="0" w:color="auto"/>
              <w:right w:val="single" w:sz="4" w:space="0" w:color="auto"/>
            </w:tcBorders>
            <w:noWrap/>
            <w:vAlign w:val="bottom"/>
            <w:hideMark/>
          </w:tcPr>
          <w:p w14:paraId="0B004CD5" w14:textId="77777777" w:rsidR="00A6027F" w:rsidRDefault="00A6027F">
            <w:pPr>
              <w:jc w:val="center"/>
              <w:outlineLvl w:val="0"/>
              <w:rPr>
                <w:sz w:val="20"/>
                <w:szCs w:val="20"/>
              </w:rPr>
            </w:pPr>
            <w:r>
              <w:rPr>
                <w:color w:val="000000"/>
                <w:sz w:val="20"/>
                <w:szCs w:val="20"/>
              </w:rPr>
              <w:t>65,79</w:t>
            </w:r>
          </w:p>
        </w:tc>
        <w:tc>
          <w:tcPr>
            <w:tcW w:w="1149" w:type="dxa"/>
            <w:tcBorders>
              <w:top w:val="single" w:sz="4" w:space="0" w:color="auto"/>
              <w:left w:val="nil"/>
              <w:bottom w:val="single" w:sz="4" w:space="0" w:color="auto"/>
              <w:right w:val="single" w:sz="4" w:space="0" w:color="auto"/>
            </w:tcBorders>
            <w:noWrap/>
            <w:vAlign w:val="bottom"/>
            <w:hideMark/>
          </w:tcPr>
          <w:p w14:paraId="25904E1D" w14:textId="77777777" w:rsidR="00A6027F" w:rsidRDefault="00A6027F">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2C1173FF" w14:textId="77777777" w:rsidR="00A6027F" w:rsidRDefault="00A6027F">
            <w:pPr>
              <w:jc w:val="center"/>
              <w:outlineLvl w:val="0"/>
              <w:rPr>
                <w:color w:val="000000"/>
                <w:sz w:val="20"/>
                <w:szCs w:val="20"/>
              </w:rPr>
            </w:pPr>
            <w:r>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noWrap/>
            <w:vAlign w:val="bottom"/>
            <w:hideMark/>
          </w:tcPr>
          <w:p w14:paraId="349BBFB9" w14:textId="77777777" w:rsidR="00A6027F" w:rsidRDefault="00A6027F">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5616FDFD" w14:textId="77777777" w:rsidR="00A6027F" w:rsidRDefault="00A6027F">
            <w:pPr>
              <w:jc w:val="center"/>
              <w:outlineLvl w:val="0"/>
              <w:rPr>
                <w:color w:val="000000"/>
                <w:sz w:val="20"/>
                <w:szCs w:val="20"/>
              </w:rPr>
            </w:pPr>
            <w:r>
              <w:rPr>
                <w:color w:val="000000"/>
                <w:sz w:val="20"/>
                <w:szCs w:val="20"/>
              </w:rPr>
              <w:t>104,0</w:t>
            </w:r>
          </w:p>
        </w:tc>
      </w:tr>
      <w:tr w:rsidR="00A6027F" w14:paraId="6C001C48" w14:textId="77777777" w:rsidTr="00A6027F">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599E70B4" w14:textId="77777777" w:rsidR="00A6027F" w:rsidRDefault="00A6027F">
            <w:pPr>
              <w:jc w:val="center"/>
              <w:outlineLvl w:val="0"/>
              <w:rPr>
                <w:color w:val="000000"/>
                <w:sz w:val="20"/>
                <w:szCs w:val="20"/>
              </w:rPr>
            </w:pPr>
            <w:r>
              <w:rPr>
                <w:color w:val="000000"/>
                <w:sz w:val="20"/>
                <w:szCs w:val="20"/>
              </w:rPr>
              <w:t>2033</w:t>
            </w:r>
          </w:p>
        </w:tc>
        <w:tc>
          <w:tcPr>
            <w:tcW w:w="1275" w:type="dxa"/>
            <w:tcBorders>
              <w:top w:val="single" w:sz="4" w:space="0" w:color="auto"/>
              <w:left w:val="nil"/>
              <w:bottom w:val="single" w:sz="4" w:space="0" w:color="auto"/>
              <w:right w:val="single" w:sz="4" w:space="0" w:color="auto"/>
            </w:tcBorders>
            <w:noWrap/>
            <w:vAlign w:val="bottom"/>
            <w:hideMark/>
          </w:tcPr>
          <w:p w14:paraId="2E569F54" w14:textId="77777777" w:rsidR="00A6027F" w:rsidRDefault="00A6027F">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4C2B2F9C" w14:textId="77777777" w:rsidR="00A6027F" w:rsidRDefault="00A6027F">
            <w:pPr>
              <w:jc w:val="center"/>
              <w:rPr>
                <w:color w:val="000000"/>
                <w:sz w:val="20"/>
                <w:szCs w:val="20"/>
              </w:rPr>
            </w:pPr>
            <w:r>
              <w:rPr>
                <w:color w:val="000000"/>
                <w:sz w:val="20"/>
                <w:szCs w:val="20"/>
              </w:rPr>
              <w:t>1 081,7</w:t>
            </w:r>
            <w:r>
              <w:rPr>
                <w:color w:val="000000"/>
                <w:sz w:val="20"/>
                <w:szCs w:val="20"/>
                <w:lang w:val="en-US"/>
              </w:rPr>
              <w:t>4</w:t>
            </w:r>
          </w:p>
        </w:tc>
        <w:tc>
          <w:tcPr>
            <w:tcW w:w="1047" w:type="dxa"/>
            <w:tcBorders>
              <w:top w:val="single" w:sz="4" w:space="0" w:color="auto"/>
              <w:left w:val="nil"/>
              <w:bottom w:val="single" w:sz="4" w:space="0" w:color="auto"/>
              <w:right w:val="single" w:sz="4" w:space="0" w:color="auto"/>
            </w:tcBorders>
            <w:noWrap/>
            <w:vAlign w:val="bottom"/>
            <w:hideMark/>
          </w:tcPr>
          <w:p w14:paraId="2FCE4233" w14:textId="77777777" w:rsidR="00A6027F" w:rsidRDefault="00A6027F">
            <w:pPr>
              <w:jc w:val="center"/>
              <w:outlineLvl w:val="0"/>
              <w:rPr>
                <w:sz w:val="20"/>
                <w:szCs w:val="20"/>
              </w:rPr>
            </w:pPr>
            <w:r>
              <w:rPr>
                <w:sz w:val="20"/>
                <w:szCs w:val="20"/>
              </w:rPr>
              <w:t>3 695,56</w:t>
            </w:r>
          </w:p>
        </w:tc>
        <w:tc>
          <w:tcPr>
            <w:tcW w:w="1477" w:type="dxa"/>
            <w:tcBorders>
              <w:top w:val="single" w:sz="4" w:space="0" w:color="auto"/>
              <w:left w:val="nil"/>
              <w:bottom w:val="single" w:sz="4" w:space="0" w:color="auto"/>
              <w:right w:val="single" w:sz="4" w:space="0" w:color="auto"/>
            </w:tcBorders>
            <w:noWrap/>
            <w:vAlign w:val="bottom"/>
            <w:hideMark/>
          </w:tcPr>
          <w:p w14:paraId="16CE5FCB" w14:textId="77777777" w:rsidR="00A6027F" w:rsidRDefault="00A6027F">
            <w:pPr>
              <w:jc w:val="center"/>
              <w:outlineLvl w:val="0"/>
              <w:rPr>
                <w:color w:val="000000"/>
                <w:sz w:val="20"/>
                <w:szCs w:val="20"/>
              </w:rPr>
            </w:pPr>
            <w:r>
              <w:rPr>
                <w:color w:val="000000"/>
                <w:sz w:val="20"/>
                <w:szCs w:val="20"/>
              </w:rPr>
              <w:t>9,17</w:t>
            </w:r>
          </w:p>
        </w:tc>
        <w:tc>
          <w:tcPr>
            <w:tcW w:w="1006" w:type="dxa"/>
            <w:tcBorders>
              <w:top w:val="single" w:sz="4" w:space="0" w:color="auto"/>
              <w:left w:val="nil"/>
              <w:bottom w:val="single" w:sz="4" w:space="0" w:color="auto"/>
              <w:right w:val="single" w:sz="4" w:space="0" w:color="auto"/>
            </w:tcBorders>
            <w:noWrap/>
            <w:vAlign w:val="bottom"/>
            <w:hideMark/>
          </w:tcPr>
          <w:p w14:paraId="063DAA3E" w14:textId="77777777" w:rsidR="00A6027F" w:rsidRDefault="00A6027F">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06B8C88B" w14:textId="77777777" w:rsidR="00A6027F" w:rsidRDefault="00A6027F">
            <w:pPr>
              <w:jc w:val="center"/>
              <w:outlineLvl w:val="0"/>
              <w:rPr>
                <w:color w:val="000000"/>
                <w:sz w:val="20"/>
                <w:szCs w:val="20"/>
              </w:rPr>
            </w:pPr>
            <w:r>
              <w:rPr>
                <w:color w:val="000000"/>
                <w:sz w:val="20"/>
                <w:szCs w:val="20"/>
              </w:rPr>
              <w:t>1 266,59</w:t>
            </w:r>
          </w:p>
        </w:tc>
        <w:tc>
          <w:tcPr>
            <w:tcW w:w="1134" w:type="dxa"/>
            <w:tcBorders>
              <w:top w:val="single" w:sz="4" w:space="0" w:color="auto"/>
              <w:left w:val="nil"/>
              <w:bottom w:val="single" w:sz="4" w:space="0" w:color="auto"/>
              <w:right w:val="single" w:sz="4" w:space="0" w:color="auto"/>
            </w:tcBorders>
            <w:noWrap/>
            <w:vAlign w:val="bottom"/>
            <w:hideMark/>
          </w:tcPr>
          <w:p w14:paraId="79F242ED" w14:textId="77777777" w:rsidR="00A6027F" w:rsidRDefault="00A6027F">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5DFE7468" w14:textId="77777777" w:rsidR="00A6027F" w:rsidRDefault="00A6027F">
            <w:pPr>
              <w:jc w:val="center"/>
              <w:outlineLvl w:val="0"/>
              <w:rPr>
                <w:color w:val="000000"/>
                <w:sz w:val="20"/>
                <w:szCs w:val="20"/>
              </w:rPr>
            </w:pPr>
            <w:r>
              <w:rPr>
                <w:color w:val="000000"/>
                <w:sz w:val="20"/>
                <w:szCs w:val="20"/>
              </w:rPr>
              <w:t>225,</w:t>
            </w:r>
            <w:r>
              <w:rPr>
                <w:color w:val="000000"/>
                <w:sz w:val="20"/>
                <w:szCs w:val="20"/>
                <w:lang w:val="en-US"/>
              </w:rPr>
              <w:t>39</w:t>
            </w:r>
          </w:p>
        </w:tc>
        <w:tc>
          <w:tcPr>
            <w:tcW w:w="1128" w:type="dxa"/>
            <w:tcBorders>
              <w:top w:val="single" w:sz="4" w:space="0" w:color="auto"/>
              <w:left w:val="nil"/>
              <w:bottom w:val="single" w:sz="4" w:space="0" w:color="auto"/>
              <w:right w:val="single" w:sz="4" w:space="0" w:color="auto"/>
            </w:tcBorders>
            <w:noWrap/>
            <w:vAlign w:val="bottom"/>
            <w:hideMark/>
          </w:tcPr>
          <w:p w14:paraId="05C4B2CB" w14:textId="77777777" w:rsidR="00A6027F" w:rsidRDefault="00A6027F">
            <w:pPr>
              <w:jc w:val="center"/>
              <w:outlineLvl w:val="0"/>
              <w:rPr>
                <w:sz w:val="20"/>
                <w:szCs w:val="20"/>
              </w:rPr>
            </w:pPr>
            <w:r>
              <w:rPr>
                <w:color w:val="000000"/>
                <w:sz w:val="20"/>
                <w:szCs w:val="20"/>
              </w:rPr>
              <w:t>65,79</w:t>
            </w:r>
          </w:p>
        </w:tc>
        <w:tc>
          <w:tcPr>
            <w:tcW w:w="1149" w:type="dxa"/>
            <w:tcBorders>
              <w:top w:val="single" w:sz="4" w:space="0" w:color="auto"/>
              <w:left w:val="nil"/>
              <w:bottom w:val="single" w:sz="4" w:space="0" w:color="auto"/>
              <w:right w:val="single" w:sz="4" w:space="0" w:color="auto"/>
            </w:tcBorders>
            <w:noWrap/>
            <w:vAlign w:val="bottom"/>
            <w:hideMark/>
          </w:tcPr>
          <w:p w14:paraId="660BD6A2" w14:textId="77777777" w:rsidR="00A6027F" w:rsidRDefault="00A6027F">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6F35EA3A" w14:textId="77777777" w:rsidR="00A6027F" w:rsidRDefault="00A6027F">
            <w:pPr>
              <w:jc w:val="center"/>
              <w:outlineLvl w:val="0"/>
              <w:rPr>
                <w:color w:val="000000"/>
                <w:sz w:val="20"/>
                <w:szCs w:val="20"/>
              </w:rPr>
            </w:pPr>
            <w:r>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noWrap/>
            <w:vAlign w:val="bottom"/>
            <w:hideMark/>
          </w:tcPr>
          <w:p w14:paraId="0267AA0F" w14:textId="77777777" w:rsidR="00A6027F" w:rsidRDefault="00A6027F">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5DF3C602" w14:textId="77777777" w:rsidR="00A6027F" w:rsidRDefault="00A6027F">
            <w:pPr>
              <w:jc w:val="center"/>
              <w:outlineLvl w:val="0"/>
              <w:rPr>
                <w:color w:val="000000"/>
                <w:sz w:val="20"/>
                <w:szCs w:val="20"/>
              </w:rPr>
            </w:pPr>
            <w:r>
              <w:rPr>
                <w:color w:val="000000"/>
                <w:sz w:val="20"/>
                <w:szCs w:val="20"/>
              </w:rPr>
              <w:t>104,0</w:t>
            </w:r>
          </w:p>
        </w:tc>
      </w:tr>
    </w:tbl>
    <w:p w14:paraId="5B49FA07" w14:textId="77777777" w:rsidR="00A6027F" w:rsidRDefault="00A6027F" w:rsidP="00A6027F"/>
    <w:tbl>
      <w:tblPr>
        <w:tblW w:w="16005" w:type="dxa"/>
        <w:tblInd w:w="-552" w:type="dxa"/>
        <w:tblLayout w:type="fixed"/>
        <w:tblLook w:val="04A0" w:firstRow="1" w:lastRow="0" w:firstColumn="1" w:lastColumn="0" w:noHBand="0" w:noVBand="1"/>
      </w:tblPr>
      <w:tblGrid>
        <w:gridCol w:w="448"/>
        <w:gridCol w:w="543"/>
        <w:gridCol w:w="1557"/>
        <w:gridCol w:w="1134"/>
        <w:gridCol w:w="1047"/>
        <w:gridCol w:w="1476"/>
        <w:gridCol w:w="1006"/>
        <w:gridCol w:w="1289"/>
        <w:gridCol w:w="1134"/>
        <w:gridCol w:w="1140"/>
        <w:gridCol w:w="1128"/>
        <w:gridCol w:w="1148"/>
        <w:gridCol w:w="977"/>
        <w:gridCol w:w="709"/>
        <w:gridCol w:w="1134"/>
        <w:gridCol w:w="135"/>
      </w:tblGrid>
      <w:tr w:rsidR="00A6027F" w14:paraId="53E72BC0" w14:textId="77777777" w:rsidTr="00A6027F">
        <w:trPr>
          <w:gridBefore w:val="1"/>
          <w:wBefore w:w="449" w:type="dxa"/>
          <w:trHeight w:val="765"/>
        </w:trPr>
        <w:tc>
          <w:tcPr>
            <w:tcW w:w="15563" w:type="dxa"/>
            <w:gridSpan w:val="15"/>
            <w:tcBorders>
              <w:top w:val="nil"/>
              <w:left w:val="nil"/>
              <w:bottom w:val="single" w:sz="4" w:space="0" w:color="auto"/>
              <w:right w:val="nil"/>
            </w:tcBorders>
            <w:vAlign w:val="center"/>
            <w:hideMark/>
          </w:tcPr>
          <w:p w14:paraId="4009D2C2" w14:textId="77777777" w:rsidR="00A6027F" w:rsidRDefault="00A6027F">
            <w:pPr>
              <w:jc w:val="center"/>
              <w:rPr>
                <w:color w:val="000000"/>
              </w:rPr>
            </w:pPr>
            <w:r>
              <w:rPr>
                <w:color w:val="000000"/>
              </w:rPr>
              <w:lastRenderedPageBreak/>
              <w:t>Сведения о ценах, значениях и параметрах в отношении объектов теплоснабжения, расположенных по адресу: Республика Бурятия, Баргузинский район, с.Уро, пер.Школьный, 2а</w:t>
            </w:r>
          </w:p>
        </w:tc>
      </w:tr>
      <w:tr w:rsidR="00A6027F" w14:paraId="0E46B3E0" w14:textId="77777777" w:rsidTr="00A6027F">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6864555" w14:textId="77777777" w:rsidR="00A6027F" w:rsidRDefault="00A6027F">
            <w:pPr>
              <w:ind w:left="113" w:right="113"/>
              <w:jc w:val="center"/>
              <w:rPr>
                <w:color w:val="000000"/>
                <w:sz w:val="20"/>
                <w:szCs w:val="20"/>
              </w:rPr>
            </w:pPr>
            <w:r>
              <w:rPr>
                <w:color w:val="000000"/>
                <w:sz w:val="20"/>
                <w:szCs w:val="20"/>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81EACE3" w14:textId="77777777" w:rsidR="00A6027F" w:rsidRDefault="00A6027F">
            <w:pPr>
              <w:ind w:left="113" w:right="113"/>
              <w:jc w:val="center"/>
              <w:rPr>
                <w:color w:val="000000"/>
                <w:sz w:val="20"/>
                <w:szCs w:val="20"/>
              </w:rPr>
            </w:pPr>
            <w:r>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BDB6697" w14:textId="77777777" w:rsidR="00A6027F" w:rsidRDefault="00A6027F">
            <w:pPr>
              <w:ind w:left="113" w:right="113"/>
              <w:jc w:val="center"/>
              <w:rPr>
                <w:color w:val="000000"/>
                <w:sz w:val="20"/>
                <w:szCs w:val="20"/>
              </w:rPr>
            </w:pPr>
            <w:r>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vAlign w:val="center"/>
            <w:hideMark/>
          </w:tcPr>
          <w:p w14:paraId="0AFB9ECD" w14:textId="77777777" w:rsidR="00A6027F" w:rsidRDefault="00A6027F">
            <w:pPr>
              <w:jc w:val="center"/>
              <w:rPr>
                <w:color w:val="000000"/>
                <w:sz w:val="20"/>
                <w:szCs w:val="20"/>
              </w:rPr>
            </w:pPr>
            <w:r>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207E02F" w14:textId="77777777" w:rsidR="00A6027F" w:rsidRDefault="00A6027F">
            <w:pPr>
              <w:ind w:left="113" w:right="113"/>
              <w:jc w:val="center"/>
              <w:rPr>
                <w:sz w:val="20"/>
                <w:szCs w:val="20"/>
              </w:rPr>
            </w:pPr>
            <w:r>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vAlign w:val="center"/>
            <w:hideMark/>
          </w:tcPr>
          <w:p w14:paraId="33305061" w14:textId="77777777" w:rsidR="00A6027F" w:rsidRDefault="00A6027F">
            <w:pPr>
              <w:jc w:val="center"/>
              <w:rPr>
                <w:color w:val="000000"/>
                <w:sz w:val="20"/>
                <w:szCs w:val="20"/>
              </w:rPr>
            </w:pPr>
            <w:r>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F8862E4" w14:textId="77777777" w:rsidR="00A6027F" w:rsidRDefault="00A6027F">
            <w:pPr>
              <w:ind w:left="113" w:right="113"/>
              <w:jc w:val="center"/>
              <w:rPr>
                <w:color w:val="000000"/>
                <w:sz w:val="20"/>
                <w:szCs w:val="20"/>
              </w:rPr>
            </w:pPr>
            <w:r>
              <w:rPr>
                <w:color w:val="000000"/>
                <w:sz w:val="20"/>
                <w:szCs w:val="20"/>
              </w:rPr>
              <w:t xml:space="preserve">Предельный (максимальный) рост необходимой валовой выручки </w:t>
            </w:r>
          </w:p>
        </w:tc>
      </w:tr>
      <w:tr w:rsidR="00A6027F" w14:paraId="10D9F8F4" w14:textId="77777777" w:rsidTr="00A6027F">
        <w:trPr>
          <w:gridAfter w:val="1"/>
          <w:wAfter w:w="135" w:type="dxa"/>
          <w:trHeight w:val="57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96F5332" w14:textId="77777777" w:rsidR="00A6027F" w:rsidRDefault="00A6027F">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D76F31" w14:textId="77777777" w:rsidR="00A6027F" w:rsidRDefault="00A6027F">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9D19653" w14:textId="77777777" w:rsidR="00A6027F" w:rsidRDefault="00A6027F">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vAlign w:val="center"/>
            <w:hideMark/>
          </w:tcPr>
          <w:p w14:paraId="3880BABB" w14:textId="77777777" w:rsidR="00A6027F" w:rsidRDefault="00A6027F">
            <w:pPr>
              <w:jc w:val="center"/>
              <w:rPr>
                <w:sz w:val="20"/>
                <w:szCs w:val="20"/>
              </w:rPr>
            </w:pPr>
            <w:r>
              <w:rPr>
                <w:sz w:val="20"/>
                <w:szCs w:val="20"/>
              </w:rPr>
              <w:t>уголь</w:t>
            </w:r>
          </w:p>
        </w:tc>
        <w:tc>
          <w:tcPr>
            <w:tcW w:w="1477" w:type="dxa"/>
            <w:vMerge w:val="restart"/>
            <w:tcBorders>
              <w:top w:val="nil"/>
              <w:left w:val="single" w:sz="4" w:space="0" w:color="auto"/>
              <w:bottom w:val="single" w:sz="4" w:space="0" w:color="auto"/>
              <w:right w:val="single" w:sz="4" w:space="0" w:color="auto"/>
            </w:tcBorders>
            <w:vAlign w:val="center"/>
            <w:hideMark/>
          </w:tcPr>
          <w:p w14:paraId="3D8863D6" w14:textId="77777777" w:rsidR="00A6027F" w:rsidRDefault="00A6027F">
            <w:pPr>
              <w:jc w:val="center"/>
              <w:rPr>
                <w:sz w:val="20"/>
                <w:szCs w:val="20"/>
              </w:rPr>
            </w:pPr>
            <w:r>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vAlign w:val="center"/>
            <w:hideMark/>
          </w:tcPr>
          <w:p w14:paraId="346AE2A8" w14:textId="77777777" w:rsidR="00A6027F" w:rsidRDefault="00A6027F">
            <w:pPr>
              <w:jc w:val="center"/>
              <w:rPr>
                <w:sz w:val="20"/>
                <w:szCs w:val="20"/>
              </w:rPr>
            </w:pPr>
            <w:r>
              <w:rPr>
                <w:sz w:val="20"/>
                <w:szCs w:val="20"/>
              </w:rPr>
              <w:t>холодная вода</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861FAD" w14:textId="77777777" w:rsidR="00A6027F" w:rsidRDefault="00A6027F">
            <w:pPr>
              <w:rPr>
                <w:sz w:val="20"/>
                <w:szCs w:val="20"/>
              </w:rPr>
            </w:pPr>
          </w:p>
        </w:tc>
        <w:tc>
          <w:tcPr>
            <w:tcW w:w="1134" w:type="dxa"/>
            <w:vMerge w:val="restart"/>
            <w:tcBorders>
              <w:top w:val="nil"/>
              <w:left w:val="single" w:sz="4" w:space="0" w:color="auto"/>
              <w:bottom w:val="single" w:sz="4" w:space="0" w:color="auto"/>
              <w:right w:val="single" w:sz="4" w:space="0" w:color="auto"/>
            </w:tcBorders>
            <w:textDirection w:val="btLr"/>
            <w:vAlign w:val="center"/>
            <w:hideMark/>
          </w:tcPr>
          <w:p w14:paraId="4B79DEC1" w14:textId="77777777" w:rsidR="00A6027F" w:rsidRDefault="00A6027F">
            <w:pPr>
              <w:ind w:left="113" w:right="113"/>
              <w:jc w:val="center"/>
              <w:rPr>
                <w:color w:val="000000"/>
                <w:sz w:val="20"/>
                <w:szCs w:val="20"/>
              </w:rPr>
            </w:pPr>
            <w:r>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vAlign w:val="center"/>
            <w:hideMark/>
          </w:tcPr>
          <w:p w14:paraId="1D6360B7" w14:textId="77777777" w:rsidR="00A6027F" w:rsidRDefault="00A6027F">
            <w:pPr>
              <w:jc w:val="center"/>
              <w:rPr>
                <w:color w:val="000000"/>
                <w:sz w:val="20"/>
                <w:szCs w:val="20"/>
              </w:rPr>
            </w:pPr>
            <w:r>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textDirection w:val="btLr"/>
            <w:vAlign w:val="center"/>
            <w:hideMark/>
          </w:tcPr>
          <w:p w14:paraId="088214B7" w14:textId="77777777" w:rsidR="00A6027F" w:rsidRDefault="00A6027F">
            <w:pPr>
              <w:ind w:left="113" w:right="113"/>
              <w:jc w:val="center"/>
              <w:rPr>
                <w:color w:val="000000"/>
                <w:sz w:val="20"/>
                <w:szCs w:val="20"/>
              </w:rPr>
            </w:pPr>
            <w:r>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16167DB" w14:textId="77777777" w:rsidR="00A6027F" w:rsidRDefault="00A6027F">
            <w:pPr>
              <w:rPr>
                <w:color w:val="000000"/>
                <w:sz w:val="20"/>
                <w:szCs w:val="20"/>
              </w:rPr>
            </w:pPr>
          </w:p>
        </w:tc>
      </w:tr>
      <w:tr w:rsidR="00A6027F" w14:paraId="31AA362E" w14:textId="77777777" w:rsidTr="00A6027F">
        <w:trPr>
          <w:gridAfter w:val="1"/>
          <w:wAfter w:w="135" w:type="dxa"/>
          <w:cantSplit/>
          <w:trHeight w:val="223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5306B8E" w14:textId="77777777" w:rsidR="00A6027F" w:rsidRDefault="00A6027F">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D9AED6D" w14:textId="77777777" w:rsidR="00A6027F" w:rsidRDefault="00A6027F">
            <w:pPr>
              <w:rPr>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93780E" w14:textId="77777777" w:rsidR="00A6027F" w:rsidRDefault="00A6027F">
            <w:pPr>
              <w:rPr>
                <w:color w:val="000000"/>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2371804A" w14:textId="77777777" w:rsidR="00A6027F" w:rsidRDefault="00A6027F">
            <w:pPr>
              <w:rPr>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54534A22" w14:textId="77777777" w:rsidR="00A6027F" w:rsidRDefault="00A6027F">
            <w:pPr>
              <w:rPr>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1A4FDD7C" w14:textId="77777777" w:rsidR="00A6027F" w:rsidRDefault="00A6027F">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F09D71" w14:textId="77777777" w:rsidR="00A6027F" w:rsidRDefault="00A6027F">
            <w:pPr>
              <w:rPr>
                <w:sz w:val="20"/>
                <w:szCs w:val="20"/>
              </w:rPr>
            </w:pPr>
          </w:p>
        </w:tc>
        <w:tc>
          <w:tcPr>
            <w:tcW w:w="6537" w:type="dxa"/>
            <w:vMerge/>
            <w:tcBorders>
              <w:top w:val="nil"/>
              <w:left w:val="single" w:sz="4" w:space="0" w:color="auto"/>
              <w:bottom w:val="single" w:sz="4" w:space="0" w:color="auto"/>
              <w:right w:val="single" w:sz="4" w:space="0" w:color="auto"/>
            </w:tcBorders>
            <w:vAlign w:val="center"/>
            <w:hideMark/>
          </w:tcPr>
          <w:p w14:paraId="1DD49ECB" w14:textId="77777777" w:rsidR="00A6027F" w:rsidRDefault="00A6027F">
            <w:pPr>
              <w:rPr>
                <w:color w:val="000000"/>
                <w:sz w:val="20"/>
                <w:szCs w:val="20"/>
              </w:rPr>
            </w:pPr>
          </w:p>
        </w:tc>
        <w:tc>
          <w:tcPr>
            <w:tcW w:w="1140" w:type="dxa"/>
            <w:tcBorders>
              <w:top w:val="nil"/>
              <w:left w:val="nil"/>
              <w:bottom w:val="single" w:sz="4" w:space="0" w:color="auto"/>
              <w:right w:val="single" w:sz="4" w:space="0" w:color="auto"/>
            </w:tcBorders>
            <w:textDirection w:val="btLr"/>
            <w:vAlign w:val="center"/>
            <w:hideMark/>
          </w:tcPr>
          <w:p w14:paraId="00DC81B4" w14:textId="77777777" w:rsidR="00A6027F" w:rsidRDefault="00A6027F">
            <w:pPr>
              <w:ind w:left="113" w:right="113"/>
              <w:jc w:val="center"/>
              <w:rPr>
                <w:color w:val="000000"/>
                <w:sz w:val="20"/>
                <w:szCs w:val="20"/>
              </w:rPr>
            </w:pPr>
            <w:r>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textDirection w:val="btLr"/>
            <w:vAlign w:val="center"/>
            <w:hideMark/>
          </w:tcPr>
          <w:p w14:paraId="26689376" w14:textId="77777777" w:rsidR="00A6027F" w:rsidRDefault="00A6027F">
            <w:pPr>
              <w:ind w:left="113" w:right="113"/>
              <w:jc w:val="center"/>
              <w:rPr>
                <w:color w:val="000000"/>
                <w:sz w:val="20"/>
                <w:szCs w:val="20"/>
              </w:rPr>
            </w:pPr>
            <w:r>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textDirection w:val="btLr"/>
            <w:vAlign w:val="center"/>
            <w:hideMark/>
          </w:tcPr>
          <w:p w14:paraId="14EDCAC5" w14:textId="77777777" w:rsidR="00A6027F" w:rsidRDefault="00A6027F">
            <w:pPr>
              <w:ind w:left="113" w:right="113"/>
              <w:jc w:val="center"/>
              <w:rPr>
                <w:color w:val="000000"/>
                <w:sz w:val="20"/>
                <w:szCs w:val="20"/>
              </w:rPr>
            </w:pPr>
            <w:r>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textDirection w:val="btLr"/>
            <w:vAlign w:val="center"/>
            <w:hideMark/>
          </w:tcPr>
          <w:p w14:paraId="0188AFB0" w14:textId="77777777" w:rsidR="00A6027F" w:rsidRDefault="00A6027F">
            <w:pPr>
              <w:ind w:left="113" w:right="113"/>
              <w:jc w:val="center"/>
              <w:rPr>
                <w:color w:val="000000"/>
                <w:sz w:val="20"/>
                <w:szCs w:val="20"/>
              </w:rPr>
            </w:pPr>
            <w:r>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73C8B309" w14:textId="77777777" w:rsidR="00A6027F" w:rsidRDefault="00A6027F">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5895C63" w14:textId="77777777" w:rsidR="00A6027F" w:rsidRDefault="00A6027F">
            <w:pPr>
              <w:rPr>
                <w:color w:val="000000"/>
                <w:sz w:val="20"/>
                <w:szCs w:val="20"/>
              </w:rPr>
            </w:pPr>
          </w:p>
        </w:tc>
      </w:tr>
      <w:tr w:rsidR="00A6027F" w14:paraId="327C9A8B" w14:textId="77777777" w:rsidTr="00A6027F">
        <w:trPr>
          <w:gridAfter w:val="1"/>
          <w:wAfter w:w="135" w:type="dxa"/>
          <w:trHeight w:val="600"/>
        </w:trPr>
        <w:tc>
          <w:tcPr>
            <w:tcW w:w="993" w:type="dxa"/>
            <w:gridSpan w:val="2"/>
            <w:tcBorders>
              <w:top w:val="nil"/>
              <w:left w:val="single" w:sz="4" w:space="0" w:color="auto"/>
              <w:bottom w:val="single" w:sz="4" w:space="0" w:color="auto"/>
              <w:right w:val="single" w:sz="4" w:space="0" w:color="auto"/>
            </w:tcBorders>
            <w:vAlign w:val="center"/>
            <w:hideMark/>
          </w:tcPr>
          <w:p w14:paraId="69ED520F" w14:textId="77777777" w:rsidR="00A6027F" w:rsidRDefault="00A6027F">
            <w:pPr>
              <w:jc w:val="center"/>
              <w:rPr>
                <w:color w:val="000000"/>
                <w:sz w:val="20"/>
                <w:szCs w:val="20"/>
              </w:rPr>
            </w:pPr>
            <w:r>
              <w:rPr>
                <w:color w:val="000000"/>
                <w:sz w:val="20"/>
                <w:szCs w:val="20"/>
              </w:rPr>
              <w:t>Ед. измер.</w:t>
            </w:r>
          </w:p>
        </w:tc>
        <w:tc>
          <w:tcPr>
            <w:tcW w:w="1559" w:type="dxa"/>
            <w:tcBorders>
              <w:top w:val="nil"/>
              <w:left w:val="nil"/>
              <w:bottom w:val="single" w:sz="4" w:space="0" w:color="auto"/>
              <w:right w:val="single" w:sz="4" w:space="0" w:color="auto"/>
            </w:tcBorders>
            <w:vAlign w:val="center"/>
            <w:hideMark/>
          </w:tcPr>
          <w:p w14:paraId="5071F100"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vAlign w:val="center"/>
            <w:hideMark/>
          </w:tcPr>
          <w:p w14:paraId="3E3767E3" w14:textId="77777777" w:rsidR="00A6027F" w:rsidRDefault="00A6027F">
            <w:pPr>
              <w:jc w:val="center"/>
              <w:rPr>
                <w:color w:val="000000"/>
                <w:sz w:val="20"/>
                <w:szCs w:val="20"/>
              </w:rPr>
            </w:pPr>
            <w:r>
              <w:rPr>
                <w:color w:val="000000"/>
                <w:sz w:val="20"/>
                <w:szCs w:val="20"/>
              </w:rPr>
              <w:t>Гкал/год</w:t>
            </w:r>
          </w:p>
        </w:tc>
        <w:tc>
          <w:tcPr>
            <w:tcW w:w="1047" w:type="dxa"/>
            <w:tcBorders>
              <w:top w:val="nil"/>
              <w:left w:val="nil"/>
              <w:bottom w:val="single" w:sz="4" w:space="0" w:color="auto"/>
              <w:right w:val="single" w:sz="4" w:space="0" w:color="auto"/>
            </w:tcBorders>
            <w:vAlign w:val="center"/>
            <w:hideMark/>
          </w:tcPr>
          <w:p w14:paraId="6E9955F7" w14:textId="77777777" w:rsidR="00A6027F" w:rsidRDefault="00A6027F">
            <w:pPr>
              <w:jc w:val="center"/>
              <w:rPr>
                <w:sz w:val="20"/>
                <w:szCs w:val="20"/>
              </w:rPr>
            </w:pPr>
            <w:r>
              <w:rPr>
                <w:sz w:val="20"/>
                <w:szCs w:val="20"/>
              </w:rPr>
              <w:t>руб./тнт (с НДС)</w:t>
            </w:r>
          </w:p>
        </w:tc>
        <w:tc>
          <w:tcPr>
            <w:tcW w:w="1477" w:type="dxa"/>
            <w:tcBorders>
              <w:top w:val="nil"/>
              <w:left w:val="nil"/>
              <w:bottom w:val="single" w:sz="4" w:space="0" w:color="auto"/>
              <w:right w:val="single" w:sz="4" w:space="0" w:color="auto"/>
            </w:tcBorders>
            <w:vAlign w:val="center"/>
            <w:hideMark/>
          </w:tcPr>
          <w:p w14:paraId="0B83D128" w14:textId="77777777" w:rsidR="00A6027F" w:rsidRDefault="00A6027F">
            <w:pPr>
              <w:jc w:val="center"/>
              <w:rPr>
                <w:sz w:val="20"/>
                <w:szCs w:val="20"/>
              </w:rPr>
            </w:pPr>
            <w:r>
              <w:rPr>
                <w:sz w:val="20"/>
                <w:szCs w:val="20"/>
              </w:rPr>
              <w:t>руб./кВтч (с НДС)</w:t>
            </w:r>
          </w:p>
        </w:tc>
        <w:tc>
          <w:tcPr>
            <w:tcW w:w="1006" w:type="dxa"/>
            <w:tcBorders>
              <w:top w:val="nil"/>
              <w:left w:val="nil"/>
              <w:bottom w:val="single" w:sz="4" w:space="0" w:color="auto"/>
              <w:right w:val="single" w:sz="4" w:space="0" w:color="auto"/>
            </w:tcBorders>
            <w:vAlign w:val="center"/>
            <w:hideMark/>
          </w:tcPr>
          <w:p w14:paraId="5AFB98B6" w14:textId="77777777" w:rsidR="00A6027F" w:rsidRDefault="00A6027F">
            <w:pPr>
              <w:jc w:val="center"/>
              <w:rPr>
                <w:sz w:val="20"/>
                <w:szCs w:val="20"/>
              </w:rPr>
            </w:pPr>
            <w:r>
              <w:rPr>
                <w:sz w:val="20"/>
                <w:szCs w:val="20"/>
              </w:rPr>
              <w:t>руб./м3 (с НДС)</w:t>
            </w:r>
          </w:p>
        </w:tc>
        <w:tc>
          <w:tcPr>
            <w:tcW w:w="1290" w:type="dxa"/>
            <w:tcBorders>
              <w:top w:val="nil"/>
              <w:left w:val="nil"/>
              <w:bottom w:val="single" w:sz="4" w:space="0" w:color="auto"/>
              <w:right w:val="single" w:sz="4" w:space="0" w:color="auto"/>
            </w:tcBorders>
            <w:vAlign w:val="center"/>
            <w:hideMark/>
          </w:tcPr>
          <w:p w14:paraId="011E6C44" w14:textId="77777777" w:rsidR="00A6027F" w:rsidRDefault="00A6027F">
            <w:pPr>
              <w:jc w:val="center"/>
              <w:rPr>
                <w:color w:val="000000"/>
                <w:sz w:val="20"/>
                <w:szCs w:val="20"/>
              </w:rPr>
            </w:pPr>
            <w:r>
              <w:rPr>
                <w:color w:val="000000"/>
                <w:sz w:val="20"/>
                <w:szCs w:val="20"/>
              </w:rPr>
              <w:t>тыс. руб.</w:t>
            </w:r>
          </w:p>
        </w:tc>
        <w:tc>
          <w:tcPr>
            <w:tcW w:w="1134" w:type="dxa"/>
            <w:tcBorders>
              <w:top w:val="nil"/>
              <w:left w:val="nil"/>
              <w:bottom w:val="single" w:sz="4" w:space="0" w:color="auto"/>
              <w:right w:val="single" w:sz="4" w:space="0" w:color="auto"/>
            </w:tcBorders>
            <w:vAlign w:val="center"/>
            <w:hideMark/>
          </w:tcPr>
          <w:p w14:paraId="072C20A2" w14:textId="77777777" w:rsidR="00A6027F" w:rsidRDefault="00A6027F">
            <w:pPr>
              <w:jc w:val="center"/>
              <w:rPr>
                <w:color w:val="000000"/>
                <w:sz w:val="20"/>
                <w:szCs w:val="20"/>
              </w:rPr>
            </w:pPr>
            <w:r>
              <w:rPr>
                <w:color w:val="000000"/>
                <w:sz w:val="20"/>
                <w:szCs w:val="20"/>
              </w:rPr>
              <w:t>тыс. руб.</w:t>
            </w:r>
          </w:p>
        </w:tc>
        <w:tc>
          <w:tcPr>
            <w:tcW w:w="1140" w:type="dxa"/>
            <w:tcBorders>
              <w:top w:val="nil"/>
              <w:left w:val="nil"/>
              <w:bottom w:val="single" w:sz="4" w:space="0" w:color="auto"/>
              <w:right w:val="single" w:sz="4" w:space="0" w:color="auto"/>
            </w:tcBorders>
            <w:vAlign w:val="center"/>
            <w:hideMark/>
          </w:tcPr>
          <w:p w14:paraId="42EC959C" w14:textId="77777777" w:rsidR="00A6027F" w:rsidRDefault="00A6027F">
            <w:pPr>
              <w:jc w:val="center"/>
              <w:rPr>
                <w:color w:val="000000"/>
                <w:sz w:val="20"/>
                <w:szCs w:val="20"/>
              </w:rPr>
            </w:pPr>
            <w:r>
              <w:rPr>
                <w:color w:val="000000"/>
                <w:sz w:val="20"/>
                <w:szCs w:val="20"/>
              </w:rPr>
              <w:t>кг.у.т/Гкал</w:t>
            </w:r>
          </w:p>
        </w:tc>
        <w:tc>
          <w:tcPr>
            <w:tcW w:w="1128" w:type="dxa"/>
            <w:tcBorders>
              <w:top w:val="nil"/>
              <w:left w:val="nil"/>
              <w:bottom w:val="single" w:sz="4" w:space="0" w:color="auto"/>
              <w:right w:val="single" w:sz="4" w:space="0" w:color="auto"/>
            </w:tcBorders>
            <w:vAlign w:val="center"/>
            <w:hideMark/>
          </w:tcPr>
          <w:p w14:paraId="09344DD7" w14:textId="77777777" w:rsidR="00A6027F" w:rsidRDefault="00A6027F">
            <w:pPr>
              <w:jc w:val="center"/>
              <w:rPr>
                <w:color w:val="000000"/>
                <w:sz w:val="20"/>
                <w:szCs w:val="20"/>
              </w:rPr>
            </w:pPr>
            <w:r>
              <w:rPr>
                <w:color w:val="000000"/>
                <w:sz w:val="20"/>
                <w:szCs w:val="20"/>
              </w:rPr>
              <w:t>кВтч/Гкал</w:t>
            </w:r>
          </w:p>
        </w:tc>
        <w:tc>
          <w:tcPr>
            <w:tcW w:w="1149" w:type="dxa"/>
            <w:tcBorders>
              <w:top w:val="nil"/>
              <w:left w:val="nil"/>
              <w:bottom w:val="single" w:sz="4" w:space="0" w:color="auto"/>
              <w:right w:val="single" w:sz="4" w:space="0" w:color="auto"/>
            </w:tcBorders>
            <w:vAlign w:val="center"/>
            <w:hideMark/>
          </w:tcPr>
          <w:p w14:paraId="369AE9E7" w14:textId="77777777" w:rsidR="00A6027F" w:rsidRDefault="00A6027F">
            <w:pPr>
              <w:jc w:val="center"/>
              <w:rPr>
                <w:color w:val="000000"/>
                <w:sz w:val="20"/>
                <w:szCs w:val="20"/>
              </w:rPr>
            </w:pPr>
            <w:r>
              <w:rPr>
                <w:color w:val="000000"/>
                <w:sz w:val="20"/>
                <w:szCs w:val="20"/>
              </w:rPr>
              <w:t>куб.м/Гкал</w:t>
            </w:r>
          </w:p>
        </w:tc>
        <w:tc>
          <w:tcPr>
            <w:tcW w:w="977" w:type="dxa"/>
            <w:tcBorders>
              <w:top w:val="nil"/>
              <w:left w:val="nil"/>
              <w:bottom w:val="single" w:sz="4" w:space="0" w:color="auto"/>
              <w:right w:val="single" w:sz="4" w:space="0" w:color="auto"/>
            </w:tcBorders>
            <w:vAlign w:val="center"/>
            <w:hideMark/>
          </w:tcPr>
          <w:p w14:paraId="700C109E" w14:textId="77777777" w:rsidR="00A6027F" w:rsidRDefault="00A6027F">
            <w:pPr>
              <w:jc w:val="center"/>
              <w:rPr>
                <w:color w:val="000000"/>
                <w:sz w:val="20"/>
                <w:szCs w:val="20"/>
              </w:rPr>
            </w:pPr>
            <w:r>
              <w:rPr>
                <w:color w:val="000000"/>
                <w:sz w:val="20"/>
                <w:szCs w:val="20"/>
              </w:rPr>
              <w:t>Гкал/год</w:t>
            </w:r>
          </w:p>
        </w:tc>
        <w:tc>
          <w:tcPr>
            <w:tcW w:w="709" w:type="dxa"/>
            <w:tcBorders>
              <w:top w:val="nil"/>
              <w:left w:val="nil"/>
              <w:bottom w:val="single" w:sz="4" w:space="0" w:color="auto"/>
              <w:right w:val="single" w:sz="4" w:space="0" w:color="auto"/>
            </w:tcBorders>
            <w:vAlign w:val="center"/>
            <w:hideMark/>
          </w:tcPr>
          <w:p w14:paraId="19E6651A"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vAlign w:val="center"/>
            <w:hideMark/>
          </w:tcPr>
          <w:p w14:paraId="36C158E8" w14:textId="77777777" w:rsidR="00A6027F" w:rsidRDefault="00A6027F">
            <w:pPr>
              <w:jc w:val="center"/>
              <w:rPr>
                <w:color w:val="000000"/>
                <w:sz w:val="20"/>
                <w:szCs w:val="20"/>
              </w:rPr>
            </w:pPr>
            <w:r>
              <w:rPr>
                <w:color w:val="000000"/>
                <w:sz w:val="20"/>
                <w:szCs w:val="20"/>
              </w:rPr>
              <w:t>%</w:t>
            </w:r>
          </w:p>
        </w:tc>
      </w:tr>
      <w:tr w:rsidR="00A6027F" w14:paraId="3417AEF1" w14:textId="77777777" w:rsidTr="00A6027F">
        <w:trPr>
          <w:gridAfter w:val="1"/>
          <w:wAfter w:w="135" w:type="dxa"/>
          <w:trHeight w:val="240"/>
        </w:trPr>
        <w:tc>
          <w:tcPr>
            <w:tcW w:w="993" w:type="dxa"/>
            <w:gridSpan w:val="2"/>
            <w:tcBorders>
              <w:top w:val="nil"/>
              <w:left w:val="single" w:sz="4" w:space="0" w:color="auto"/>
              <w:bottom w:val="single" w:sz="4" w:space="0" w:color="auto"/>
              <w:right w:val="single" w:sz="4" w:space="0" w:color="auto"/>
            </w:tcBorders>
            <w:vAlign w:val="bottom"/>
            <w:hideMark/>
          </w:tcPr>
          <w:p w14:paraId="71418D4D" w14:textId="77777777" w:rsidR="00A6027F" w:rsidRDefault="00A6027F">
            <w:pPr>
              <w:jc w:val="center"/>
              <w:rPr>
                <w:color w:val="000000"/>
                <w:sz w:val="20"/>
                <w:szCs w:val="20"/>
              </w:rPr>
            </w:pPr>
            <w:r>
              <w:rPr>
                <w:color w:val="000000"/>
                <w:sz w:val="20"/>
                <w:szCs w:val="20"/>
              </w:rPr>
              <w:t>2023</w:t>
            </w:r>
          </w:p>
        </w:tc>
        <w:tc>
          <w:tcPr>
            <w:tcW w:w="1559" w:type="dxa"/>
            <w:tcBorders>
              <w:top w:val="nil"/>
              <w:left w:val="nil"/>
              <w:bottom w:val="single" w:sz="4" w:space="0" w:color="auto"/>
              <w:right w:val="single" w:sz="4" w:space="0" w:color="auto"/>
            </w:tcBorders>
            <w:vAlign w:val="bottom"/>
            <w:hideMark/>
          </w:tcPr>
          <w:p w14:paraId="7AD6B5C2" w14:textId="77777777" w:rsidR="00A6027F" w:rsidRDefault="00A6027F">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vAlign w:val="bottom"/>
            <w:hideMark/>
          </w:tcPr>
          <w:p w14:paraId="1A07DE2C" w14:textId="77777777" w:rsidR="00A6027F" w:rsidRDefault="00A6027F">
            <w:pPr>
              <w:jc w:val="center"/>
              <w:rPr>
                <w:color w:val="000000"/>
                <w:sz w:val="20"/>
                <w:szCs w:val="20"/>
              </w:rPr>
            </w:pPr>
            <w:r>
              <w:rPr>
                <w:color w:val="000000"/>
                <w:sz w:val="20"/>
                <w:szCs w:val="20"/>
              </w:rPr>
              <w:t>2 149,02</w:t>
            </w:r>
          </w:p>
        </w:tc>
        <w:tc>
          <w:tcPr>
            <w:tcW w:w="1047" w:type="dxa"/>
            <w:tcBorders>
              <w:top w:val="nil"/>
              <w:left w:val="nil"/>
              <w:bottom w:val="single" w:sz="4" w:space="0" w:color="auto"/>
              <w:right w:val="single" w:sz="4" w:space="0" w:color="auto"/>
            </w:tcBorders>
            <w:vAlign w:val="bottom"/>
            <w:hideMark/>
          </w:tcPr>
          <w:p w14:paraId="3AE2F9DA" w14:textId="77777777" w:rsidR="00A6027F" w:rsidRDefault="00A6027F">
            <w:pPr>
              <w:jc w:val="center"/>
              <w:rPr>
                <w:sz w:val="20"/>
                <w:szCs w:val="20"/>
              </w:rPr>
            </w:pPr>
            <w:r>
              <w:rPr>
                <w:sz w:val="20"/>
                <w:szCs w:val="20"/>
              </w:rPr>
              <w:t>3 690,00</w:t>
            </w:r>
          </w:p>
        </w:tc>
        <w:tc>
          <w:tcPr>
            <w:tcW w:w="1477" w:type="dxa"/>
            <w:tcBorders>
              <w:top w:val="nil"/>
              <w:left w:val="nil"/>
              <w:bottom w:val="single" w:sz="4" w:space="0" w:color="auto"/>
              <w:right w:val="single" w:sz="4" w:space="0" w:color="auto"/>
            </w:tcBorders>
            <w:vAlign w:val="bottom"/>
            <w:hideMark/>
          </w:tcPr>
          <w:p w14:paraId="3097FF0E" w14:textId="77777777" w:rsidR="00A6027F" w:rsidRDefault="00A6027F">
            <w:pPr>
              <w:jc w:val="center"/>
              <w:rPr>
                <w:sz w:val="20"/>
                <w:szCs w:val="20"/>
              </w:rPr>
            </w:pPr>
            <w:r>
              <w:rPr>
                <w:sz w:val="20"/>
                <w:szCs w:val="20"/>
              </w:rPr>
              <w:t>6,403</w:t>
            </w:r>
          </w:p>
        </w:tc>
        <w:tc>
          <w:tcPr>
            <w:tcW w:w="1006" w:type="dxa"/>
            <w:tcBorders>
              <w:top w:val="nil"/>
              <w:left w:val="nil"/>
              <w:bottom w:val="single" w:sz="4" w:space="0" w:color="auto"/>
              <w:right w:val="single" w:sz="4" w:space="0" w:color="auto"/>
            </w:tcBorders>
            <w:vAlign w:val="bottom"/>
            <w:hideMark/>
          </w:tcPr>
          <w:p w14:paraId="52209447" w14:textId="77777777" w:rsidR="00A6027F" w:rsidRDefault="00A6027F">
            <w:pPr>
              <w:jc w:val="center"/>
              <w:rPr>
                <w:sz w:val="20"/>
                <w:szCs w:val="20"/>
              </w:rPr>
            </w:pPr>
            <w:r>
              <w:rPr>
                <w:sz w:val="20"/>
                <w:szCs w:val="20"/>
              </w:rPr>
              <w:t>0,00</w:t>
            </w:r>
          </w:p>
        </w:tc>
        <w:tc>
          <w:tcPr>
            <w:tcW w:w="1290" w:type="dxa"/>
            <w:tcBorders>
              <w:top w:val="nil"/>
              <w:left w:val="nil"/>
              <w:bottom w:val="single" w:sz="4" w:space="0" w:color="auto"/>
              <w:right w:val="single" w:sz="4" w:space="0" w:color="auto"/>
            </w:tcBorders>
            <w:vAlign w:val="bottom"/>
            <w:hideMark/>
          </w:tcPr>
          <w:p w14:paraId="46E5399D" w14:textId="77777777" w:rsidR="00A6027F" w:rsidRDefault="00A6027F">
            <w:pPr>
              <w:jc w:val="center"/>
              <w:rPr>
                <w:color w:val="000000"/>
                <w:sz w:val="20"/>
                <w:szCs w:val="20"/>
              </w:rPr>
            </w:pPr>
            <w:r>
              <w:rPr>
                <w:color w:val="000000"/>
                <w:sz w:val="20"/>
                <w:szCs w:val="20"/>
              </w:rPr>
              <w:t>1 480,18</w:t>
            </w:r>
          </w:p>
        </w:tc>
        <w:tc>
          <w:tcPr>
            <w:tcW w:w="1134" w:type="dxa"/>
            <w:tcBorders>
              <w:top w:val="nil"/>
              <w:left w:val="nil"/>
              <w:bottom w:val="single" w:sz="4" w:space="0" w:color="auto"/>
              <w:right w:val="single" w:sz="4" w:space="0" w:color="auto"/>
            </w:tcBorders>
            <w:vAlign w:val="bottom"/>
            <w:hideMark/>
          </w:tcPr>
          <w:p w14:paraId="62E0235C" w14:textId="77777777" w:rsidR="00A6027F" w:rsidRDefault="00A6027F">
            <w:pPr>
              <w:jc w:val="center"/>
              <w:rPr>
                <w:color w:val="000000"/>
                <w:sz w:val="20"/>
                <w:szCs w:val="20"/>
              </w:rPr>
            </w:pPr>
            <w:r>
              <w:rPr>
                <w:color w:val="000000"/>
                <w:sz w:val="20"/>
                <w:szCs w:val="20"/>
              </w:rPr>
              <w:t>6 587,49</w:t>
            </w:r>
          </w:p>
        </w:tc>
        <w:tc>
          <w:tcPr>
            <w:tcW w:w="1140" w:type="dxa"/>
            <w:tcBorders>
              <w:top w:val="nil"/>
              <w:left w:val="nil"/>
              <w:bottom w:val="single" w:sz="4" w:space="0" w:color="auto"/>
              <w:right w:val="single" w:sz="4" w:space="0" w:color="auto"/>
            </w:tcBorders>
            <w:vAlign w:val="bottom"/>
            <w:hideMark/>
          </w:tcPr>
          <w:p w14:paraId="4BB96CC5" w14:textId="77777777" w:rsidR="00A6027F" w:rsidRDefault="00A6027F">
            <w:pPr>
              <w:jc w:val="center"/>
              <w:rPr>
                <w:color w:val="000000"/>
                <w:sz w:val="20"/>
                <w:szCs w:val="20"/>
              </w:rPr>
            </w:pPr>
            <w:r>
              <w:rPr>
                <w:color w:val="000000"/>
                <w:sz w:val="20"/>
                <w:szCs w:val="20"/>
              </w:rPr>
              <w:t>221,80</w:t>
            </w:r>
          </w:p>
        </w:tc>
        <w:tc>
          <w:tcPr>
            <w:tcW w:w="1128" w:type="dxa"/>
            <w:tcBorders>
              <w:top w:val="nil"/>
              <w:left w:val="nil"/>
              <w:bottom w:val="single" w:sz="4" w:space="0" w:color="auto"/>
              <w:right w:val="single" w:sz="4" w:space="0" w:color="auto"/>
            </w:tcBorders>
            <w:vAlign w:val="bottom"/>
            <w:hideMark/>
          </w:tcPr>
          <w:p w14:paraId="238E8E12" w14:textId="77777777" w:rsidR="00A6027F" w:rsidRDefault="00A6027F">
            <w:pPr>
              <w:jc w:val="center"/>
              <w:rPr>
                <w:color w:val="000000"/>
                <w:sz w:val="20"/>
                <w:szCs w:val="20"/>
              </w:rPr>
            </w:pPr>
            <w:r>
              <w:rPr>
                <w:color w:val="000000"/>
                <w:sz w:val="20"/>
                <w:szCs w:val="20"/>
              </w:rPr>
              <w:t>50,411</w:t>
            </w:r>
          </w:p>
        </w:tc>
        <w:tc>
          <w:tcPr>
            <w:tcW w:w="1149" w:type="dxa"/>
            <w:tcBorders>
              <w:top w:val="nil"/>
              <w:left w:val="nil"/>
              <w:bottom w:val="single" w:sz="4" w:space="0" w:color="auto"/>
              <w:right w:val="single" w:sz="4" w:space="0" w:color="auto"/>
            </w:tcBorders>
            <w:vAlign w:val="bottom"/>
            <w:hideMark/>
          </w:tcPr>
          <w:p w14:paraId="2EED0D79" w14:textId="77777777" w:rsidR="00A6027F" w:rsidRDefault="00A6027F">
            <w:pPr>
              <w:jc w:val="center"/>
              <w:rPr>
                <w:color w:val="000000"/>
                <w:sz w:val="20"/>
                <w:szCs w:val="20"/>
              </w:rPr>
            </w:pPr>
            <w:r>
              <w:rPr>
                <w:color w:val="000000"/>
                <w:sz w:val="20"/>
                <w:szCs w:val="20"/>
              </w:rPr>
              <w:t>0,00</w:t>
            </w:r>
          </w:p>
        </w:tc>
        <w:tc>
          <w:tcPr>
            <w:tcW w:w="977" w:type="dxa"/>
            <w:tcBorders>
              <w:top w:val="nil"/>
              <w:left w:val="nil"/>
              <w:bottom w:val="single" w:sz="4" w:space="0" w:color="auto"/>
              <w:right w:val="single" w:sz="4" w:space="0" w:color="auto"/>
            </w:tcBorders>
            <w:vAlign w:val="bottom"/>
            <w:hideMark/>
          </w:tcPr>
          <w:p w14:paraId="572AB8FE" w14:textId="77777777" w:rsidR="00A6027F" w:rsidRDefault="00A6027F">
            <w:pPr>
              <w:jc w:val="center"/>
              <w:rPr>
                <w:color w:val="000000"/>
                <w:sz w:val="20"/>
                <w:szCs w:val="20"/>
              </w:rPr>
            </w:pPr>
            <w:r>
              <w:rPr>
                <w:color w:val="000000"/>
                <w:sz w:val="20"/>
                <w:szCs w:val="20"/>
              </w:rPr>
              <w:t>303,35</w:t>
            </w:r>
          </w:p>
        </w:tc>
        <w:tc>
          <w:tcPr>
            <w:tcW w:w="709" w:type="dxa"/>
            <w:tcBorders>
              <w:top w:val="nil"/>
              <w:left w:val="nil"/>
              <w:bottom w:val="single" w:sz="4" w:space="0" w:color="auto"/>
              <w:right w:val="single" w:sz="4" w:space="0" w:color="auto"/>
            </w:tcBorders>
            <w:vAlign w:val="bottom"/>
            <w:hideMark/>
          </w:tcPr>
          <w:p w14:paraId="1D07C08B"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vAlign w:val="bottom"/>
            <w:hideMark/>
          </w:tcPr>
          <w:p w14:paraId="4D7246EC" w14:textId="77777777" w:rsidR="00A6027F" w:rsidRDefault="00A6027F">
            <w:pPr>
              <w:jc w:val="center"/>
              <w:rPr>
                <w:color w:val="000000"/>
                <w:sz w:val="20"/>
                <w:szCs w:val="20"/>
              </w:rPr>
            </w:pPr>
            <w:r>
              <w:rPr>
                <w:color w:val="000000"/>
                <w:sz w:val="20"/>
                <w:szCs w:val="20"/>
              </w:rPr>
              <w:t>-</w:t>
            </w:r>
          </w:p>
        </w:tc>
      </w:tr>
      <w:tr w:rsidR="00A6027F" w14:paraId="4830CE10" w14:textId="77777777" w:rsidTr="00A6027F">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0B9F19E9" w14:textId="77777777" w:rsidR="00A6027F" w:rsidRDefault="00A6027F">
            <w:pPr>
              <w:jc w:val="center"/>
              <w:rPr>
                <w:color w:val="000000"/>
                <w:sz w:val="20"/>
                <w:szCs w:val="20"/>
              </w:rPr>
            </w:pPr>
            <w:r>
              <w:rPr>
                <w:color w:val="000000"/>
                <w:sz w:val="20"/>
                <w:szCs w:val="20"/>
              </w:rPr>
              <w:t>2024</w:t>
            </w:r>
          </w:p>
        </w:tc>
        <w:tc>
          <w:tcPr>
            <w:tcW w:w="1559" w:type="dxa"/>
            <w:tcBorders>
              <w:top w:val="nil"/>
              <w:left w:val="nil"/>
              <w:bottom w:val="single" w:sz="4" w:space="0" w:color="auto"/>
              <w:right w:val="single" w:sz="4" w:space="0" w:color="auto"/>
            </w:tcBorders>
            <w:noWrap/>
            <w:vAlign w:val="bottom"/>
            <w:hideMark/>
          </w:tcPr>
          <w:p w14:paraId="71B1C89F" w14:textId="77777777" w:rsidR="00A6027F" w:rsidRDefault="00A6027F">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4C6A78D1" w14:textId="77777777" w:rsidR="00A6027F" w:rsidRDefault="00A6027F">
            <w:pPr>
              <w:jc w:val="center"/>
              <w:rPr>
                <w:color w:val="000000"/>
                <w:sz w:val="20"/>
                <w:szCs w:val="20"/>
              </w:rPr>
            </w:pPr>
            <w:r>
              <w:rPr>
                <w:color w:val="000000"/>
                <w:sz w:val="20"/>
                <w:szCs w:val="20"/>
              </w:rPr>
              <w:t>983,19</w:t>
            </w:r>
          </w:p>
        </w:tc>
        <w:tc>
          <w:tcPr>
            <w:tcW w:w="1047" w:type="dxa"/>
            <w:tcBorders>
              <w:top w:val="nil"/>
              <w:left w:val="nil"/>
              <w:bottom w:val="single" w:sz="4" w:space="0" w:color="auto"/>
              <w:right w:val="single" w:sz="4" w:space="0" w:color="auto"/>
            </w:tcBorders>
            <w:noWrap/>
            <w:vAlign w:val="bottom"/>
            <w:hideMark/>
          </w:tcPr>
          <w:p w14:paraId="2BA9C9E9" w14:textId="77777777" w:rsidR="00A6027F" w:rsidRDefault="00A6027F">
            <w:pPr>
              <w:jc w:val="center"/>
              <w:rPr>
                <w:sz w:val="20"/>
                <w:szCs w:val="20"/>
              </w:rPr>
            </w:pPr>
            <w:r>
              <w:rPr>
                <w:sz w:val="20"/>
                <w:szCs w:val="20"/>
              </w:rPr>
              <w:t>3 749,04</w:t>
            </w:r>
          </w:p>
        </w:tc>
        <w:tc>
          <w:tcPr>
            <w:tcW w:w="1477" w:type="dxa"/>
            <w:tcBorders>
              <w:top w:val="nil"/>
              <w:left w:val="nil"/>
              <w:bottom w:val="single" w:sz="4" w:space="0" w:color="auto"/>
              <w:right w:val="single" w:sz="4" w:space="0" w:color="auto"/>
            </w:tcBorders>
            <w:noWrap/>
            <w:vAlign w:val="bottom"/>
            <w:hideMark/>
          </w:tcPr>
          <w:p w14:paraId="2BB3BD46" w14:textId="77777777" w:rsidR="00A6027F" w:rsidRDefault="00A6027F">
            <w:pPr>
              <w:jc w:val="center"/>
              <w:rPr>
                <w:color w:val="000000"/>
                <w:sz w:val="20"/>
                <w:szCs w:val="20"/>
              </w:rPr>
            </w:pPr>
            <w:r>
              <w:rPr>
                <w:color w:val="000000"/>
                <w:sz w:val="20"/>
                <w:szCs w:val="20"/>
              </w:rPr>
              <w:t>6,685</w:t>
            </w:r>
          </w:p>
        </w:tc>
        <w:tc>
          <w:tcPr>
            <w:tcW w:w="1006" w:type="dxa"/>
            <w:tcBorders>
              <w:top w:val="nil"/>
              <w:left w:val="nil"/>
              <w:bottom w:val="single" w:sz="4" w:space="0" w:color="auto"/>
              <w:right w:val="single" w:sz="4" w:space="0" w:color="auto"/>
            </w:tcBorders>
            <w:noWrap/>
            <w:vAlign w:val="bottom"/>
            <w:hideMark/>
          </w:tcPr>
          <w:p w14:paraId="2970E0CD" w14:textId="77777777" w:rsidR="00A6027F" w:rsidRDefault="00A6027F">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6A6CDF0E" w14:textId="77777777" w:rsidR="00A6027F" w:rsidRDefault="00A6027F">
            <w:pPr>
              <w:jc w:val="center"/>
              <w:rPr>
                <w:color w:val="000000"/>
                <w:sz w:val="20"/>
                <w:szCs w:val="20"/>
              </w:rPr>
            </w:pPr>
            <w:r>
              <w:rPr>
                <w:color w:val="000000"/>
                <w:sz w:val="20"/>
                <w:szCs w:val="20"/>
              </w:rPr>
              <w:t>710,37</w:t>
            </w:r>
          </w:p>
        </w:tc>
        <w:tc>
          <w:tcPr>
            <w:tcW w:w="1134" w:type="dxa"/>
            <w:tcBorders>
              <w:top w:val="nil"/>
              <w:left w:val="nil"/>
              <w:bottom w:val="single" w:sz="4" w:space="0" w:color="auto"/>
              <w:right w:val="single" w:sz="4" w:space="0" w:color="auto"/>
            </w:tcBorders>
            <w:noWrap/>
            <w:vAlign w:val="bottom"/>
            <w:hideMark/>
          </w:tcPr>
          <w:p w14:paraId="6DB5F9F8" w14:textId="77777777" w:rsidR="00A6027F" w:rsidRDefault="00A6027F">
            <w:pPr>
              <w:jc w:val="center"/>
              <w:rPr>
                <w:color w:val="000000"/>
                <w:sz w:val="20"/>
                <w:szCs w:val="20"/>
                <w:lang w:val="en-US"/>
              </w:rPr>
            </w:pPr>
            <w:r>
              <w:rPr>
                <w:color w:val="000000"/>
                <w:sz w:val="20"/>
                <w:szCs w:val="20"/>
                <w:lang w:val="en-US"/>
              </w:rPr>
              <w:t>3129.88</w:t>
            </w:r>
          </w:p>
        </w:tc>
        <w:tc>
          <w:tcPr>
            <w:tcW w:w="1140" w:type="dxa"/>
            <w:tcBorders>
              <w:top w:val="nil"/>
              <w:left w:val="nil"/>
              <w:bottom w:val="single" w:sz="4" w:space="0" w:color="auto"/>
              <w:right w:val="single" w:sz="4" w:space="0" w:color="auto"/>
            </w:tcBorders>
            <w:noWrap/>
            <w:vAlign w:val="bottom"/>
            <w:hideMark/>
          </w:tcPr>
          <w:p w14:paraId="79438FC8" w14:textId="77777777" w:rsidR="00A6027F" w:rsidRDefault="00A6027F">
            <w:pPr>
              <w:jc w:val="center"/>
              <w:rPr>
                <w:sz w:val="20"/>
                <w:szCs w:val="20"/>
              </w:rPr>
            </w:pPr>
            <w:r>
              <w:rPr>
                <w:sz w:val="20"/>
                <w:szCs w:val="20"/>
              </w:rPr>
              <w:t>248,00</w:t>
            </w:r>
          </w:p>
        </w:tc>
        <w:tc>
          <w:tcPr>
            <w:tcW w:w="1128" w:type="dxa"/>
            <w:tcBorders>
              <w:top w:val="nil"/>
              <w:left w:val="nil"/>
              <w:bottom w:val="single" w:sz="4" w:space="0" w:color="auto"/>
              <w:right w:val="single" w:sz="4" w:space="0" w:color="auto"/>
            </w:tcBorders>
            <w:noWrap/>
            <w:vAlign w:val="bottom"/>
            <w:hideMark/>
          </w:tcPr>
          <w:p w14:paraId="2FEFF30E" w14:textId="77777777" w:rsidR="00A6027F" w:rsidRDefault="00A6027F">
            <w:pPr>
              <w:jc w:val="center"/>
              <w:rPr>
                <w:sz w:val="20"/>
                <w:szCs w:val="20"/>
              </w:rPr>
            </w:pPr>
            <w:r>
              <w:rPr>
                <w:color w:val="000000"/>
                <w:sz w:val="20"/>
                <w:szCs w:val="20"/>
              </w:rPr>
              <w:t>50,411</w:t>
            </w:r>
          </w:p>
        </w:tc>
        <w:tc>
          <w:tcPr>
            <w:tcW w:w="1149" w:type="dxa"/>
            <w:tcBorders>
              <w:top w:val="nil"/>
              <w:left w:val="nil"/>
              <w:bottom w:val="single" w:sz="4" w:space="0" w:color="auto"/>
              <w:right w:val="single" w:sz="4" w:space="0" w:color="auto"/>
            </w:tcBorders>
            <w:noWrap/>
            <w:vAlign w:val="bottom"/>
            <w:hideMark/>
          </w:tcPr>
          <w:p w14:paraId="234C1C41" w14:textId="77777777" w:rsidR="00A6027F" w:rsidRDefault="00A6027F">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39E4BDFC" w14:textId="77777777" w:rsidR="00A6027F" w:rsidRDefault="00A6027F">
            <w:pPr>
              <w:jc w:val="center"/>
              <w:rPr>
                <w:sz w:val="20"/>
                <w:szCs w:val="20"/>
              </w:rPr>
            </w:pPr>
            <w:r>
              <w:rPr>
                <w:sz w:val="20"/>
                <w:szCs w:val="20"/>
              </w:rPr>
              <w:t>96,72</w:t>
            </w:r>
          </w:p>
        </w:tc>
        <w:tc>
          <w:tcPr>
            <w:tcW w:w="709" w:type="dxa"/>
            <w:tcBorders>
              <w:top w:val="nil"/>
              <w:left w:val="nil"/>
              <w:bottom w:val="single" w:sz="4" w:space="0" w:color="auto"/>
              <w:right w:val="single" w:sz="4" w:space="0" w:color="auto"/>
            </w:tcBorders>
            <w:noWrap/>
            <w:vAlign w:val="bottom"/>
            <w:hideMark/>
          </w:tcPr>
          <w:p w14:paraId="17593442"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543674EF" w14:textId="77777777" w:rsidR="00A6027F" w:rsidRDefault="00A6027F">
            <w:pPr>
              <w:jc w:val="center"/>
              <w:rPr>
                <w:color w:val="000000"/>
                <w:sz w:val="20"/>
                <w:szCs w:val="20"/>
              </w:rPr>
            </w:pPr>
            <w:r>
              <w:rPr>
                <w:color w:val="000000"/>
                <w:sz w:val="20"/>
                <w:szCs w:val="20"/>
              </w:rPr>
              <w:t>104,9</w:t>
            </w:r>
          </w:p>
        </w:tc>
      </w:tr>
      <w:tr w:rsidR="00A6027F" w14:paraId="0E68A89F" w14:textId="77777777" w:rsidTr="00A6027F">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135E2278" w14:textId="77777777" w:rsidR="00A6027F" w:rsidRDefault="00A6027F">
            <w:pPr>
              <w:jc w:val="center"/>
              <w:rPr>
                <w:color w:val="000000"/>
                <w:sz w:val="20"/>
                <w:szCs w:val="20"/>
              </w:rPr>
            </w:pPr>
            <w:r>
              <w:rPr>
                <w:color w:val="000000"/>
                <w:sz w:val="20"/>
                <w:szCs w:val="20"/>
              </w:rPr>
              <w:t>2025</w:t>
            </w:r>
          </w:p>
        </w:tc>
        <w:tc>
          <w:tcPr>
            <w:tcW w:w="1559" w:type="dxa"/>
            <w:tcBorders>
              <w:top w:val="nil"/>
              <w:left w:val="nil"/>
              <w:bottom w:val="single" w:sz="4" w:space="0" w:color="auto"/>
              <w:right w:val="single" w:sz="4" w:space="0" w:color="auto"/>
            </w:tcBorders>
            <w:noWrap/>
            <w:vAlign w:val="bottom"/>
            <w:hideMark/>
          </w:tcPr>
          <w:p w14:paraId="1D5D033A" w14:textId="77777777" w:rsidR="00A6027F" w:rsidRDefault="00A6027F">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1451934D" w14:textId="77777777" w:rsidR="00A6027F" w:rsidRDefault="00A6027F">
            <w:pPr>
              <w:jc w:val="center"/>
              <w:rPr>
                <w:color w:val="000000"/>
                <w:sz w:val="20"/>
                <w:szCs w:val="20"/>
              </w:rPr>
            </w:pPr>
            <w:r>
              <w:rPr>
                <w:color w:val="000000"/>
                <w:sz w:val="20"/>
                <w:szCs w:val="20"/>
              </w:rPr>
              <w:t>983,19</w:t>
            </w:r>
          </w:p>
        </w:tc>
        <w:tc>
          <w:tcPr>
            <w:tcW w:w="1047" w:type="dxa"/>
            <w:tcBorders>
              <w:top w:val="nil"/>
              <w:left w:val="nil"/>
              <w:bottom w:val="single" w:sz="4" w:space="0" w:color="auto"/>
              <w:right w:val="single" w:sz="4" w:space="0" w:color="auto"/>
            </w:tcBorders>
            <w:noWrap/>
            <w:vAlign w:val="bottom"/>
            <w:hideMark/>
          </w:tcPr>
          <w:p w14:paraId="188CB28A" w14:textId="77777777" w:rsidR="00A6027F" w:rsidRDefault="00A6027F">
            <w:pPr>
              <w:jc w:val="center"/>
              <w:rPr>
                <w:sz w:val="20"/>
                <w:szCs w:val="20"/>
              </w:rPr>
            </w:pPr>
            <w:r>
              <w:rPr>
                <w:sz w:val="20"/>
                <w:szCs w:val="20"/>
              </w:rPr>
              <w:t>3 865,26</w:t>
            </w:r>
          </w:p>
        </w:tc>
        <w:tc>
          <w:tcPr>
            <w:tcW w:w="1477" w:type="dxa"/>
            <w:tcBorders>
              <w:top w:val="nil"/>
              <w:left w:val="nil"/>
              <w:bottom w:val="single" w:sz="4" w:space="0" w:color="auto"/>
              <w:right w:val="single" w:sz="4" w:space="0" w:color="auto"/>
            </w:tcBorders>
            <w:noWrap/>
            <w:vAlign w:val="bottom"/>
            <w:hideMark/>
          </w:tcPr>
          <w:p w14:paraId="68AA0922" w14:textId="77777777" w:rsidR="00A6027F" w:rsidRDefault="00A6027F">
            <w:pPr>
              <w:jc w:val="center"/>
              <w:rPr>
                <w:color w:val="000000"/>
                <w:sz w:val="20"/>
                <w:szCs w:val="20"/>
              </w:rPr>
            </w:pPr>
            <w:r>
              <w:rPr>
                <w:color w:val="000000"/>
                <w:sz w:val="20"/>
                <w:szCs w:val="20"/>
              </w:rPr>
              <w:t>6,992</w:t>
            </w:r>
          </w:p>
        </w:tc>
        <w:tc>
          <w:tcPr>
            <w:tcW w:w="1006" w:type="dxa"/>
            <w:tcBorders>
              <w:top w:val="nil"/>
              <w:left w:val="nil"/>
              <w:bottom w:val="single" w:sz="4" w:space="0" w:color="auto"/>
              <w:right w:val="single" w:sz="4" w:space="0" w:color="auto"/>
            </w:tcBorders>
            <w:noWrap/>
            <w:vAlign w:val="bottom"/>
            <w:hideMark/>
          </w:tcPr>
          <w:p w14:paraId="5E2D559C" w14:textId="77777777" w:rsidR="00A6027F" w:rsidRDefault="00A6027F">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0C3A2FF8" w14:textId="77777777" w:rsidR="00A6027F" w:rsidRDefault="00A6027F">
            <w:pPr>
              <w:jc w:val="center"/>
              <w:rPr>
                <w:color w:val="000000"/>
                <w:sz w:val="20"/>
                <w:szCs w:val="20"/>
              </w:rPr>
            </w:pPr>
            <w:r>
              <w:rPr>
                <w:color w:val="000000"/>
                <w:sz w:val="20"/>
                <w:szCs w:val="20"/>
              </w:rPr>
              <w:t>738,79</w:t>
            </w:r>
          </w:p>
        </w:tc>
        <w:tc>
          <w:tcPr>
            <w:tcW w:w="1134" w:type="dxa"/>
            <w:tcBorders>
              <w:top w:val="nil"/>
              <w:left w:val="nil"/>
              <w:bottom w:val="single" w:sz="4" w:space="0" w:color="auto"/>
              <w:right w:val="single" w:sz="4" w:space="0" w:color="auto"/>
            </w:tcBorders>
            <w:noWrap/>
            <w:vAlign w:val="bottom"/>
            <w:hideMark/>
          </w:tcPr>
          <w:p w14:paraId="2F4EFEF5" w14:textId="77777777" w:rsidR="00A6027F" w:rsidRDefault="00A6027F">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0497C9E2" w14:textId="77777777" w:rsidR="00A6027F" w:rsidRDefault="00A6027F">
            <w:pPr>
              <w:jc w:val="center"/>
              <w:rPr>
                <w:sz w:val="20"/>
                <w:szCs w:val="20"/>
              </w:rPr>
            </w:pPr>
            <w:r>
              <w:rPr>
                <w:sz w:val="20"/>
                <w:szCs w:val="20"/>
              </w:rPr>
              <w:t>248,00</w:t>
            </w:r>
          </w:p>
        </w:tc>
        <w:tc>
          <w:tcPr>
            <w:tcW w:w="1128" w:type="dxa"/>
            <w:tcBorders>
              <w:top w:val="nil"/>
              <w:left w:val="nil"/>
              <w:bottom w:val="single" w:sz="4" w:space="0" w:color="auto"/>
              <w:right w:val="single" w:sz="4" w:space="0" w:color="auto"/>
            </w:tcBorders>
            <w:noWrap/>
            <w:vAlign w:val="bottom"/>
            <w:hideMark/>
          </w:tcPr>
          <w:p w14:paraId="4E28A483" w14:textId="77777777" w:rsidR="00A6027F" w:rsidRDefault="00A6027F">
            <w:pPr>
              <w:jc w:val="center"/>
              <w:rPr>
                <w:sz w:val="20"/>
                <w:szCs w:val="20"/>
              </w:rPr>
            </w:pPr>
            <w:r>
              <w:rPr>
                <w:color w:val="000000"/>
                <w:sz w:val="20"/>
                <w:szCs w:val="20"/>
              </w:rPr>
              <w:t>50,411</w:t>
            </w:r>
          </w:p>
        </w:tc>
        <w:tc>
          <w:tcPr>
            <w:tcW w:w="1149" w:type="dxa"/>
            <w:tcBorders>
              <w:top w:val="nil"/>
              <w:left w:val="nil"/>
              <w:bottom w:val="single" w:sz="4" w:space="0" w:color="auto"/>
              <w:right w:val="single" w:sz="4" w:space="0" w:color="auto"/>
            </w:tcBorders>
            <w:noWrap/>
            <w:vAlign w:val="bottom"/>
            <w:hideMark/>
          </w:tcPr>
          <w:p w14:paraId="083C2563" w14:textId="77777777" w:rsidR="00A6027F" w:rsidRDefault="00A6027F">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0672FABE" w14:textId="77777777" w:rsidR="00A6027F" w:rsidRDefault="00A6027F">
            <w:pPr>
              <w:jc w:val="center"/>
              <w:rPr>
                <w:sz w:val="20"/>
                <w:szCs w:val="20"/>
              </w:rPr>
            </w:pPr>
            <w:r>
              <w:rPr>
                <w:sz w:val="20"/>
                <w:szCs w:val="20"/>
              </w:rPr>
              <w:t>96,72</w:t>
            </w:r>
          </w:p>
        </w:tc>
        <w:tc>
          <w:tcPr>
            <w:tcW w:w="709" w:type="dxa"/>
            <w:tcBorders>
              <w:top w:val="nil"/>
              <w:left w:val="nil"/>
              <w:bottom w:val="single" w:sz="4" w:space="0" w:color="auto"/>
              <w:right w:val="single" w:sz="4" w:space="0" w:color="auto"/>
            </w:tcBorders>
            <w:noWrap/>
            <w:vAlign w:val="bottom"/>
            <w:hideMark/>
          </w:tcPr>
          <w:p w14:paraId="040A1236"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1169442A" w14:textId="77777777" w:rsidR="00A6027F" w:rsidRDefault="00A6027F">
            <w:pPr>
              <w:jc w:val="center"/>
              <w:rPr>
                <w:color w:val="000000"/>
                <w:sz w:val="20"/>
                <w:szCs w:val="20"/>
              </w:rPr>
            </w:pPr>
            <w:r>
              <w:rPr>
                <w:color w:val="000000"/>
                <w:sz w:val="20"/>
                <w:szCs w:val="20"/>
              </w:rPr>
              <w:t>104,0</w:t>
            </w:r>
          </w:p>
        </w:tc>
      </w:tr>
      <w:tr w:rsidR="00A6027F" w14:paraId="75E97446" w14:textId="77777777" w:rsidTr="00A6027F">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6019996D" w14:textId="77777777" w:rsidR="00A6027F" w:rsidRDefault="00A6027F">
            <w:pPr>
              <w:jc w:val="center"/>
              <w:rPr>
                <w:color w:val="000000"/>
                <w:sz w:val="20"/>
                <w:szCs w:val="20"/>
              </w:rPr>
            </w:pPr>
            <w:r>
              <w:rPr>
                <w:color w:val="000000"/>
                <w:sz w:val="20"/>
                <w:szCs w:val="20"/>
              </w:rPr>
              <w:t>2026</w:t>
            </w:r>
          </w:p>
        </w:tc>
        <w:tc>
          <w:tcPr>
            <w:tcW w:w="1559" w:type="dxa"/>
            <w:tcBorders>
              <w:top w:val="nil"/>
              <w:left w:val="nil"/>
              <w:bottom w:val="single" w:sz="4" w:space="0" w:color="auto"/>
              <w:right w:val="single" w:sz="4" w:space="0" w:color="auto"/>
            </w:tcBorders>
            <w:noWrap/>
            <w:vAlign w:val="bottom"/>
            <w:hideMark/>
          </w:tcPr>
          <w:p w14:paraId="511FD73E" w14:textId="77777777" w:rsidR="00A6027F" w:rsidRDefault="00A6027F">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4D914DE6" w14:textId="77777777" w:rsidR="00A6027F" w:rsidRDefault="00A6027F">
            <w:pPr>
              <w:jc w:val="center"/>
              <w:rPr>
                <w:color w:val="000000"/>
                <w:sz w:val="20"/>
                <w:szCs w:val="20"/>
              </w:rPr>
            </w:pPr>
            <w:r>
              <w:rPr>
                <w:color w:val="000000"/>
                <w:sz w:val="20"/>
                <w:szCs w:val="20"/>
              </w:rPr>
              <w:t>983,19</w:t>
            </w:r>
          </w:p>
        </w:tc>
        <w:tc>
          <w:tcPr>
            <w:tcW w:w="1047" w:type="dxa"/>
            <w:tcBorders>
              <w:top w:val="nil"/>
              <w:left w:val="nil"/>
              <w:bottom w:val="single" w:sz="4" w:space="0" w:color="auto"/>
              <w:right w:val="single" w:sz="4" w:space="0" w:color="auto"/>
            </w:tcBorders>
            <w:noWrap/>
            <w:vAlign w:val="bottom"/>
            <w:hideMark/>
          </w:tcPr>
          <w:p w14:paraId="5A664B5E" w14:textId="77777777" w:rsidR="00A6027F" w:rsidRDefault="00A6027F">
            <w:pPr>
              <w:jc w:val="center"/>
              <w:rPr>
                <w:sz w:val="20"/>
                <w:szCs w:val="20"/>
              </w:rPr>
            </w:pPr>
            <w:r>
              <w:rPr>
                <w:sz w:val="20"/>
                <w:szCs w:val="20"/>
              </w:rPr>
              <w:t>3 996,68</w:t>
            </w:r>
          </w:p>
        </w:tc>
        <w:tc>
          <w:tcPr>
            <w:tcW w:w="1477" w:type="dxa"/>
            <w:tcBorders>
              <w:top w:val="nil"/>
              <w:left w:val="nil"/>
              <w:bottom w:val="single" w:sz="4" w:space="0" w:color="auto"/>
              <w:right w:val="single" w:sz="4" w:space="0" w:color="auto"/>
            </w:tcBorders>
            <w:noWrap/>
            <w:vAlign w:val="bottom"/>
            <w:hideMark/>
          </w:tcPr>
          <w:p w14:paraId="216634AF" w14:textId="77777777" w:rsidR="00A6027F" w:rsidRDefault="00A6027F">
            <w:pPr>
              <w:jc w:val="center"/>
              <w:rPr>
                <w:color w:val="000000"/>
                <w:sz w:val="20"/>
                <w:szCs w:val="20"/>
              </w:rPr>
            </w:pPr>
            <w:r>
              <w:rPr>
                <w:color w:val="000000"/>
                <w:sz w:val="20"/>
                <w:szCs w:val="20"/>
              </w:rPr>
              <w:t>7,314</w:t>
            </w:r>
          </w:p>
        </w:tc>
        <w:tc>
          <w:tcPr>
            <w:tcW w:w="1006" w:type="dxa"/>
            <w:tcBorders>
              <w:top w:val="nil"/>
              <w:left w:val="nil"/>
              <w:bottom w:val="single" w:sz="4" w:space="0" w:color="auto"/>
              <w:right w:val="single" w:sz="4" w:space="0" w:color="auto"/>
            </w:tcBorders>
            <w:noWrap/>
            <w:vAlign w:val="bottom"/>
            <w:hideMark/>
          </w:tcPr>
          <w:p w14:paraId="68FFE7C0" w14:textId="77777777" w:rsidR="00A6027F" w:rsidRDefault="00A6027F">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3C6AAA36" w14:textId="77777777" w:rsidR="00A6027F" w:rsidRDefault="00A6027F">
            <w:pPr>
              <w:jc w:val="center"/>
              <w:rPr>
                <w:color w:val="000000"/>
                <w:sz w:val="20"/>
                <w:szCs w:val="20"/>
              </w:rPr>
            </w:pPr>
            <w:r>
              <w:rPr>
                <w:color w:val="000000"/>
                <w:sz w:val="20"/>
                <w:szCs w:val="20"/>
              </w:rPr>
              <w:t>768,34</w:t>
            </w:r>
          </w:p>
        </w:tc>
        <w:tc>
          <w:tcPr>
            <w:tcW w:w="1134" w:type="dxa"/>
            <w:tcBorders>
              <w:top w:val="nil"/>
              <w:left w:val="nil"/>
              <w:bottom w:val="single" w:sz="4" w:space="0" w:color="auto"/>
              <w:right w:val="single" w:sz="4" w:space="0" w:color="auto"/>
            </w:tcBorders>
            <w:noWrap/>
            <w:vAlign w:val="bottom"/>
          </w:tcPr>
          <w:p w14:paraId="63109DF3" w14:textId="77777777" w:rsidR="00A6027F" w:rsidRDefault="00A6027F">
            <w:pPr>
              <w:jc w:val="center"/>
              <w:rPr>
                <w:color w:val="000000"/>
                <w:sz w:val="20"/>
                <w:szCs w:val="20"/>
              </w:rPr>
            </w:pPr>
          </w:p>
        </w:tc>
        <w:tc>
          <w:tcPr>
            <w:tcW w:w="1140" w:type="dxa"/>
            <w:tcBorders>
              <w:top w:val="nil"/>
              <w:left w:val="nil"/>
              <w:bottom w:val="single" w:sz="4" w:space="0" w:color="auto"/>
              <w:right w:val="single" w:sz="4" w:space="0" w:color="auto"/>
            </w:tcBorders>
            <w:noWrap/>
            <w:vAlign w:val="bottom"/>
            <w:hideMark/>
          </w:tcPr>
          <w:p w14:paraId="0F88664C" w14:textId="77777777" w:rsidR="00A6027F" w:rsidRDefault="00A6027F">
            <w:pPr>
              <w:jc w:val="center"/>
              <w:rPr>
                <w:sz w:val="20"/>
                <w:szCs w:val="20"/>
              </w:rPr>
            </w:pPr>
            <w:r>
              <w:rPr>
                <w:sz w:val="20"/>
                <w:szCs w:val="20"/>
              </w:rPr>
              <w:t>248,00</w:t>
            </w:r>
          </w:p>
        </w:tc>
        <w:tc>
          <w:tcPr>
            <w:tcW w:w="1128" w:type="dxa"/>
            <w:tcBorders>
              <w:top w:val="nil"/>
              <w:left w:val="nil"/>
              <w:bottom w:val="single" w:sz="4" w:space="0" w:color="auto"/>
              <w:right w:val="single" w:sz="4" w:space="0" w:color="auto"/>
            </w:tcBorders>
            <w:noWrap/>
            <w:vAlign w:val="bottom"/>
            <w:hideMark/>
          </w:tcPr>
          <w:p w14:paraId="7EC91E1D" w14:textId="77777777" w:rsidR="00A6027F" w:rsidRDefault="00A6027F">
            <w:pPr>
              <w:jc w:val="center"/>
              <w:rPr>
                <w:sz w:val="20"/>
                <w:szCs w:val="20"/>
              </w:rPr>
            </w:pPr>
            <w:r>
              <w:rPr>
                <w:color w:val="000000"/>
                <w:sz w:val="20"/>
                <w:szCs w:val="20"/>
              </w:rPr>
              <w:t>50,411</w:t>
            </w:r>
          </w:p>
        </w:tc>
        <w:tc>
          <w:tcPr>
            <w:tcW w:w="1149" w:type="dxa"/>
            <w:tcBorders>
              <w:top w:val="nil"/>
              <w:left w:val="nil"/>
              <w:bottom w:val="single" w:sz="4" w:space="0" w:color="auto"/>
              <w:right w:val="single" w:sz="4" w:space="0" w:color="auto"/>
            </w:tcBorders>
            <w:noWrap/>
            <w:vAlign w:val="bottom"/>
            <w:hideMark/>
          </w:tcPr>
          <w:p w14:paraId="04953AB2" w14:textId="77777777" w:rsidR="00A6027F" w:rsidRDefault="00A6027F">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6BF97163" w14:textId="77777777" w:rsidR="00A6027F" w:rsidRDefault="00A6027F">
            <w:pPr>
              <w:jc w:val="center"/>
              <w:rPr>
                <w:sz w:val="20"/>
                <w:szCs w:val="20"/>
              </w:rPr>
            </w:pPr>
            <w:r>
              <w:rPr>
                <w:sz w:val="20"/>
                <w:szCs w:val="20"/>
              </w:rPr>
              <w:t>96,72</w:t>
            </w:r>
          </w:p>
        </w:tc>
        <w:tc>
          <w:tcPr>
            <w:tcW w:w="709" w:type="dxa"/>
            <w:tcBorders>
              <w:top w:val="nil"/>
              <w:left w:val="nil"/>
              <w:bottom w:val="single" w:sz="4" w:space="0" w:color="auto"/>
              <w:right w:val="single" w:sz="4" w:space="0" w:color="auto"/>
            </w:tcBorders>
            <w:noWrap/>
            <w:vAlign w:val="bottom"/>
            <w:hideMark/>
          </w:tcPr>
          <w:p w14:paraId="5B7FE20B"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540F9C3B" w14:textId="77777777" w:rsidR="00A6027F" w:rsidRDefault="00A6027F">
            <w:pPr>
              <w:jc w:val="center"/>
              <w:rPr>
                <w:color w:val="000000"/>
                <w:sz w:val="20"/>
                <w:szCs w:val="20"/>
              </w:rPr>
            </w:pPr>
            <w:r>
              <w:rPr>
                <w:color w:val="000000"/>
                <w:sz w:val="20"/>
                <w:szCs w:val="20"/>
              </w:rPr>
              <w:t>104,0</w:t>
            </w:r>
          </w:p>
        </w:tc>
      </w:tr>
      <w:tr w:rsidR="00A6027F" w14:paraId="1B4A7DB8" w14:textId="77777777" w:rsidTr="00A6027F">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181E9067" w14:textId="77777777" w:rsidR="00A6027F" w:rsidRDefault="00A6027F">
            <w:pPr>
              <w:jc w:val="center"/>
              <w:rPr>
                <w:color w:val="000000"/>
                <w:sz w:val="20"/>
                <w:szCs w:val="20"/>
              </w:rPr>
            </w:pPr>
            <w:r>
              <w:rPr>
                <w:color w:val="000000"/>
                <w:sz w:val="20"/>
                <w:szCs w:val="20"/>
              </w:rPr>
              <w:t>2027</w:t>
            </w:r>
          </w:p>
        </w:tc>
        <w:tc>
          <w:tcPr>
            <w:tcW w:w="1559" w:type="dxa"/>
            <w:tcBorders>
              <w:top w:val="nil"/>
              <w:left w:val="nil"/>
              <w:bottom w:val="single" w:sz="4" w:space="0" w:color="auto"/>
              <w:right w:val="single" w:sz="4" w:space="0" w:color="auto"/>
            </w:tcBorders>
            <w:noWrap/>
            <w:vAlign w:val="bottom"/>
            <w:hideMark/>
          </w:tcPr>
          <w:p w14:paraId="67967357" w14:textId="77777777" w:rsidR="00A6027F" w:rsidRDefault="00A6027F">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11D3CC17" w14:textId="77777777" w:rsidR="00A6027F" w:rsidRDefault="00A6027F">
            <w:pPr>
              <w:jc w:val="center"/>
              <w:rPr>
                <w:color w:val="000000"/>
                <w:sz w:val="20"/>
                <w:szCs w:val="20"/>
              </w:rPr>
            </w:pPr>
            <w:r>
              <w:rPr>
                <w:color w:val="000000"/>
                <w:sz w:val="20"/>
                <w:szCs w:val="20"/>
              </w:rPr>
              <w:t>983,19</w:t>
            </w:r>
          </w:p>
        </w:tc>
        <w:tc>
          <w:tcPr>
            <w:tcW w:w="1047" w:type="dxa"/>
            <w:tcBorders>
              <w:top w:val="nil"/>
              <w:left w:val="nil"/>
              <w:bottom w:val="single" w:sz="4" w:space="0" w:color="auto"/>
              <w:right w:val="single" w:sz="4" w:space="0" w:color="auto"/>
            </w:tcBorders>
            <w:noWrap/>
            <w:vAlign w:val="bottom"/>
            <w:hideMark/>
          </w:tcPr>
          <w:p w14:paraId="05494F06" w14:textId="77777777" w:rsidR="00A6027F" w:rsidRDefault="00A6027F">
            <w:pPr>
              <w:jc w:val="center"/>
              <w:rPr>
                <w:sz w:val="20"/>
                <w:szCs w:val="20"/>
              </w:rPr>
            </w:pPr>
            <w:r>
              <w:rPr>
                <w:sz w:val="20"/>
                <w:szCs w:val="20"/>
              </w:rPr>
              <w:t>4 132,57</w:t>
            </w:r>
          </w:p>
        </w:tc>
        <w:tc>
          <w:tcPr>
            <w:tcW w:w="1477" w:type="dxa"/>
            <w:tcBorders>
              <w:top w:val="nil"/>
              <w:left w:val="nil"/>
              <w:bottom w:val="single" w:sz="4" w:space="0" w:color="auto"/>
              <w:right w:val="single" w:sz="4" w:space="0" w:color="auto"/>
            </w:tcBorders>
            <w:noWrap/>
            <w:vAlign w:val="bottom"/>
            <w:hideMark/>
          </w:tcPr>
          <w:p w14:paraId="6869434A" w14:textId="77777777" w:rsidR="00A6027F" w:rsidRDefault="00A6027F">
            <w:pPr>
              <w:jc w:val="center"/>
              <w:rPr>
                <w:color w:val="000000"/>
                <w:sz w:val="20"/>
                <w:szCs w:val="20"/>
              </w:rPr>
            </w:pPr>
            <w:r>
              <w:rPr>
                <w:color w:val="000000"/>
                <w:sz w:val="20"/>
                <w:szCs w:val="20"/>
              </w:rPr>
              <w:t>7,651</w:t>
            </w:r>
          </w:p>
        </w:tc>
        <w:tc>
          <w:tcPr>
            <w:tcW w:w="1006" w:type="dxa"/>
            <w:tcBorders>
              <w:top w:val="nil"/>
              <w:left w:val="nil"/>
              <w:bottom w:val="single" w:sz="4" w:space="0" w:color="auto"/>
              <w:right w:val="single" w:sz="4" w:space="0" w:color="auto"/>
            </w:tcBorders>
            <w:noWrap/>
            <w:vAlign w:val="bottom"/>
            <w:hideMark/>
          </w:tcPr>
          <w:p w14:paraId="29474ADF" w14:textId="77777777" w:rsidR="00A6027F" w:rsidRDefault="00A6027F">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2F101073" w14:textId="77777777" w:rsidR="00A6027F" w:rsidRDefault="00A6027F">
            <w:pPr>
              <w:jc w:val="center"/>
              <w:rPr>
                <w:color w:val="000000"/>
                <w:sz w:val="20"/>
                <w:szCs w:val="20"/>
              </w:rPr>
            </w:pPr>
            <w:r>
              <w:rPr>
                <w:color w:val="000000"/>
                <w:sz w:val="20"/>
                <w:szCs w:val="20"/>
              </w:rPr>
              <w:t>799,07</w:t>
            </w:r>
          </w:p>
        </w:tc>
        <w:tc>
          <w:tcPr>
            <w:tcW w:w="1134" w:type="dxa"/>
            <w:tcBorders>
              <w:top w:val="nil"/>
              <w:left w:val="nil"/>
              <w:bottom w:val="single" w:sz="4" w:space="0" w:color="auto"/>
              <w:right w:val="single" w:sz="4" w:space="0" w:color="auto"/>
            </w:tcBorders>
            <w:noWrap/>
            <w:vAlign w:val="bottom"/>
          </w:tcPr>
          <w:p w14:paraId="1653D18A" w14:textId="77777777" w:rsidR="00A6027F" w:rsidRDefault="00A6027F">
            <w:pPr>
              <w:jc w:val="center"/>
              <w:rPr>
                <w:color w:val="000000"/>
                <w:sz w:val="20"/>
                <w:szCs w:val="20"/>
              </w:rPr>
            </w:pPr>
          </w:p>
        </w:tc>
        <w:tc>
          <w:tcPr>
            <w:tcW w:w="1140" w:type="dxa"/>
            <w:tcBorders>
              <w:top w:val="nil"/>
              <w:left w:val="nil"/>
              <w:bottom w:val="single" w:sz="4" w:space="0" w:color="auto"/>
              <w:right w:val="single" w:sz="4" w:space="0" w:color="auto"/>
            </w:tcBorders>
            <w:noWrap/>
            <w:vAlign w:val="bottom"/>
            <w:hideMark/>
          </w:tcPr>
          <w:p w14:paraId="289A52BB" w14:textId="77777777" w:rsidR="00A6027F" w:rsidRDefault="00A6027F">
            <w:pPr>
              <w:jc w:val="center"/>
              <w:rPr>
                <w:sz w:val="20"/>
                <w:szCs w:val="20"/>
              </w:rPr>
            </w:pPr>
            <w:r>
              <w:rPr>
                <w:sz w:val="20"/>
                <w:szCs w:val="20"/>
              </w:rPr>
              <w:t>248,00</w:t>
            </w:r>
          </w:p>
        </w:tc>
        <w:tc>
          <w:tcPr>
            <w:tcW w:w="1128" w:type="dxa"/>
            <w:tcBorders>
              <w:top w:val="nil"/>
              <w:left w:val="nil"/>
              <w:bottom w:val="single" w:sz="4" w:space="0" w:color="auto"/>
              <w:right w:val="single" w:sz="4" w:space="0" w:color="auto"/>
            </w:tcBorders>
            <w:noWrap/>
            <w:vAlign w:val="bottom"/>
            <w:hideMark/>
          </w:tcPr>
          <w:p w14:paraId="4364A13B" w14:textId="77777777" w:rsidR="00A6027F" w:rsidRDefault="00A6027F">
            <w:pPr>
              <w:jc w:val="center"/>
              <w:rPr>
                <w:sz w:val="20"/>
                <w:szCs w:val="20"/>
              </w:rPr>
            </w:pPr>
            <w:r>
              <w:rPr>
                <w:color w:val="000000"/>
                <w:sz w:val="20"/>
                <w:szCs w:val="20"/>
              </w:rPr>
              <w:t>50,411</w:t>
            </w:r>
          </w:p>
        </w:tc>
        <w:tc>
          <w:tcPr>
            <w:tcW w:w="1149" w:type="dxa"/>
            <w:tcBorders>
              <w:top w:val="nil"/>
              <w:left w:val="nil"/>
              <w:bottom w:val="single" w:sz="4" w:space="0" w:color="auto"/>
              <w:right w:val="single" w:sz="4" w:space="0" w:color="auto"/>
            </w:tcBorders>
            <w:noWrap/>
            <w:vAlign w:val="bottom"/>
            <w:hideMark/>
          </w:tcPr>
          <w:p w14:paraId="068A3159" w14:textId="77777777" w:rsidR="00A6027F" w:rsidRDefault="00A6027F">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7E93DFCC" w14:textId="77777777" w:rsidR="00A6027F" w:rsidRDefault="00A6027F">
            <w:pPr>
              <w:jc w:val="center"/>
              <w:rPr>
                <w:sz w:val="20"/>
                <w:szCs w:val="20"/>
              </w:rPr>
            </w:pPr>
            <w:r>
              <w:rPr>
                <w:sz w:val="20"/>
                <w:szCs w:val="20"/>
              </w:rPr>
              <w:t>96,72</w:t>
            </w:r>
          </w:p>
        </w:tc>
        <w:tc>
          <w:tcPr>
            <w:tcW w:w="709" w:type="dxa"/>
            <w:tcBorders>
              <w:top w:val="nil"/>
              <w:left w:val="nil"/>
              <w:bottom w:val="single" w:sz="4" w:space="0" w:color="auto"/>
              <w:right w:val="single" w:sz="4" w:space="0" w:color="auto"/>
            </w:tcBorders>
            <w:noWrap/>
            <w:vAlign w:val="bottom"/>
            <w:hideMark/>
          </w:tcPr>
          <w:p w14:paraId="09FD855B"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5DF1AB6E" w14:textId="77777777" w:rsidR="00A6027F" w:rsidRDefault="00A6027F">
            <w:pPr>
              <w:jc w:val="center"/>
              <w:rPr>
                <w:color w:val="000000"/>
                <w:sz w:val="20"/>
                <w:szCs w:val="20"/>
              </w:rPr>
            </w:pPr>
            <w:r>
              <w:rPr>
                <w:color w:val="000000"/>
                <w:sz w:val="20"/>
                <w:szCs w:val="20"/>
              </w:rPr>
              <w:t>104,0</w:t>
            </w:r>
          </w:p>
        </w:tc>
      </w:tr>
      <w:tr w:rsidR="00A6027F" w14:paraId="68348025" w14:textId="77777777" w:rsidTr="00A6027F">
        <w:trPr>
          <w:gridAfter w:val="1"/>
          <w:wAfter w:w="135" w:type="dxa"/>
          <w:trHeight w:val="270"/>
        </w:trPr>
        <w:tc>
          <w:tcPr>
            <w:tcW w:w="993" w:type="dxa"/>
            <w:gridSpan w:val="2"/>
            <w:tcBorders>
              <w:top w:val="nil"/>
              <w:left w:val="single" w:sz="4" w:space="0" w:color="auto"/>
              <w:bottom w:val="single" w:sz="4" w:space="0" w:color="auto"/>
              <w:right w:val="single" w:sz="4" w:space="0" w:color="auto"/>
            </w:tcBorders>
            <w:noWrap/>
            <w:vAlign w:val="bottom"/>
            <w:hideMark/>
          </w:tcPr>
          <w:p w14:paraId="13C5BEC2" w14:textId="77777777" w:rsidR="00A6027F" w:rsidRDefault="00A6027F">
            <w:pPr>
              <w:jc w:val="center"/>
              <w:rPr>
                <w:color w:val="000000"/>
                <w:sz w:val="20"/>
                <w:szCs w:val="20"/>
              </w:rPr>
            </w:pPr>
            <w:r>
              <w:rPr>
                <w:color w:val="000000"/>
                <w:sz w:val="20"/>
                <w:szCs w:val="20"/>
              </w:rPr>
              <w:t>2028</w:t>
            </w:r>
          </w:p>
        </w:tc>
        <w:tc>
          <w:tcPr>
            <w:tcW w:w="1559" w:type="dxa"/>
            <w:tcBorders>
              <w:top w:val="nil"/>
              <w:left w:val="nil"/>
              <w:bottom w:val="single" w:sz="4" w:space="0" w:color="auto"/>
              <w:right w:val="single" w:sz="4" w:space="0" w:color="auto"/>
            </w:tcBorders>
            <w:noWrap/>
            <w:vAlign w:val="bottom"/>
            <w:hideMark/>
          </w:tcPr>
          <w:p w14:paraId="2433D3D2" w14:textId="77777777" w:rsidR="00A6027F" w:rsidRDefault="00A6027F">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noWrap/>
            <w:vAlign w:val="bottom"/>
            <w:hideMark/>
          </w:tcPr>
          <w:p w14:paraId="7351F3BB" w14:textId="77777777" w:rsidR="00A6027F" w:rsidRDefault="00A6027F">
            <w:pPr>
              <w:jc w:val="center"/>
              <w:rPr>
                <w:color w:val="000000"/>
                <w:sz w:val="20"/>
                <w:szCs w:val="20"/>
              </w:rPr>
            </w:pPr>
            <w:r>
              <w:rPr>
                <w:color w:val="000000"/>
                <w:sz w:val="20"/>
                <w:szCs w:val="20"/>
              </w:rPr>
              <w:t>983,19</w:t>
            </w:r>
          </w:p>
        </w:tc>
        <w:tc>
          <w:tcPr>
            <w:tcW w:w="1047" w:type="dxa"/>
            <w:tcBorders>
              <w:top w:val="nil"/>
              <w:left w:val="nil"/>
              <w:bottom w:val="single" w:sz="4" w:space="0" w:color="auto"/>
              <w:right w:val="single" w:sz="4" w:space="0" w:color="auto"/>
            </w:tcBorders>
            <w:noWrap/>
            <w:vAlign w:val="bottom"/>
            <w:hideMark/>
          </w:tcPr>
          <w:p w14:paraId="2A0041F9" w14:textId="77777777" w:rsidR="00A6027F" w:rsidRDefault="00A6027F">
            <w:pPr>
              <w:jc w:val="center"/>
              <w:rPr>
                <w:sz w:val="20"/>
                <w:szCs w:val="20"/>
              </w:rPr>
            </w:pPr>
            <w:r>
              <w:rPr>
                <w:sz w:val="20"/>
                <w:szCs w:val="20"/>
              </w:rPr>
              <w:t>4 273,07</w:t>
            </w:r>
          </w:p>
        </w:tc>
        <w:tc>
          <w:tcPr>
            <w:tcW w:w="1477" w:type="dxa"/>
            <w:tcBorders>
              <w:top w:val="nil"/>
              <w:left w:val="nil"/>
              <w:bottom w:val="single" w:sz="4" w:space="0" w:color="auto"/>
              <w:right w:val="single" w:sz="4" w:space="0" w:color="auto"/>
            </w:tcBorders>
            <w:noWrap/>
            <w:vAlign w:val="bottom"/>
            <w:hideMark/>
          </w:tcPr>
          <w:p w14:paraId="66EFBCCE" w14:textId="77777777" w:rsidR="00A6027F" w:rsidRDefault="00A6027F">
            <w:pPr>
              <w:jc w:val="center"/>
              <w:rPr>
                <w:color w:val="000000"/>
                <w:sz w:val="20"/>
                <w:szCs w:val="20"/>
              </w:rPr>
            </w:pPr>
            <w:r>
              <w:rPr>
                <w:color w:val="000000"/>
                <w:sz w:val="20"/>
                <w:szCs w:val="20"/>
              </w:rPr>
              <w:t>8,002</w:t>
            </w:r>
          </w:p>
        </w:tc>
        <w:tc>
          <w:tcPr>
            <w:tcW w:w="1006" w:type="dxa"/>
            <w:tcBorders>
              <w:top w:val="nil"/>
              <w:left w:val="nil"/>
              <w:bottom w:val="single" w:sz="4" w:space="0" w:color="auto"/>
              <w:right w:val="single" w:sz="4" w:space="0" w:color="auto"/>
            </w:tcBorders>
            <w:noWrap/>
            <w:vAlign w:val="bottom"/>
            <w:hideMark/>
          </w:tcPr>
          <w:p w14:paraId="162B1264" w14:textId="77777777" w:rsidR="00A6027F" w:rsidRDefault="00A6027F">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noWrap/>
            <w:vAlign w:val="bottom"/>
            <w:hideMark/>
          </w:tcPr>
          <w:p w14:paraId="0D6D3ADB" w14:textId="77777777" w:rsidR="00A6027F" w:rsidRDefault="00A6027F">
            <w:pPr>
              <w:jc w:val="center"/>
              <w:rPr>
                <w:color w:val="000000"/>
                <w:sz w:val="20"/>
                <w:szCs w:val="20"/>
              </w:rPr>
            </w:pPr>
            <w:r>
              <w:rPr>
                <w:color w:val="000000"/>
                <w:sz w:val="20"/>
                <w:szCs w:val="20"/>
              </w:rPr>
              <w:t>831,04</w:t>
            </w:r>
          </w:p>
        </w:tc>
        <w:tc>
          <w:tcPr>
            <w:tcW w:w="1134" w:type="dxa"/>
            <w:tcBorders>
              <w:top w:val="nil"/>
              <w:left w:val="nil"/>
              <w:bottom w:val="single" w:sz="4" w:space="0" w:color="auto"/>
              <w:right w:val="single" w:sz="4" w:space="0" w:color="auto"/>
            </w:tcBorders>
            <w:noWrap/>
            <w:vAlign w:val="bottom"/>
            <w:hideMark/>
          </w:tcPr>
          <w:p w14:paraId="3277A3B3" w14:textId="77777777" w:rsidR="00A6027F" w:rsidRDefault="00A6027F">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noWrap/>
            <w:vAlign w:val="bottom"/>
            <w:hideMark/>
          </w:tcPr>
          <w:p w14:paraId="32CFD016" w14:textId="77777777" w:rsidR="00A6027F" w:rsidRDefault="00A6027F">
            <w:pPr>
              <w:jc w:val="center"/>
              <w:rPr>
                <w:sz w:val="20"/>
                <w:szCs w:val="20"/>
              </w:rPr>
            </w:pPr>
            <w:r>
              <w:rPr>
                <w:sz w:val="20"/>
                <w:szCs w:val="20"/>
              </w:rPr>
              <w:t>248,00</w:t>
            </w:r>
          </w:p>
        </w:tc>
        <w:tc>
          <w:tcPr>
            <w:tcW w:w="1128" w:type="dxa"/>
            <w:tcBorders>
              <w:top w:val="nil"/>
              <w:left w:val="nil"/>
              <w:bottom w:val="single" w:sz="4" w:space="0" w:color="auto"/>
              <w:right w:val="single" w:sz="4" w:space="0" w:color="auto"/>
            </w:tcBorders>
            <w:noWrap/>
            <w:vAlign w:val="bottom"/>
            <w:hideMark/>
          </w:tcPr>
          <w:p w14:paraId="696EAF76" w14:textId="77777777" w:rsidR="00A6027F" w:rsidRDefault="00A6027F">
            <w:pPr>
              <w:jc w:val="center"/>
              <w:rPr>
                <w:sz w:val="20"/>
                <w:szCs w:val="20"/>
              </w:rPr>
            </w:pPr>
            <w:r>
              <w:rPr>
                <w:color w:val="000000"/>
                <w:sz w:val="20"/>
                <w:szCs w:val="20"/>
              </w:rPr>
              <w:t>50,411</w:t>
            </w:r>
          </w:p>
        </w:tc>
        <w:tc>
          <w:tcPr>
            <w:tcW w:w="1149" w:type="dxa"/>
            <w:tcBorders>
              <w:top w:val="nil"/>
              <w:left w:val="nil"/>
              <w:bottom w:val="single" w:sz="4" w:space="0" w:color="auto"/>
              <w:right w:val="single" w:sz="4" w:space="0" w:color="auto"/>
            </w:tcBorders>
            <w:noWrap/>
            <w:vAlign w:val="bottom"/>
            <w:hideMark/>
          </w:tcPr>
          <w:p w14:paraId="564E290B" w14:textId="77777777" w:rsidR="00A6027F" w:rsidRDefault="00A6027F">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noWrap/>
            <w:vAlign w:val="bottom"/>
            <w:hideMark/>
          </w:tcPr>
          <w:p w14:paraId="0F896969" w14:textId="77777777" w:rsidR="00A6027F" w:rsidRDefault="00A6027F">
            <w:pPr>
              <w:jc w:val="center"/>
              <w:rPr>
                <w:sz w:val="20"/>
                <w:szCs w:val="20"/>
              </w:rPr>
            </w:pPr>
            <w:r>
              <w:rPr>
                <w:sz w:val="20"/>
                <w:szCs w:val="20"/>
              </w:rPr>
              <w:t>96,72</w:t>
            </w:r>
          </w:p>
        </w:tc>
        <w:tc>
          <w:tcPr>
            <w:tcW w:w="709" w:type="dxa"/>
            <w:tcBorders>
              <w:top w:val="nil"/>
              <w:left w:val="nil"/>
              <w:bottom w:val="single" w:sz="4" w:space="0" w:color="auto"/>
              <w:right w:val="single" w:sz="4" w:space="0" w:color="auto"/>
            </w:tcBorders>
            <w:noWrap/>
            <w:vAlign w:val="bottom"/>
            <w:hideMark/>
          </w:tcPr>
          <w:p w14:paraId="259D8F87" w14:textId="77777777" w:rsidR="00A6027F" w:rsidRDefault="00A6027F">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noWrap/>
            <w:vAlign w:val="bottom"/>
            <w:hideMark/>
          </w:tcPr>
          <w:p w14:paraId="2897F23B" w14:textId="77777777" w:rsidR="00A6027F" w:rsidRDefault="00A6027F">
            <w:pPr>
              <w:jc w:val="center"/>
              <w:rPr>
                <w:color w:val="000000"/>
                <w:sz w:val="20"/>
                <w:szCs w:val="20"/>
              </w:rPr>
            </w:pPr>
            <w:r>
              <w:rPr>
                <w:color w:val="000000"/>
                <w:sz w:val="20"/>
                <w:szCs w:val="20"/>
              </w:rPr>
              <w:t>104,0</w:t>
            </w:r>
          </w:p>
        </w:tc>
      </w:tr>
      <w:tr w:rsidR="00A6027F" w14:paraId="24355E11" w14:textId="77777777" w:rsidTr="00A6027F">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41250CEB" w14:textId="77777777" w:rsidR="00A6027F" w:rsidRDefault="00A6027F">
            <w:pPr>
              <w:jc w:val="center"/>
              <w:outlineLvl w:val="0"/>
              <w:rPr>
                <w:color w:val="000000"/>
                <w:sz w:val="20"/>
                <w:szCs w:val="20"/>
              </w:rPr>
            </w:pPr>
            <w:r>
              <w:rPr>
                <w:color w:val="000000"/>
                <w:sz w:val="20"/>
                <w:szCs w:val="20"/>
              </w:rPr>
              <w:t>2029</w:t>
            </w:r>
          </w:p>
        </w:tc>
        <w:tc>
          <w:tcPr>
            <w:tcW w:w="1559" w:type="dxa"/>
            <w:tcBorders>
              <w:top w:val="single" w:sz="4" w:space="0" w:color="auto"/>
              <w:left w:val="nil"/>
              <w:bottom w:val="single" w:sz="4" w:space="0" w:color="auto"/>
              <w:right w:val="single" w:sz="4" w:space="0" w:color="auto"/>
            </w:tcBorders>
            <w:noWrap/>
            <w:vAlign w:val="bottom"/>
            <w:hideMark/>
          </w:tcPr>
          <w:p w14:paraId="456D686A" w14:textId="77777777" w:rsidR="00A6027F" w:rsidRDefault="00A6027F">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114B8A92" w14:textId="77777777" w:rsidR="00A6027F" w:rsidRDefault="00A6027F">
            <w:pPr>
              <w:jc w:val="center"/>
              <w:rPr>
                <w:color w:val="000000"/>
                <w:sz w:val="20"/>
                <w:szCs w:val="20"/>
              </w:rPr>
            </w:pPr>
            <w:r>
              <w:rPr>
                <w:color w:val="000000"/>
                <w:sz w:val="20"/>
                <w:szCs w:val="20"/>
              </w:rPr>
              <w:t>983,19</w:t>
            </w:r>
          </w:p>
        </w:tc>
        <w:tc>
          <w:tcPr>
            <w:tcW w:w="1047" w:type="dxa"/>
            <w:tcBorders>
              <w:top w:val="single" w:sz="4" w:space="0" w:color="auto"/>
              <w:left w:val="nil"/>
              <w:bottom w:val="single" w:sz="4" w:space="0" w:color="auto"/>
              <w:right w:val="single" w:sz="4" w:space="0" w:color="auto"/>
            </w:tcBorders>
            <w:noWrap/>
            <w:vAlign w:val="bottom"/>
            <w:hideMark/>
          </w:tcPr>
          <w:p w14:paraId="1A0FB146" w14:textId="77777777" w:rsidR="00A6027F" w:rsidRDefault="00A6027F">
            <w:pPr>
              <w:jc w:val="center"/>
              <w:outlineLvl w:val="0"/>
              <w:rPr>
                <w:sz w:val="20"/>
                <w:szCs w:val="20"/>
              </w:rPr>
            </w:pPr>
            <w:r>
              <w:rPr>
                <w:sz w:val="20"/>
                <w:szCs w:val="20"/>
              </w:rPr>
              <w:t>4 418,36</w:t>
            </w:r>
          </w:p>
        </w:tc>
        <w:tc>
          <w:tcPr>
            <w:tcW w:w="1477" w:type="dxa"/>
            <w:tcBorders>
              <w:top w:val="single" w:sz="4" w:space="0" w:color="auto"/>
              <w:left w:val="nil"/>
              <w:bottom w:val="single" w:sz="4" w:space="0" w:color="auto"/>
              <w:right w:val="single" w:sz="4" w:space="0" w:color="auto"/>
            </w:tcBorders>
            <w:noWrap/>
            <w:vAlign w:val="bottom"/>
            <w:hideMark/>
          </w:tcPr>
          <w:p w14:paraId="671080AD" w14:textId="77777777" w:rsidR="00A6027F" w:rsidRDefault="00A6027F">
            <w:pPr>
              <w:jc w:val="center"/>
              <w:outlineLvl w:val="0"/>
              <w:rPr>
                <w:color w:val="000000"/>
                <w:sz w:val="20"/>
                <w:szCs w:val="20"/>
              </w:rPr>
            </w:pPr>
            <w:r>
              <w:rPr>
                <w:color w:val="000000"/>
                <w:sz w:val="20"/>
                <w:szCs w:val="20"/>
              </w:rPr>
              <w:t>8,371</w:t>
            </w:r>
          </w:p>
        </w:tc>
        <w:tc>
          <w:tcPr>
            <w:tcW w:w="1006" w:type="dxa"/>
            <w:tcBorders>
              <w:top w:val="single" w:sz="4" w:space="0" w:color="auto"/>
              <w:left w:val="nil"/>
              <w:bottom w:val="single" w:sz="4" w:space="0" w:color="auto"/>
              <w:right w:val="single" w:sz="4" w:space="0" w:color="auto"/>
            </w:tcBorders>
            <w:noWrap/>
            <w:vAlign w:val="bottom"/>
            <w:hideMark/>
          </w:tcPr>
          <w:p w14:paraId="7F255A2A" w14:textId="77777777" w:rsidR="00A6027F" w:rsidRDefault="00A6027F">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5700FDFC" w14:textId="77777777" w:rsidR="00A6027F" w:rsidRDefault="00A6027F">
            <w:pPr>
              <w:jc w:val="center"/>
              <w:outlineLvl w:val="0"/>
              <w:rPr>
                <w:color w:val="000000"/>
                <w:sz w:val="20"/>
                <w:szCs w:val="20"/>
              </w:rPr>
            </w:pPr>
            <w:r>
              <w:rPr>
                <w:color w:val="000000"/>
                <w:sz w:val="20"/>
                <w:szCs w:val="20"/>
              </w:rPr>
              <w:t>864,28</w:t>
            </w:r>
          </w:p>
        </w:tc>
        <w:tc>
          <w:tcPr>
            <w:tcW w:w="1134" w:type="dxa"/>
            <w:tcBorders>
              <w:top w:val="single" w:sz="4" w:space="0" w:color="auto"/>
              <w:left w:val="nil"/>
              <w:bottom w:val="single" w:sz="4" w:space="0" w:color="auto"/>
              <w:right w:val="single" w:sz="4" w:space="0" w:color="auto"/>
            </w:tcBorders>
            <w:noWrap/>
            <w:vAlign w:val="bottom"/>
            <w:hideMark/>
          </w:tcPr>
          <w:p w14:paraId="5C1C88C8" w14:textId="77777777" w:rsidR="00A6027F" w:rsidRDefault="00A6027F">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4DB8517F" w14:textId="77777777" w:rsidR="00A6027F" w:rsidRDefault="00A6027F">
            <w:pPr>
              <w:jc w:val="center"/>
              <w:outlineLvl w:val="0"/>
              <w:rPr>
                <w:sz w:val="20"/>
                <w:szCs w:val="20"/>
              </w:rPr>
            </w:pPr>
            <w:r>
              <w:rPr>
                <w:sz w:val="20"/>
                <w:szCs w:val="20"/>
              </w:rPr>
              <w:t>248,00</w:t>
            </w:r>
          </w:p>
        </w:tc>
        <w:tc>
          <w:tcPr>
            <w:tcW w:w="1128" w:type="dxa"/>
            <w:tcBorders>
              <w:top w:val="single" w:sz="4" w:space="0" w:color="auto"/>
              <w:left w:val="nil"/>
              <w:bottom w:val="single" w:sz="4" w:space="0" w:color="auto"/>
              <w:right w:val="single" w:sz="4" w:space="0" w:color="auto"/>
            </w:tcBorders>
            <w:noWrap/>
            <w:vAlign w:val="bottom"/>
            <w:hideMark/>
          </w:tcPr>
          <w:p w14:paraId="331B641B" w14:textId="77777777" w:rsidR="00A6027F" w:rsidRDefault="00A6027F">
            <w:pPr>
              <w:jc w:val="center"/>
              <w:outlineLvl w:val="0"/>
              <w:rPr>
                <w:sz w:val="20"/>
                <w:szCs w:val="20"/>
              </w:rPr>
            </w:pPr>
            <w:r>
              <w:rPr>
                <w:color w:val="000000"/>
                <w:sz w:val="20"/>
                <w:szCs w:val="20"/>
              </w:rPr>
              <w:t>50,411</w:t>
            </w:r>
          </w:p>
        </w:tc>
        <w:tc>
          <w:tcPr>
            <w:tcW w:w="1149" w:type="dxa"/>
            <w:tcBorders>
              <w:top w:val="single" w:sz="4" w:space="0" w:color="auto"/>
              <w:left w:val="nil"/>
              <w:bottom w:val="single" w:sz="4" w:space="0" w:color="auto"/>
              <w:right w:val="single" w:sz="4" w:space="0" w:color="auto"/>
            </w:tcBorders>
            <w:noWrap/>
            <w:vAlign w:val="bottom"/>
            <w:hideMark/>
          </w:tcPr>
          <w:p w14:paraId="3CDC3A06" w14:textId="77777777" w:rsidR="00A6027F" w:rsidRDefault="00A6027F">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67AAC654" w14:textId="77777777" w:rsidR="00A6027F" w:rsidRDefault="00A6027F">
            <w:pPr>
              <w:jc w:val="center"/>
              <w:outlineLvl w:val="0"/>
              <w:rPr>
                <w:sz w:val="20"/>
                <w:szCs w:val="20"/>
              </w:rPr>
            </w:pPr>
            <w:r>
              <w:rPr>
                <w:sz w:val="20"/>
                <w:szCs w:val="20"/>
              </w:rPr>
              <w:t>96,72</w:t>
            </w:r>
          </w:p>
        </w:tc>
        <w:tc>
          <w:tcPr>
            <w:tcW w:w="709" w:type="dxa"/>
            <w:tcBorders>
              <w:top w:val="single" w:sz="4" w:space="0" w:color="auto"/>
              <w:left w:val="nil"/>
              <w:bottom w:val="single" w:sz="4" w:space="0" w:color="auto"/>
              <w:right w:val="single" w:sz="4" w:space="0" w:color="auto"/>
            </w:tcBorders>
            <w:noWrap/>
            <w:vAlign w:val="bottom"/>
            <w:hideMark/>
          </w:tcPr>
          <w:p w14:paraId="1D876FAA" w14:textId="77777777" w:rsidR="00A6027F" w:rsidRDefault="00A6027F">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6FD39CDB" w14:textId="77777777" w:rsidR="00A6027F" w:rsidRDefault="00A6027F">
            <w:pPr>
              <w:jc w:val="center"/>
              <w:outlineLvl w:val="0"/>
              <w:rPr>
                <w:color w:val="000000"/>
                <w:sz w:val="20"/>
                <w:szCs w:val="20"/>
              </w:rPr>
            </w:pPr>
            <w:r>
              <w:rPr>
                <w:color w:val="000000"/>
                <w:sz w:val="20"/>
                <w:szCs w:val="20"/>
              </w:rPr>
              <w:t>104,0</w:t>
            </w:r>
          </w:p>
        </w:tc>
      </w:tr>
      <w:tr w:rsidR="00A6027F" w14:paraId="12152C92" w14:textId="77777777" w:rsidTr="00A6027F">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2E668A38" w14:textId="77777777" w:rsidR="00A6027F" w:rsidRDefault="00A6027F">
            <w:pPr>
              <w:jc w:val="center"/>
              <w:outlineLvl w:val="0"/>
              <w:rPr>
                <w:color w:val="000000"/>
                <w:sz w:val="20"/>
                <w:szCs w:val="20"/>
              </w:rPr>
            </w:pPr>
            <w:r>
              <w:rPr>
                <w:color w:val="000000"/>
                <w:sz w:val="20"/>
                <w:szCs w:val="20"/>
              </w:rPr>
              <w:t>2030</w:t>
            </w:r>
          </w:p>
        </w:tc>
        <w:tc>
          <w:tcPr>
            <w:tcW w:w="1559" w:type="dxa"/>
            <w:tcBorders>
              <w:top w:val="single" w:sz="4" w:space="0" w:color="auto"/>
              <w:left w:val="nil"/>
              <w:bottom w:val="single" w:sz="4" w:space="0" w:color="auto"/>
              <w:right w:val="single" w:sz="4" w:space="0" w:color="auto"/>
            </w:tcBorders>
            <w:noWrap/>
            <w:vAlign w:val="bottom"/>
            <w:hideMark/>
          </w:tcPr>
          <w:p w14:paraId="2ED14A3B" w14:textId="77777777" w:rsidR="00A6027F" w:rsidRDefault="00A6027F">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2E1982A4" w14:textId="77777777" w:rsidR="00A6027F" w:rsidRDefault="00A6027F">
            <w:pPr>
              <w:jc w:val="center"/>
              <w:rPr>
                <w:color w:val="000000"/>
                <w:sz w:val="20"/>
                <w:szCs w:val="20"/>
              </w:rPr>
            </w:pPr>
            <w:r>
              <w:rPr>
                <w:color w:val="000000"/>
                <w:sz w:val="20"/>
                <w:szCs w:val="20"/>
              </w:rPr>
              <w:t>983,19</w:t>
            </w:r>
          </w:p>
        </w:tc>
        <w:tc>
          <w:tcPr>
            <w:tcW w:w="1047" w:type="dxa"/>
            <w:tcBorders>
              <w:top w:val="single" w:sz="4" w:space="0" w:color="auto"/>
              <w:left w:val="nil"/>
              <w:bottom w:val="single" w:sz="4" w:space="0" w:color="auto"/>
              <w:right w:val="single" w:sz="4" w:space="0" w:color="auto"/>
            </w:tcBorders>
            <w:noWrap/>
            <w:vAlign w:val="bottom"/>
            <w:hideMark/>
          </w:tcPr>
          <w:p w14:paraId="23B592D0" w14:textId="77777777" w:rsidR="00A6027F" w:rsidRDefault="00A6027F">
            <w:pPr>
              <w:jc w:val="center"/>
              <w:outlineLvl w:val="0"/>
              <w:rPr>
                <w:sz w:val="20"/>
                <w:szCs w:val="20"/>
              </w:rPr>
            </w:pPr>
            <w:r>
              <w:rPr>
                <w:sz w:val="20"/>
                <w:szCs w:val="20"/>
              </w:rPr>
              <w:t>4 568,58</w:t>
            </w:r>
          </w:p>
        </w:tc>
        <w:tc>
          <w:tcPr>
            <w:tcW w:w="1477" w:type="dxa"/>
            <w:tcBorders>
              <w:top w:val="single" w:sz="4" w:space="0" w:color="auto"/>
              <w:left w:val="nil"/>
              <w:bottom w:val="single" w:sz="4" w:space="0" w:color="auto"/>
              <w:right w:val="single" w:sz="4" w:space="0" w:color="auto"/>
            </w:tcBorders>
            <w:noWrap/>
            <w:vAlign w:val="bottom"/>
            <w:hideMark/>
          </w:tcPr>
          <w:p w14:paraId="07CE091C" w14:textId="77777777" w:rsidR="00A6027F" w:rsidRDefault="00A6027F">
            <w:pPr>
              <w:jc w:val="center"/>
              <w:outlineLvl w:val="0"/>
              <w:rPr>
                <w:color w:val="000000"/>
                <w:sz w:val="20"/>
                <w:szCs w:val="20"/>
              </w:rPr>
            </w:pPr>
            <w:r>
              <w:rPr>
                <w:color w:val="000000"/>
                <w:sz w:val="20"/>
                <w:szCs w:val="20"/>
              </w:rPr>
              <w:t>8,756</w:t>
            </w:r>
          </w:p>
        </w:tc>
        <w:tc>
          <w:tcPr>
            <w:tcW w:w="1006" w:type="dxa"/>
            <w:tcBorders>
              <w:top w:val="single" w:sz="4" w:space="0" w:color="auto"/>
              <w:left w:val="nil"/>
              <w:bottom w:val="single" w:sz="4" w:space="0" w:color="auto"/>
              <w:right w:val="single" w:sz="4" w:space="0" w:color="auto"/>
            </w:tcBorders>
            <w:noWrap/>
            <w:vAlign w:val="bottom"/>
            <w:hideMark/>
          </w:tcPr>
          <w:p w14:paraId="06403EF5" w14:textId="77777777" w:rsidR="00A6027F" w:rsidRDefault="00A6027F">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69BBF0ED" w14:textId="77777777" w:rsidR="00A6027F" w:rsidRDefault="00A6027F">
            <w:pPr>
              <w:jc w:val="center"/>
              <w:outlineLvl w:val="0"/>
              <w:rPr>
                <w:color w:val="000000"/>
                <w:sz w:val="20"/>
                <w:szCs w:val="20"/>
              </w:rPr>
            </w:pPr>
            <w:r>
              <w:rPr>
                <w:color w:val="000000"/>
                <w:sz w:val="20"/>
                <w:szCs w:val="20"/>
              </w:rPr>
              <w:t>898,85</w:t>
            </w:r>
          </w:p>
        </w:tc>
        <w:tc>
          <w:tcPr>
            <w:tcW w:w="1134" w:type="dxa"/>
            <w:tcBorders>
              <w:top w:val="single" w:sz="4" w:space="0" w:color="auto"/>
              <w:left w:val="nil"/>
              <w:bottom w:val="single" w:sz="4" w:space="0" w:color="auto"/>
              <w:right w:val="single" w:sz="4" w:space="0" w:color="auto"/>
            </w:tcBorders>
            <w:noWrap/>
            <w:vAlign w:val="bottom"/>
            <w:hideMark/>
          </w:tcPr>
          <w:p w14:paraId="6A16AF94" w14:textId="77777777" w:rsidR="00A6027F" w:rsidRDefault="00A6027F">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035AA7CC" w14:textId="77777777" w:rsidR="00A6027F" w:rsidRDefault="00A6027F">
            <w:pPr>
              <w:jc w:val="center"/>
              <w:outlineLvl w:val="0"/>
              <w:rPr>
                <w:color w:val="000000"/>
                <w:sz w:val="20"/>
                <w:szCs w:val="20"/>
              </w:rPr>
            </w:pPr>
            <w:r>
              <w:rPr>
                <w:sz w:val="20"/>
                <w:szCs w:val="20"/>
              </w:rPr>
              <w:t>248,00</w:t>
            </w:r>
          </w:p>
        </w:tc>
        <w:tc>
          <w:tcPr>
            <w:tcW w:w="1128" w:type="dxa"/>
            <w:tcBorders>
              <w:top w:val="single" w:sz="4" w:space="0" w:color="auto"/>
              <w:left w:val="nil"/>
              <w:bottom w:val="single" w:sz="4" w:space="0" w:color="auto"/>
              <w:right w:val="single" w:sz="4" w:space="0" w:color="auto"/>
            </w:tcBorders>
            <w:noWrap/>
            <w:vAlign w:val="bottom"/>
            <w:hideMark/>
          </w:tcPr>
          <w:p w14:paraId="47E3E738" w14:textId="77777777" w:rsidR="00A6027F" w:rsidRDefault="00A6027F">
            <w:pPr>
              <w:jc w:val="center"/>
              <w:outlineLvl w:val="0"/>
              <w:rPr>
                <w:sz w:val="20"/>
                <w:szCs w:val="20"/>
              </w:rPr>
            </w:pPr>
            <w:r>
              <w:rPr>
                <w:color w:val="000000"/>
                <w:sz w:val="20"/>
                <w:szCs w:val="20"/>
              </w:rPr>
              <w:t>50,411</w:t>
            </w:r>
          </w:p>
        </w:tc>
        <w:tc>
          <w:tcPr>
            <w:tcW w:w="1149" w:type="dxa"/>
            <w:tcBorders>
              <w:top w:val="single" w:sz="4" w:space="0" w:color="auto"/>
              <w:left w:val="nil"/>
              <w:bottom w:val="single" w:sz="4" w:space="0" w:color="auto"/>
              <w:right w:val="single" w:sz="4" w:space="0" w:color="auto"/>
            </w:tcBorders>
            <w:noWrap/>
            <w:vAlign w:val="bottom"/>
            <w:hideMark/>
          </w:tcPr>
          <w:p w14:paraId="0D2A2C55" w14:textId="77777777" w:rsidR="00A6027F" w:rsidRDefault="00A6027F">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25F37C51" w14:textId="77777777" w:rsidR="00A6027F" w:rsidRDefault="00A6027F">
            <w:pPr>
              <w:jc w:val="center"/>
              <w:outlineLvl w:val="0"/>
              <w:rPr>
                <w:color w:val="000000"/>
                <w:sz w:val="20"/>
                <w:szCs w:val="20"/>
              </w:rPr>
            </w:pPr>
            <w:r>
              <w:rPr>
                <w:sz w:val="20"/>
                <w:szCs w:val="20"/>
              </w:rPr>
              <w:t>96,72</w:t>
            </w:r>
          </w:p>
        </w:tc>
        <w:tc>
          <w:tcPr>
            <w:tcW w:w="709" w:type="dxa"/>
            <w:tcBorders>
              <w:top w:val="single" w:sz="4" w:space="0" w:color="auto"/>
              <w:left w:val="nil"/>
              <w:bottom w:val="single" w:sz="4" w:space="0" w:color="auto"/>
              <w:right w:val="single" w:sz="4" w:space="0" w:color="auto"/>
            </w:tcBorders>
            <w:noWrap/>
            <w:vAlign w:val="bottom"/>
            <w:hideMark/>
          </w:tcPr>
          <w:p w14:paraId="08F4F530" w14:textId="77777777" w:rsidR="00A6027F" w:rsidRDefault="00A6027F">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386EEA09" w14:textId="77777777" w:rsidR="00A6027F" w:rsidRDefault="00A6027F">
            <w:pPr>
              <w:jc w:val="center"/>
              <w:outlineLvl w:val="0"/>
              <w:rPr>
                <w:color w:val="000000"/>
                <w:sz w:val="20"/>
                <w:szCs w:val="20"/>
              </w:rPr>
            </w:pPr>
            <w:r>
              <w:rPr>
                <w:color w:val="000000"/>
                <w:sz w:val="20"/>
                <w:szCs w:val="20"/>
              </w:rPr>
              <w:t>104,0</w:t>
            </w:r>
          </w:p>
        </w:tc>
      </w:tr>
      <w:tr w:rsidR="00A6027F" w14:paraId="0FD09589" w14:textId="77777777" w:rsidTr="00A6027F">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515B9396" w14:textId="77777777" w:rsidR="00A6027F" w:rsidRDefault="00A6027F">
            <w:pPr>
              <w:jc w:val="center"/>
              <w:outlineLvl w:val="0"/>
              <w:rPr>
                <w:color w:val="000000"/>
                <w:sz w:val="20"/>
                <w:szCs w:val="20"/>
              </w:rPr>
            </w:pPr>
            <w:r>
              <w:rPr>
                <w:color w:val="000000"/>
                <w:sz w:val="20"/>
                <w:szCs w:val="20"/>
              </w:rPr>
              <w:t>2031</w:t>
            </w:r>
          </w:p>
        </w:tc>
        <w:tc>
          <w:tcPr>
            <w:tcW w:w="1559" w:type="dxa"/>
            <w:tcBorders>
              <w:top w:val="single" w:sz="4" w:space="0" w:color="auto"/>
              <w:left w:val="nil"/>
              <w:bottom w:val="single" w:sz="4" w:space="0" w:color="auto"/>
              <w:right w:val="single" w:sz="4" w:space="0" w:color="auto"/>
            </w:tcBorders>
            <w:noWrap/>
            <w:vAlign w:val="bottom"/>
            <w:hideMark/>
          </w:tcPr>
          <w:p w14:paraId="4139C453" w14:textId="77777777" w:rsidR="00A6027F" w:rsidRDefault="00A6027F">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602D6E08" w14:textId="77777777" w:rsidR="00A6027F" w:rsidRDefault="00A6027F">
            <w:pPr>
              <w:jc w:val="center"/>
              <w:rPr>
                <w:color w:val="000000"/>
                <w:sz w:val="20"/>
                <w:szCs w:val="20"/>
              </w:rPr>
            </w:pPr>
            <w:r>
              <w:rPr>
                <w:color w:val="000000"/>
                <w:sz w:val="20"/>
                <w:szCs w:val="20"/>
              </w:rPr>
              <w:t>983,19</w:t>
            </w:r>
          </w:p>
        </w:tc>
        <w:tc>
          <w:tcPr>
            <w:tcW w:w="1047" w:type="dxa"/>
            <w:tcBorders>
              <w:top w:val="single" w:sz="4" w:space="0" w:color="auto"/>
              <w:left w:val="nil"/>
              <w:bottom w:val="single" w:sz="4" w:space="0" w:color="auto"/>
              <w:right w:val="single" w:sz="4" w:space="0" w:color="auto"/>
            </w:tcBorders>
            <w:noWrap/>
            <w:vAlign w:val="bottom"/>
            <w:hideMark/>
          </w:tcPr>
          <w:p w14:paraId="49E3067E" w14:textId="77777777" w:rsidR="00A6027F" w:rsidRDefault="00A6027F">
            <w:pPr>
              <w:jc w:val="center"/>
              <w:outlineLvl w:val="0"/>
              <w:rPr>
                <w:sz w:val="20"/>
                <w:szCs w:val="20"/>
              </w:rPr>
            </w:pPr>
            <w:r>
              <w:rPr>
                <w:sz w:val="20"/>
                <w:szCs w:val="20"/>
              </w:rPr>
              <w:t>4 723,91</w:t>
            </w:r>
          </w:p>
        </w:tc>
        <w:tc>
          <w:tcPr>
            <w:tcW w:w="1477" w:type="dxa"/>
            <w:tcBorders>
              <w:top w:val="single" w:sz="4" w:space="0" w:color="auto"/>
              <w:left w:val="nil"/>
              <w:bottom w:val="single" w:sz="4" w:space="0" w:color="auto"/>
              <w:right w:val="single" w:sz="4" w:space="0" w:color="auto"/>
            </w:tcBorders>
            <w:noWrap/>
            <w:vAlign w:val="bottom"/>
            <w:hideMark/>
          </w:tcPr>
          <w:p w14:paraId="257CE498" w14:textId="77777777" w:rsidR="00A6027F" w:rsidRDefault="00A6027F">
            <w:pPr>
              <w:jc w:val="center"/>
              <w:outlineLvl w:val="0"/>
              <w:rPr>
                <w:color w:val="000000"/>
                <w:sz w:val="20"/>
                <w:szCs w:val="20"/>
              </w:rPr>
            </w:pPr>
            <w:r>
              <w:rPr>
                <w:color w:val="000000"/>
                <w:sz w:val="20"/>
                <w:szCs w:val="20"/>
              </w:rPr>
              <w:t>9,158</w:t>
            </w:r>
          </w:p>
        </w:tc>
        <w:tc>
          <w:tcPr>
            <w:tcW w:w="1006" w:type="dxa"/>
            <w:tcBorders>
              <w:top w:val="single" w:sz="4" w:space="0" w:color="auto"/>
              <w:left w:val="nil"/>
              <w:bottom w:val="single" w:sz="4" w:space="0" w:color="auto"/>
              <w:right w:val="single" w:sz="4" w:space="0" w:color="auto"/>
            </w:tcBorders>
            <w:noWrap/>
            <w:vAlign w:val="bottom"/>
            <w:hideMark/>
          </w:tcPr>
          <w:p w14:paraId="435A665F" w14:textId="77777777" w:rsidR="00A6027F" w:rsidRDefault="00A6027F">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7E162B77" w14:textId="77777777" w:rsidR="00A6027F" w:rsidRDefault="00A6027F">
            <w:pPr>
              <w:jc w:val="center"/>
              <w:outlineLvl w:val="0"/>
              <w:rPr>
                <w:color w:val="000000"/>
                <w:sz w:val="20"/>
                <w:szCs w:val="20"/>
              </w:rPr>
            </w:pPr>
            <w:r>
              <w:rPr>
                <w:color w:val="000000"/>
                <w:sz w:val="20"/>
                <w:szCs w:val="20"/>
              </w:rPr>
              <w:t>834,80</w:t>
            </w:r>
          </w:p>
        </w:tc>
        <w:tc>
          <w:tcPr>
            <w:tcW w:w="1134" w:type="dxa"/>
            <w:tcBorders>
              <w:top w:val="single" w:sz="4" w:space="0" w:color="auto"/>
              <w:left w:val="nil"/>
              <w:bottom w:val="single" w:sz="4" w:space="0" w:color="auto"/>
              <w:right w:val="single" w:sz="4" w:space="0" w:color="auto"/>
            </w:tcBorders>
            <w:noWrap/>
            <w:vAlign w:val="bottom"/>
            <w:hideMark/>
          </w:tcPr>
          <w:p w14:paraId="338E7615" w14:textId="77777777" w:rsidR="00A6027F" w:rsidRDefault="00A6027F">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7B54D539" w14:textId="77777777" w:rsidR="00A6027F" w:rsidRDefault="00A6027F">
            <w:pPr>
              <w:jc w:val="center"/>
              <w:outlineLvl w:val="0"/>
              <w:rPr>
                <w:color w:val="000000"/>
                <w:sz w:val="20"/>
                <w:szCs w:val="20"/>
              </w:rPr>
            </w:pPr>
            <w:r>
              <w:rPr>
                <w:sz w:val="20"/>
                <w:szCs w:val="20"/>
              </w:rPr>
              <w:t>248,00</w:t>
            </w:r>
          </w:p>
        </w:tc>
        <w:tc>
          <w:tcPr>
            <w:tcW w:w="1128" w:type="dxa"/>
            <w:tcBorders>
              <w:top w:val="single" w:sz="4" w:space="0" w:color="auto"/>
              <w:left w:val="nil"/>
              <w:bottom w:val="single" w:sz="4" w:space="0" w:color="auto"/>
              <w:right w:val="single" w:sz="4" w:space="0" w:color="auto"/>
            </w:tcBorders>
            <w:noWrap/>
            <w:vAlign w:val="bottom"/>
            <w:hideMark/>
          </w:tcPr>
          <w:p w14:paraId="0084E47F" w14:textId="77777777" w:rsidR="00A6027F" w:rsidRDefault="00A6027F">
            <w:pPr>
              <w:jc w:val="center"/>
              <w:outlineLvl w:val="0"/>
              <w:rPr>
                <w:sz w:val="20"/>
                <w:szCs w:val="20"/>
              </w:rPr>
            </w:pPr>
            <w:r>
              <w:rPr>
                <w:color w:val="000000"/>
                <w:sz w:val="20"/>
                <w:szCs w:val="20"/>
              </w:rPr>
              <w:t>50,411</w:t>
            </w:r>
          </w:p>
        </w:tc>
        <w:tc>
          <w:tcPr>
            <w:tcW w:w="1149" w:type="dxa"/>
            <w:tcBorders>
              <w:top w:val="single" w:sz="4" w:space="0" w:color="auto"/>
              <w:left w:val="nil"/>
              <w:bottom w:val="single" w:sz="4" w:space="0" w:color="auto"/>
              <w:right w:val="single" w:sz="4" w:space="0" w:color="auto"/>
            </w:tcBorders>
            <w:noWrap/>
            <w:vAlign w:val="bottom"/>
            <w:hideMark/>
          </w:tcPr>
          <w:p w14:paraId="053E8820" w14:textId="77777777" w:rsidR="00A6027F" w:rsidRDefault="00A6027F">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4AF8D8A4" w14:textId="77777777" w:rsidR="00A6027F" w:rsidRDefault="00A6027F">
            <w:pPr>
              <w:jc w:val="center"/>
              <w:outlineLvl w:val="0"/>
              <w:rPr>
                <w:color w:val="000000"/>
                <w:sz w:val="20"/>
                <w:szCs w:val="20"/>
              </w:rPr>
            </w:pPr>
            <w:r>
              <w:rPr>
                <w:sz w:val="20"/>
                <w:szCs w:val="20"/>
              </w:rPr>
              <w:t>96,72</w:t>
            </w:r>
          </w:p>
        </w:tc>
        <w:tc>
          <w:tcPr>
            <w:tcW w:w="709" w:type="dxa"/>
            <w:tcBorders>
              <w:top w:val="single" w:sz="4" w:space="0" w:color="auto"/>
              <w:left w:val="nil"/>
              <w:bottom w:val="single" w:sz="4" w:space="0" w:color="auto"/>
              <w:right w:val="single" w:sz="4" w:space="0" w:color="auto"/>
            </w:tcBorders>
            <w:noWrap/>
            <w:vAlign w:val="bottom"/>
            <w:hideMark/>
          </w:tcPr>
          <w:p w14:paraId="479BE693" w14:textId="77777777" w:rsidR="00A6027F" w:rsidRDefault="00A6027F">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42E96B92" w14:textId="77777777" w:rsidR="00A6027F" w:rsidRDefault="00A6027F">
            <w:pPr>
              <w:jc w:val="center"/>
              <w:outlineLvl w:val="0"/>
              <w:rPr>
                <w:color w:val="000000"/>
                <w:sz w:val="20"/>
                <w:szCs w:val="20"/>
              </w:rPr>
            </w:pPr>
            <w:r>
              <w:rPr>
                <w:color w:val="000000"/>
                <w:sz w:val="20"/>
                <w:szCs w:val="20"/>
              </w:rPr>
              <w:t>104,0</w:t>
            </w:r>
          </w:p>
        </w:tc>
      </w:tr>
      <w:tr w:rsidR="00A6027F" w14:paraId="5A5E61E1" w14:textId="77777777" w:rsidTr="00A6027F">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500565E9" w14:textId="77777777" w:rsidR="00A6027F" w:rsidRDefault="00A6027F">
            <w:pPr>
              <w:jc w:val="center"/>
              <w:outlineLvl w:val="0"/>
              <w:rPr>
                <w:color w:val="000000"/>
                <w:sz w:val="20"/>
                <w:szCs w:val="20"/>
              </w:rPr>
            </w:pPr>
            <w:r>
              <w:rPr>
                <w:color w:val="000000"/>
                <w:sz w:val="20"/>
                <w:szCs w:val="20"/>
              </w:rPr>
              <w:t>2032</w:t>
            </w:r>
          </w:p>
        </w:tc>
        <w:tc>
          <w:tcPr>
            <w:tcW w:w="1559" w:type="dxa"/>
            <w:tcBorders>
              <w:top w:val="single" w:sz="4" w:space="0" w:color="auto"/>
              <w:left w:val="nil"/>
              <w:bottom w:val="single" w:sz="4" w:space="0" w:color="auto"/>
              <w:right w:val="single" w:sz="4" w:space="0" w:color="auto"/>
            </w:tcBorders>
            <w:noWrap/>
            <w:vAlign w:val="bottom"/>
            <w:hideMark/>
          </w:tcPr>
          <w:p w14:paraId="7A237DDF" w14:textId="77777777" w:rsidR="00A6027F" w:rsidRDefault="00A6027F">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3EA0D93C" w14:textId="77777777" w:rsidR="00A6027F" w:rsidRDefault="00A6027F">
            <w:pPr>
              <w:jc w:val="center"/>
              <w:rPr>
                <w:color w:val="000000"/>
                <w:sz w:val="20"/>
                <w:szCs w:val="20"/>
              </w:rPr>
            </w:pPr>
            <w:r>
              <w:rPr>
                <w:color w:val="000000"/>
                <w:sz w:val="20"/>
                <w:szCs w:val="20"/>
              </w:rPr>
              <w:t>983,19</w:t>
            </w:r>
          </w:p>
        </w:tc>
        <w:tc>
          <w:tcPr>
            <w:tcW w:w="1047" w:type="dxa"/>
            <w:tcBorders>
              <w:top w:val="single" w:sz="4" w:space="0" w:color="auto"/>
              <w:left w:val="nil"/>
              <w:bottom w:val="single" w:sz="4" w:space="0" w:color="auto"/>
              <w:right w:val="single" w:sz="4" w:space="0" w:color="auto"/>
            </w:tcBorders>
            <w:noWrap/>
            <w:vAlign w:val="bottom"/>
            <w:hideMark/>
          </w:tcPr>
          <w:p w14:paraId="3BBAAB23" w14:textId="77777777" w:rsidR="00A6027F" w:rsidRDefault="00A6027F">
            <w:pPr>
              <w:jc w:val="center"/>
              <w:outlineLvl w:val="0"/>
              <w:rPr>
                <w:sz w:val="20"/>
                <w:szCs w:val="20"/>
              </w:rPr>
            </w:pPr>
            <w:r>
              <w:rPr>
                <w:sz w:val="20"/>
                <w:szCs w:val="20"/>
              </w:rPr>
              <w:t>4 884,53</w:t>
            </w:r>
          </w:p>
        </w:tc>
        <w:tc>
          <w:tcPr>
            <w:tcW w:w="1477" w:type="dxa"/>
            <w:tcBorders>
              <w:top w:val="single" w:sz="4" w:space="0" w:color="auto"/>
              <w:left w:val="nil"/>
              <w:bottom w:val="single" w:sz="4" w:space="0" w:color="auto"/>
              <w:right w:val="single" w:sz="4" w:space="0" w:color="auto"/>
            </w:tcBorders>
            <w:noWrap/>
            <w:vAlign w:val="bottom"/>
            <w:hideMark/>
          </w:tcPr>
          <w:p w14:paraId="03443D7A" w14:textId="77777777" w:rsidR="00A6027F" w:rsidRDefault="00A6027F">
            <w:pPr>
              <w:jc w:val="center"/>
              <w:outlineLvl w:val="0"/>
              <w:rPr>
                <w:color w:val="000000"/>
                <w:sz w:val="20"/>
                <w:szCs w:val="20"/>
              </w:rPr>
            </w:pPr>
            <w:r>
              <w:rPr>
                <w:color w:val="000000"/>
                <w:sz w:val="20"/>
                <w:szCs w:val="20"/>
              </w:rPr>
              <w:t>9,580</w:t>
            </w:r>
          </w:p>
        </w:tc>
        <w:tc>
          <w:tcPr>
            <w:tcW w:w="1006" w:type="dxa"/>
            <w:tcBorders>
              <w:top w:val="single" w:sz="4" w:space="0" w:color="auto"/>
              <w:left w:val="nil"/>
              <w:bottom w:val="single" w:sz="4" w:space="0" w:color="auto"/>
              <w:right w:val="single" w:sz="4" w:space="0" w:color="auto"/>
            </w:tcBorders>
            <w:noWrap/>
            <w:vAlign w:val="bottom"/>
            <w:hideMark/>
          </w:tcPr>
          <w:p w14:paraId="6BF72A0A" w14:textId="77777777" w:rsidR="00A6027F" w:rsidRDefault="00A6027F">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0414AEBC" w14:textId="77777777" w:rsidR="00A6027F" w:rsidRDefault="00A6027F">
            <w:pPr>
              <w:jc w:val="center"/>
              <w:outlineLvl w:val="0"/>
              <w:rPr>
                <w:color w:val="000000"/>
                <w:sz w:val="20"/>
                <w:szCs w:val="20"/>
              </w:rPr>
            </w:pPr>
            <w:r>
              <w:rPr>
                <w:color w:val="000000"/>
                <w:sz w:val="20"/>
                <w:szCs w:val="20"/>
              </w:rPr>
              <w:t>972,20</w:t>
            </w:r>
          </w:p>
        </w:tc>
        <w:tc>
          <w:tcPr>
            <w:tcW w:w="1134" w:type="dxa"/>
            <w:tcBorders>
              <w:top w:val="single" w:sz="4" w:space="0" w:color="auto"/>
              <w:left w:val="nil"/>
              <w:bottom w:val="single" w:sz="4" w:space="0" w:color="auto"/>
              <w:right w:val="single" w:sz="4" w:space="0" w:color="auto"/>
            </w:tcBorders>
            <w:noWrap/>
            <w:vAlign w:val="bottom"/>
            <w:hideMark/>
          </w:tcPr>
          <w:p w14:paraId="28801879" w14:textId="77777777" w:rsidR="00A6027F" w:rsidRDefault="00A6027F">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553799F2" w14:textId="77777777" w:rsidR="00A6027F" w:rsidRDefault="00A6027F">
            <w:pPr>
              <w:jc w:val="center"/>
              <w:outlineLvl w:val="0"/>
              <w:rPr>
                <w:color w:val="000000"/>
                <w:sz w:val="20"/>
                <w:szCs w:val="20"/>
              </w:rPr>
            </w:pPr>
            <w:r>
              <w:rPr>
                <w:sz w:val="20"/>
                <w:szCs w:val="20"/>
              </w:rPr>
              <w:t>248,00</w:t>
            </w:r>
          </w:p>
        </w:tc>
        <w:tc>
          <w:tcPr>
            <w:tcW w:w="1128" w:type="dxa"/>
            <w:tcBorders>
              <w:top w:val="single" w:sz="4" w:space="0" w:color="auto"/>
              <w:left w:val="nil"/>
              <w:bottom w:val="single" w:sz="4" w:space="0" w:color="auto"/>
              <w:right w:val="single" w:sz="4" w:space="0" w:color="auto"/>
            </w:tcBorders>
            <w:noWrap/>
            <w:vAlign w:val="bottom"/>
            <w:hideMark/>
          </w:tcPr>
          <w:p w14:paraId="5119B766" w14:textId="77777777" w:rsidR="00A6027F" w:rsidRDefault="00A6027F">
            <w:pPr>
              <w:jc w:val="center"/>
              <w:outlineLvl w:val="0"/>
              <w:rPr>
                <w:sz w:val="20"/>
                <w:szCs w:val="20"/>
              </w:rPr>
            </w:pPr>
            <w:r>
              <w:rPr>
                <w:color w:val="000000"/>
                <w:sz w:val="20"/>
                <w:szCs w:val="20"/>
              </w:rPr>
              <w:t>50,411</w:t>
            </w:r>
          </w:p>
        </w:tc>
        <w:tc>
          <w:tcPr>
            <w:tcW w:w="1149" w:type="dxa"/>
            <w:tcBorders>
              <w:top w:val="single" w:sz="4" w:space="0" w:color="auto"/>
              <w:left w:val="nil"/>
              <w:bottom w:val="single" w:sz="4" w:space="0" w:color="auto"/>
              <w:right w:val="single" w:sz="4" w:space="0" w:color="auto"/>
            </w:tcBorders>
            <w:noWrap/>
            <w:vAlign w:val="bottom"/>
            <w:hideMark/>
          </w:tcPr>
          <w:p w14:paraId="629D9FC4" w14:textId="77777777" w:rsidR="00A6027F" w:rsidRDefault="00A6027F">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540708A1" w14:textId="77777777" w:rsidR="00A6027F" w:rsidRDefault="00A6027F">
            <w:pPr>
              <w:jc w:val="center"/>
              <w:outlineLvl w:val="0"/>
              <w:rPr>
                <w:color w:val="000000"/>
                <w:sz w:val="20"/>
                <w:szCs w:val="20"/>
              </w:rPr>
            </w:pPr>
            <w:r>
              <w:rPr>
                <w:sz w:val="20"/>
                <w:szCs w:val="20"/>
              </w:rPr>
              <w:t>96,72</w:t>
            </w:r>
          </w:p>
        </w:tc>
        <w:tc>
          <w:tcPr>
            <w:tcW w:w="709" w:type="dxa"/>
            <w:tcBorders>
              <w:top w:val="single" w:sz="4" w:space="0" w:color="auto"/>
              <w:left w:val="nil"/>
              <w:bottom w:val="single" w:sz="4" w:space="0" w:color="auto"/>
              <w:right w:val="single" w:sz="4" w:space="0" w:color="auto"/>
            </w:tcBorders>
            <w:noWrap/>
            <w:vAlign w:val="bottom"/>
            <w:hideMark/>
          </w:tcPr>
          <w:p w14:paraId="2CE2EDF1" w14:textId="77777777" w:rsidR="00A6027F" w:rsidRDefault="00A6027F">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18CF0E25" w14:textId="77777777" w:rsidR="00A6027F" w:rsidRDefault="00A6027F">
            <w:pPr>
              <w:jc w:val="center"/>
              <w:outlineLvl w:val="0"/>
              <w:rPr>
                <w:color w:val="000000"/>
                <w:sz w:val="20"/>
                <w:szCs w:val="20"/>
              </w:rPr>
            </w:pPr>
            <w:r>
              <w:rPr>
                <w:color w:val="000000"/>
                <w:sz w:val="20"/>
                <w:szCs w:val="20"/>
              </w:rPr>
              <w:t>104,0</w:t>
            </w:r>
          </w:p>
        </w:tc>
      </w:tr>
      <w:tr w:rsidR="00A6027F" w14:paraId="27AB78ED" w14:textId="77777777" w:rsidTr="00A6027F">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noWrap/>
            <w:vAlign w:val="bottom"/>
            <w:hideMark/>
          </w:tcPr>
          <w:p w14:paraId="71DDD6AB" w14:textId="77777777" w:rsidR="00A6027F" w:rsidRDefault="00A6027F">
            <w:pPr>
              <w:jc w:val="center"/>
              <w:outlineLvl w:val="0"/>
              <w:rPr>
                <w:color w:val="000000"/>
                <w:sz w:val="20"/>
                <w:szCs w:val="20"/>
              </w:rPr>
            </w:pPr>
            <w:r>
              <w:rPr>
                <w:color w:val="000000"/>
                <w:sz w:val="20"/>
                <w:szCs w:val="20"/>
              </w:rPr>
              <w:t>2033</w:t>
            </w:r>
          </w:p>
        </w:tc>
        <w:tc>
          <w:tcPr>
            <w:tcW w:w="1559" w:type="dxa"/>
            <w:tcBorders>
              <w:top w:val="single" w:sz="4" w:space="0" w:color="auto"/>
              <w:left w:val="nil"/>
              <w:bottom w:val="single" w:sz="4" w:space="0" w:color="auto"/>
              <w:right w:val="single" w:sz="4" w:space="0" w:color="auto"/>
            </w:tcBorders>
            <w:noWrap/>
            <w:vAlign w:val="bottom"/>
            <w:hideMark/>
          </w:tcPr>
          <w:p w14:paraId="66814778" w14:textId="77777777" w:rsidR="00A6027F" w:rsidRDefault="00A6027F">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noWrap/>
            <w:vAlign w:val="bottom"/>
            <w:hideMark/>
          </w:tcPr>
          <w:p w14:paraId="089FAF6C" w14:textId="77777777" w:rsidR="00A6027F" w:rsidRDefault="00A6027F">
            <w:pPr>
              <w:jc w:val="center"/>
              <w:rPr>
                <w:color w:val="000000"/>
                <w:sz w:val="20"/>
                <w:szCs w:val="20"/>
              </w:rPr>
            </w:pPr>
            <w:r>
              <w:rPr>
                <w:color w:val="000000"/>
                <w:sz w:val="20"/>
                <w:szCs w:val="20"/>
              </w:rPr>
              <w:t>983,19</w:t>
            </w:r>
          </w:p>
        </w:tc>
        <w:tc>
          <w:tcPr>
            <w:tcW w:w="1047" w:type="dxa"/>
            <w:tcBorders>
              <w:top w:val="single" w:sz="4" w:space="0" w:color="auto"/>
              <w:left w:val="nil"/>
              <w:bottom w:val="single" w:sz="4" w:space="0" w:color="auto"/>
              <w:right w:val="single" w:sz="4" w:space="0" w:color="auto"/>
            </w:tcBorders>
            <w:noWrap/>
            <w:vAlign w:val="bottom"/>
            <w:hideMark/>
          </w:tcPr>
          <w:p w14:paraId="71197A21" w14:textId="77777777" w:rsidR="00A6027F" w:rsidRDefault="00A6027F">
            <w:pPr>
              <w:jc w:val="center"/>
              <w:outlineLvl w:val="0"/>
              <w:rPr>
                <w:sz w:val="20"/>
                <w:szCs w:val="20"/>
              </w:rPr>
            </w:pPr>
            <w:r>
              <w:rPr>
                <w:sz w:val="20"/>
                <w:szCs w:val="20"/>
              </w:rPr>
              <w:t>5 050,60</w:t>
            </w:r>
          </w:p>
        </w:tc>
        <w:tc>
          <w:tcPr>
            <w:tcW w:w="1477" w:type="dxa"/>
            <w:tcBorders>
              <w:top w:val="single" w:sz="4" w:space="0" w:color="auto"/>
              <w:left w:val="nil"/>
              <w:bottom w:val="single" w:sz="4" w:space="0" w:color="auto"/>
              <w:right w:val="single" w:sz="4" w:space="0" w:color="auto"/>
            </w:tcBorders>
            <w:noWrap/>
            <w:vAlign w:val="bottom"/>
            <w:hideMark/>
          </w:tcPr>
          <w:p w14:paraId="796F3128" w14:textId="77777777" w:rsidR="00A6027F" w:rsidRDefault="00A6027F">
            <w:pPr>
              <w:jc w:val="center"/>
              <w:outlineLvl w:val="0"/>
              <w:rPr>
                <w:color w:val="000000"/>
                <w:sz w:val="20"/>
                <w:szCs w:val="20"/>
              </w:rPr>
            </w:pPr>
            <w:r>
              <w:rPr>
                <w:color w:val="000000"/>
                <w:sz w:val="20"/>
                <w:szCs w:val="20"/>
              </w:rPr>
              <w:t>10,020</w:t>
            </w:r>
          </w:p>
        </w:tc>
        <w:tc>
          <w:tcPr>
            <w:tcW w:w="1006" w:type="dxa"/>
            <w:tcBorders>
              <w:top w:val="single" w:sz="4" w:space="0" w:color="auto"/>
              <w:left w:val="nil"/>
              <w:bottom w:val="single" w:sz="4" w:space="0" w:color="auto"/>
              <w:right w:val="single" w:sz="4" w:space="0" w:color="auto"/>
            </w:tcBorders>
            <w:noWrap/>
            <w:vAlign w:val="bottom"/>
            <w:hideMark/>
          </w:tcPr>
          <w:p w14:paraId="39BDBE66" w14:textId="77777777" w:rsidR="00A6027F" w:rsidRDefault="00A6027F">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noWrap/>
            <w:vAlign w:val="bottom"/>
            <w:hideMark/>
          </w:tcPr>
          <w:p w14:paraId="3F3E1410" w14:textId="77777777" w:rsidR="00A6027F" w:rsidRDefault="00A6027F">
            <w:pPr>
              <w:jc w:val="center"/>
              <w:outlineLvl w:val="0"/>
              <w:rPr>
                <w:color w:val="000000"/>
                <w:sz w:val="20"/>
                <w:szCs w:val="20"/>
              </w:rPr>
            </w:pPr>
            <w:r>
              <w:rPr>
                <w:color w:val="000000"/>
                <w:sz w:val="20"/>
                <w:szCs w:val="20"/>
              </w:rPr>
              <w:t>1 011,08</w:t>
            </w:r>
          </w:p>
        </w:tc>
        <w:tc>
          <w:tcPr>
            <w:tcW w:w="1134" w:type="dxa"/>
            <w:tcBorders>
              <w:top w:val="single" w:sz="4" w:space="0" w:color="auto"/>
              <w:left w:val="nil"/>
              <w:bottom w:val="single" w:sz="4" w:space="0" w:color="auto"/>
              <w:right w:val="single" w:sz="4" w:space="0" w:color="auto"/>
            </w:tcBorders>
            <w:noWrap/>
            <w:vAlign w:val="bottom"/>
            <w:hideMark/>
          </w:tcPr>
          <w:p w14:paraId="4B948ED1" w14:textId="77777777" w:rsidR="00A6027F" w:rsidRDefault="00A6027F">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noWrap/>
            <w:vAlign w:val="bottom"/>
            <w:hideMark/>
          </w:tcPr>
          <w:p w14:paraId="1D37BC13" w14:textId="77777777" w:rsidR="00A6027F" w:rsidRDefault="00A6027F">
            <w:pPr>
              <w:jc w:val="center"/>
              <w:outlineLvl w:val="0"/>
              <w:rPr>
                <w:color w:val="000000"/>
                <w:sz w:val="20"/>
                <w:szCs w:val="20"/>
              </w:rPr>
            </w:pPr>
            <w:r>
              <w:rPr>
                <w:sz w:val="20"/>
                <w:szCs w:val="20"/>
              </w:rPr>
              <w:t>248,00</w:t>
            </w:r>
          </w:p>
        </w:tc>
        <w:tc>
          <w:tcPr>
            <w:tcW w:w="1128" w:type="dxa"/>
            <w:tcBorders>
              <w:top w:val="single" w:sz="4" w:space="0" w:color="auto"/>
              <w:left w:val="nil"/>
              <w:bottom w:val="single" w:sz="4" w:space="0" w:color="auto"/>
              <w:right w:val="single" w:sz="4" w:space="0" w:color="auto"/>
            </w:tcBorders>
            <w:noWrap/>
            <w:vAlign w:val="bottom"/>
            <w:hideMark/>
          </w:tcPr>
          <w:p w14:paraId="7E36D7B3" w14:textId="77777777" w:rsidR="00A6027F" w:rsidRDefault="00A6027F">
            <w:pPr>
              <w:jc w:val="center"/>
              <w:outlineLvl w:val="0"/>
              <w:rPr>
                <w:sz w:val="20"/>
                <w:szCs w:val="20"/>
              </w:rPr>
            </w:pPr>
            <w:r>
              <w:rPr>
                <w:color w:val="000000"/>
                <w:sz w:val="20"/>
                <w:szCs w:val="20"/>
              </w:rPr>
              <w:t>50,411</w:t>
            </w:r>
          </w:p>
        </w:tc>
        <w:tc>
          <w:tcPr>
            <w:tcW w:w="1149" w:type="dxa"/>
            <w:tcBorders>
              <w:top w:val="single" w:sz="4" w:space="0" w:color="auto"/>
              <w:left w:val="nil"/>
              <w:bottom w:val="single" w:sz="4" w:space="0" w:color="auto"/>
              <w:right w:val="single" w:sz="4" w:space="0" w:color="auto"/>
            </w:tcBorders>
            <w:noWrap/>
            <w:vAlign w:val="bottom"/>
            <w:hideMark/>
          </w:tcPr>
          <w:p w14:paraId="18FDF414" w14:textId="77777777" w:rsidR="00A6027F" w:rsidRDefault="00A6027F">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noWrap/>
            <w:vAlign w:val="bottom"/>
            <w:hideMark/>
          </w:tcPr>
          <w:p w14:paraId="61895517" w14:textId="77777777" w:rsidR="00A6027F" w:rsidRDefault="00A6027F">
            <w:pPr>
              <w:jc w:val="center"/>
              <w:outlineLvl w:val="0"/>
              <w:rPr>
                <w:color w:val="000000"/>
                <w:sz w:val="20"/>
                <w:szCs w:val="20"/>
              </w:rPr>
            </w:pPr>
            <w:r>
              <w:rPr>
                <w:sz w:val="20"/>
                <w:szCs w:val="20"/>
              </w:rPr>
              <w:t>96,72</w:t>
            </w:r>
          </w:p>
        </w:tc>
        <w:tc>
          <w:tcPr>
            <w:tcW w:w="709" w:type="dxa"/>
            <w:tcBorders>
              <w:top w:val="single" w:sz="4" w:space="0" w:color="auto"/>
              <w:left w:val="nil"/>
              <w:bottom w:val="single" w:sz="4" w:space="0" w:color="auto"/>
              <w:right w:val="single" w:sz="4" w:space="0" w:color="auto"/>
            </w:tcBorders>
            <w:noWrap/>
            <w:vAlign w:val="bottom"/>
            <w:hideMark/>
          </w:tcPr>
          <w:p w14:paraId="6C924B8A" w14:textId="77777777" w:rsidR="00A6027F" w:rsidRDefault="00A6027F">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noWrap/>
            <w:vAlign w:val="bottom"/>
            <w:hideMark/>
          </w:tcPr>
          <w:p w14:paraId="4368D476" w14:textId="77777777" w:rsidR="00A6027F" w:rsidRDefault="00A6027F">
            <w:pPr>
              <w:jc w:val="center"/>
              <w:outlineLvl w:val="0"/>
              <w:rPr>
                <w:color w:val="000000"/>
                <w:sz w:val="20"/>
                <w:szCs w:val="20"/>
              </w:rPr>
            </w:pPr>
            <w:r>
              <w:rPr>
                <w:color w:val="000000"/>
                <w:sz w:val="20"/>
                <w:szCs w:val="20"/>
              </w:rPr>
              <w:t>104,0</w:t>
            </w:r>
          </w:p>
        </w:tc>
      </w:tr>
    </w:tbl>
    <w:p w14:paraId="6A4AB349" w14:textId="77777777" w:rsidR="009E3633" w:rsidRDefault="009E3633" w:rsidP="00A81D7D">
      <w:pPr>
        <w:widowControl w:val="0"/>
        <w:jc w:val="center"/>
        <w:rPr>
          <w:b/>
          <w:color w:val="000000"/>
        </w:rPr>
      </w:pPr>
    </w:p>
    <w:p w14:paraId="2CA0610A" w14:textId="77777777" w:rsidR="009E3633" w:rsidRDefault="009E3633">
      <w:pPr>
        <w:rPr>
          <w:sz w:val="28"/>
          <w:szCs w:val="28"/>
        </w:rPr>
        <w:sectPr w:rsidR="009E3633" w:rsidSect="009E3633">
          <w:pgSz w:w="16838" w:h="11906" w:orient="landscape"/>
          <w:pgMar w:top="1418" w:right="851" w:bottom="567" w:left="851" w:header="709" w:footer="709" w:gutter="0"/>
          <w:cols w:space="708"/>
          <w:titlePg/>
          <w:docGrid w:linePitch="360"/>
        </w:sectPr>
      </w:pPr>
    </w:p>
    <w:p w14:paraId="69435989" w14:textId="063C4268" w:rsidR="00260B1F" w:rsidRDefault="00260B1F" w:rsidP="00260B1F">
      <w:pPr>
        <w:tabs>
          <w:tab w:val="left" w:pos="567"/>
          <w:tab w:val="left" w:pos="993"/>
        </w:tabs>
        <w:ind w:left="568"/>
        <w:jc w:val="center"/>
        <w:rPr>
          <w:b/>
          <w:sz w:val="28"/>
          <w:szCs w:val="28"/>
        </w:rPr>
      </w:pPr>
      <w:r w:rsidRPr="00E132AC">
        <w:rPr>
          <w:b/>
          <w:sz w:val="28"/>
          <w:szCs w:val="28"/>
        </w:rPr>
        <w:lastRenderedPageBreak/>
        <w:t xml:space="preserve">Прогнозируемый объем валовой выручки по объектам </w:t>
      </w:r>
      <w:r w:rsidRPr="00B95017">
        <w:rPr>
          <w:b/>
          <w:color w:val="000000"/>
          <w:sz w:val="28"/>
          <w:szCs w:val="28"/>
        </w:rPr>
        <w:t xml:space="preserve">теплоснабжения, водоснабжения </w:t>
      </w:r>
      <w:r>
        <w:rPr>
          <w:b/>
          <w:sz w:val="28"/>
          <w:szCs w:val="28"/>
        </w:rPr>
        <w:t>на период 2023-2033</w:t>
      </w:r>
      <w:r w:rsidRPr="00E132AC">
        <w:rPr>
          <w:b/>
          <w:sz w:val="28"/>
          <w:szCs w:val="28"/>
        </w:rPr>
        <w:t xml:space="preserve"> гг.</w:t>
      </w:r>
    </w:p>
    <w:p w14:paraId="68A34D03" w14:textId="77777777" w:rsidR="00A6027F" w:rsidRDefault="00A6027F" w:rsidP="00A6027F">
      <w:pPr>
        <w:spacing w:line="240" w:lineRule="atLeast"/>
        <w:ind w:firstLine="284"/>
        <w:jc w:val="center"/>
        <w:rPr>
          <w:b/>
          <w:sz w:val="28"/>
          <w:szCs w:val="28"/>
        </w:rPr>
      </w:pPr>
    </w:p>
    <w:tbl>
      <w:tblPr>
        <w:tblW w:w="41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1987"/>
        <w:gridCol w:w="1770"/>
        <w:gridCol w:w="2562"/>
      </w:tblGrid>
      <w:tr w:rsidR="00A6027F" w14:paraId="158168E2" w14:textId="77777777" w:rsidTr="00A6027F">
        <w:trPr>
          <w:trHeight w:val="697"/>
          <w:jc w:val="center"/>
        </w:trPr>
        <w:tc>
          <w:tcPr>
            <w:tcW w:w="1126" w:type="pct"/>
            <w:vMerge w:val="restart"/>
            <w:tcBorders>
              <w:top w:val="single" w:sz="4" w:space="0" w:color="auto"/>
              <w:left w:val="single" w:sz="4" w:space="0" w:color="auto"/>
              <w:bottom w:val="single" w:sz="4" w:space="0" w:color="auto"/>
              <w:right w:val="single" w:sz="4" w:space="0" w:color="auto"/>
            </w:tcBorders>
            <w:vAlign w:val="center"/>
            <w:hideMark/>
          </w:tcPr>
          <w:p w14:paraId="5BCE519E" w14:textId="77777777" w:rsidR="00A6027F" w:rsidRDefault="00A6027F">
            <w:pPr>
              <w:jc w:val="center"/>
              <w:rPr>
                <w:color w:val="000000"/>
                <w:sz w:val="20"/>
                <w:szCs w:val="20"/>
              </w:rPr>
            </w:pPr>
            <w:r>
              <w:rPr>
                <w:color w:val="000000"/>
                <w:sz w:val="20"/>
                <w:szCs w:val="20"/>
              </w:rPr>
              <w:t>Срок действия соглашения</w:t>
            </w:r>
          </w:p>
        </w:tc>
        <w:tc>
          <w:tcPr>
            <w:tcW w:w="1218" w:type="pct"/>
            <w:vMerge w:val="restart"/>
            <w:tcBorders>
              <w:top w:val="single" w:sz="4" w:space="0" w:color="auto"/>
              <w:left w:val="single" w:sz="4" w:space="0" w:color="auto"/>
              <w:bottom w:val="single" w:sz="4" w:space="0" w:color="auto"/>
              <w:right w:val="single" w:sz="4" w:space="0" w:color="auto"/>
            </w:tcBorders>
            <w:vAlign w:val="center"/>
            <w:hideMark/>
          </w:tcPr>
          <w:p w14:paraId="151DF8F6" w14:textId="77777777" w:rsidR="00A6027F" w:rsidRDefault="00A6027F">
            <w:pPr>
              <w:jc w:val="center"/>
              <w:rPr>
                <w:color w:val="000000"/>
                <w:sz w:val="20"/>
                <w:szCs w:val="20"/>
              </w:rPr>
            </w:pPr>
            <w:r>
              <w:rPr>
                <w:color w:val="000000"/>
                <w:sz w:val="20"/>
                <w:szCs w:val="20"/>
              </w:rPr>
              <w:t>Предельный (максимальный) рост необходимой валовой выручки, %</w:t>
            </w:r>
          </w:p>
        </w:tc>
        <w:tc>
          <w:tcPr>
            <w:tcW w:w="2656" w:type="pct"/>
            <w:gridSpan w:val="2"/>
            <w:tcBorders>
              <w:top w:val="single" w:sz="4" w:space="0" w:color="auto"/>
              <w:left w:val="single" w:sz="4" w:space="0" w:color="auto"/>
              <w:bottom w:val="single" w:sz="4" w:space="0" w:color="auto"/>
              <w:right w:val="single" w:sz="4" w:space="0" w:color="auto"/>
            </w:tcBorders>
            <w:vAlign w:val="center"/>
            <w:hideMark/>
          </w:tcPr>
          <w:p w14:paraId="39E4B1AF" w14:textId="77777777" w:rsidR="00A6027F" w:rsidRDefault="00A6027F">
            <w:pPr>
              <w:jc w:val="center"/>
              <w:rPr>
                <w:color w:val="000000"/>
                <w:sz w:val="20"/>
                <w:szCs w:val="20"/>
              </w:rPr>
            </w:pPr>
            <w:r>
              <w:rPr>
                <w:color w:val="000000"/>
                <w:sz w:val="20"/>
                <w:szCs w:val="20"/>
              </w:rPr>
              <w:t>Примерный объем НВВ, тыс.руб.</w:t>
            </w:r>
          </w:p>
        </w:tc>
      </w:tr>
      <w:tr w:rsidR="00A6027F" w14:paraId="301F9791" w14:textId="77777777" w:rsidTr="00A6027F">
        <w:trPr>
          <w:cantSplit/>
          <w:trHeight w:val="115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A16591" w14:textId="77777777" w:rsidR="00A6027F" w:rsidRDefault="00A6027F">
            <w:pPr>
              <w:rPr>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23FBE" w14:textId="77777777" w:rsidR="00A6027F" w:rsidRDefault="00A6027F">
            <w:pPr>
              <w:rPr>
                <w:color w:val="000000"/>
                <w:sz w:val="20"/>
                <w:szCs w:val="20"/>
              </w:rPr>
            </w:pPr>
          </w:p>
        </w:tc>
        <w:tc>
          <w:tcPr>
            <w:tcW w:w="1085" w:type="pct"/>
            <w:tcBorders>
              <w:top w:val="single" w:sz="4" w:space="0" w:color="auto"/>
              <w:left w:val="single" w:sz="4" w:space="0" w:color="auto"/>
              <w:bottom w:val="single" w:sz="4" w:space="0" w:color="auto"/>
              <w:right w:val="single" w:sz="4" w:space="0" w:color="auto"/>
            </w:tcBorders>
            <w:vAlign w:val="center"/>
            <w:hideMark/>
          </w:tcPr>
          <w:p w14:paraId="39145495" w14:textId="77777777" w:rsidR="00A6027F" w:rsidRDefault="00A6027F">
            <w:pPr>
              <w:jc w:val="center"/>
              <w:rPr>
                <w:color w:val="000000"/>
                <w:sz w:val="20"/>
                <w:szCs w:val="20"/>
              </w:rPr>
            </w:pPr>
            <w:r>
              <w:rPr>
                <w:color w:val="000000"/>
                <w:sz w:val="20"/>
                <w:szCs w:val="20"/>
              </w:rPr>
              <w:t>Теплоснабжение МО СП «Читканское»</w:t>
            </w:r>
          </w:p>
        </w:tc>
        <w:tc>
          <w:tcPr>
            <w:tcW w:w="1571" w:type="pct"/>
            <w:tcBorders>
              <w:top w:val="single" w:sz="4" w:space="0" w:color="auto"/>
              <w:left w:val="single" w:sz="4" w:space="0" w:color="auto"/>
              <w:bottom w:val="single" w:sz="4" w:space="0" w:color="auto"/>
              <w:right w:val="single" w:sz="4" w:space="0" w:color="auto"/>
            </w:tcBorders>
            <w:vAlign w:val="center"/>
            <w:hideMark/>
          </w:tcPr>
          <w:p w14:paraId="5BFDBBEF" w14:textId="77777777" w:rsidR="00A6027F" w:rsidRDefault="00A6027F">
            <w:pPr>
              <w:jc w:val="center"/>
              <w:rPr>
                <w:color w:val="000000"/>
                <w:sz w:val="20"/>
                <w:szCs w:val="20"/>
              </w:rPr>
            </w:pPr>
            <w:r>
              <w:rPr>
                <w:color w:val="000000"/>
                <w:sz w:val="20"/>
                <w:szCs w:val="20"/>
              </w:rPr>
              <w:t>Теплоснабжение МО СП «Уринское»</w:t>
            </w:r>
          </w:p>
        </w:tc>
      </w:tr>
      <w:tr w:rsidR="00A6027F" w14:paraId="4FD2BE02" w14:textId="77777777" w:rsidTr="00A6027F">
        <w:trPr>
          <w:trHeight w:val="272"/>
          <w:jc w:val="center"/>
        </w:trPr>
        <w:tc>
          <w:tcPr>
            <w:tcW w:w="1126" w:type="pct"/>
            <w:tcBorders>
              <w:top w:val="single" w:sz="4" w:space="0" w:color="auto"/>
              <w:left w:val="single" w:sz="4" w:space="0" w:color="auto"/>
              <w:bottom w:val="single" w:sz="4" w:space="0" w:color="auto"/>
              <w:right w:val="single" w:sz="4" w:space="0" w:color="auto"/>
            </w:tcBorders>
            <w:noWrap/>
            <w:vAlign w:val="center"/>
            <w:hideMark/>
          </w:tcPr>
          <w:p w14:paraId="4706640D" w14:textId="77777777" w:rsidR="00A6027F" w:rsidRDefault="00A6027F">
            <w:pPr>
              <w:jc w:val="center"/>
              <w:rPr>
                <w:color w:val="000000"/>
                <w:sz w:val="20"/>
                <w:szCs w:val="20"/>
              </w:rPr>
            </w:pPr>
            <w:r>
              <w:rPr>
                <w:color w:val="000000"/>
                <w:sz w:val="20"/>
                <w:szCs w:val="20"/>
              </w:rPr>
              <w:t>Ед. изм.</w:t>
            </w:r>
          </w:p>
        </w:tc>
        <w:tc>
          <w:tcPr>
            <w:tcW w:w="1218" w:type="pct"/>
            <w:tcBorders>
              <w:top w:val="single" w:sz="4" w:space="0" w:color="auto"/>
              <w:left w:val="single" w:sz="4" w:space="0" w:color="auto"/>
              <w:bottom w:val="single" w:sz="4" w:space="0" w:color="auto"/>
              <w:right w:val="single" w:sz="4" w:space="0" w:color="auto"/>
            </w:tcBorders>
            <w:noWrap/>
            <w:vAlign w:val="center"/>
            <w:hideMark/>
          </w:tcPr>
          <w:p w14:paraId="5B392069" w14:textId="77777777" w:rsidR="00A6027F" w:rsidRDefault="00A6027F">
            <w:pPr>
              <w:jc w:val="center"/>
              <w:rPr>
                <w:color w:val="000000"/>
                <w:sz w:val="20"/>
                <w:szCs w:val="20"/>
              </w:rPr>
            </w:pPr>
            <w:r>
              <w:rPr>
                <w:color w:val="000000"/>
                <w:sz w:val="20"/>
                <w:szCs w:val="20"/>
              </w:rPr>
              <w:t>%</w:t>
            </w:r>
          </w:p>
        </w:tc>
        <w:tc>
          <w:tcPr>
            <w:tcW w:w="1085" w:type="pct"/>
            <w:tcBorders>
              <w:top w:val="single" w:sz="4" w:space="0" w:color="auto"/>
              <w:left w:val="single" w:sz="4" w:space="0" w:color="auto"/>
              <w:bottom w:val="single" w:sz="4" w:space="0" w:color="auto"/>
              <w:right w:val="single" w:sz="4" w:space="0" w:color="auto"/>
            </w:tcBorders>
            <w:vAlign w:val="center"/>
            <w:hideMark/>
          </w:tcPr>
          <w:p w14:paraId="399D463E" w14:textId="77777777" w:rsidR="00A6027F" w:rsidRDefault="00A6027F">
            <w:pPr>
              <w:jc w:val="center"/>
              <w:rPr>
                <w:color w:val="000000"/>
                <w:sz w:val="20"/>
                <w:szCs w:val="20"/>
              </w:rPr>
            </w:pPr>
            <w:r>
              <w:rPr>
                <w:color w:val="000000"/>
                <w:sz w:val="20"/>
                <w:szCs w:val="20"/>
              </w:rPr>
              <w:t>тыс.руб.</w:t>
            </w:r>
          </w:p>
        </w:tc>
        <w:tc>
          <w:tcPr>
            <w:tcW w:w="1571" w:type="pct"/>
            <w:tcBorders>
              <w:top w:val="single" w:sz="4" w:space="0" w:color="auto"/>
              <w:left w:val="single" w:sz="4" w:space="0" w:color="auto"/>
              <w:bottom w:val="single" w:sz="4" w:space="0" w:color="auto"/>
              <w:right w:val="single" w:sz="4" w:space="0" w:color="auto"/>
            </w:tcBorders>
            <w:vAlign w:val="center"/>
            <w:hideMark/>
          </w:tcPr>
          <w:p w14:paraId="619C9A27" w14:textId="77777777" w:rsidR="00A6027F" w:rsidRDefault="00A6027F">
            <w:pPr>
              <w:jc w:val="center"/>
              <w:rPr>
                <w:color w:val="000000"/>
                <w:sz w:val="20"/>
                <w:szCs w:val="20"/>
              </w:rPr>
            </w:pPr>
            <w:r>
              <w:rPr>
                <w:color w:val="000000"/>
                <w:sz w:val="20"/>
                <w:szCs w:val="20"/>
              </w:rPr>
              <w:t>тыс.руб.</w:t>
            </w:r>
          </w:p>
        </w:tc>
      </w:tr>
      <w:tr w:rsidR="00A6027F" w14:paraId="11C7F365" w14:textId="77777777" w:rsidTr="00A6027F">
        <w:trPr>
          <w:trHeight w:val="272"/>
          <w:jc w:val="center"/>
        </w:trPr>
        <w:tc>
          <w:tcPr>
            <w:tcW w:w="1126" w:type="pct"/>
            <w:tcBorders>
              <w:top w:val="single" w:sz="4" w:space="0" w:color="auto"/>
              <w:left w:val="single" w:sz="4" w:space="0" w:color="auto"/>
              <w:bottom w:val="single" w:sz="4" w:space="0" w:color="auto"/>
              <w:right w:val="single" w:sz="4" w:space="0" w:color="auto"/>
            </w:tcBorders>
            <w:noWrap/>
            <w:vAlign w:val="center"/>
            <w:hideMark/>
          </w:tcPr>
          <w:p w14:paraId="62D02585" w14:textId="77777777" w:rsidR="00A6027F" w:rsidRDefault="00A6027F">
            <w:pPr>
              <w:jc w:val="center"/>
              <w:rPr>
                <w:color w:val="000000"/>
                <w:sz w:val="20"/>
                <w:szCs w:val="20"/>
              </w:rPr>
            </w:pPr>
            <w:r>
              <w:rPr>
                <w:color w:val="000000"/>
                <w:sz w:val="20"/>
                <w:szCs w:val="20"/>
              </w:rPr>
              <w:t>2023</w:t>
            </w:r>
          </w:p>
        </w:tc>
        <w:tc>
          <w:tcPr>
            <w:tcW w:w="12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63C5481" w14:textId="77777777" w:rsidR="00A6027F" w:rsidRDefault="00A6027F">
            <w:pPr>
              <w:jc w:val="center"/>
              <w:rPr>
                <w:sz w:val="20"/>
                <w:szCs w:val="20"/>
              </w:rPr>
            </w:pPr>
            <w:r>
              <w:rPr>
                <w:color w:val="000000"/>
                <w:sz w:val="20"/>
                <w:szCs w:val="20"/>
              </w:rPr>
              <w:t>-</w:t>
            </w:r>
          </w:p>
        </w:tc>
        <w:tc>
          <w:tcPr>
            <w:tcW w:w="1085" w:type="pct"/>
            <w:tcBorders>
              <w:top w:val="single" w:sz="4" w:space="0" w:color="auto"/>
              <w:left w:val="single" w:sz="4" w:space="0" w:color="auto"/>
              <w:bottom w:val="single" w:sz="4" w:space="0" w:color="auto"/>
              <w:right w:val="single" w:sz="4" w:space="0" w:color="auto"/>
            </w:tcBorders>
            <w:vAlign w:val="center"/>
            <w:hideMark/>
          </w:tcPr>
          <w:p w14:paraId="3382B600" w14:textId="77777777" w:rsidR="00A6027F" w:rsidRDefault="00A6027F">
            <w:pPr>
              <w:jc w:val="center"/>
              <w:rPr>
                <w:color w:val="000000"/>
                <w:sz w:val="20"/>
                <w:szCs w:val="20"/>
              </w:rPr>
            </w:pPr>
            <w:r>
              <w:rPr>
                <w:color w:val="000000"/>
                <w:sz w:val="20"/>
                <w:szCs w:val="20"/>
              </w:rPr>
              <w:t>5 684,56</w:t>
            </w:r>
          </w:p>
        </w:tc>
        <w:tc>
          <w:tcPr>
            <w:tcW w:w="1571" w:type="pct"/>
            <w:tcBorders>
              <w:top w:val="single" w:sz="4" w:space="0" w:color="auto"/>
              <w:left w:val="single" w:sz="4" w:space="0" w:color="auto"/>
              <w:bottom w:val="single" w:sz="4" w:space="0" w:color="auto"/>
              <w:right w:val="single" w:sz="4" w:space="0" w:color="auto"/>
            </w:tcBorders>
            <w:vAlign w:val="bottom"/>
            <w:hideMark/>
          </w:tcPr>
          <w:p w14:paraId="388CEF5F" w14:textId="77777777" w:rsidR="00A6027F" w:rsidRDefault="00A6027F">
            <w:pPr>
              <w:jc w:val="center"/>
              <w:rPr>
                <w:color w:val="000000"/>
                <w:sz w:val="20"/>
                <w:szCs w:val="20"/>
              </w:rPr>
            </w:pPr>
            <w:r>
              <w:rPr>
                <w:color w:val="000000"/>
                <w:sz w:val="20"/>
                <w:szCs w:val="20"/>
              </w:rPr>
              <w:t>5 782,21</w:t>
            </w:r>
          </w:p>
        </w:tc>
      </w:tr>
      <w:tr w:rsidR="00A6027F" w14:paraId="7D85DA87" w14:textId="77777777" w:rsidTr="00A6027F">
        <w:trPr>
          <w:trHeight w:val="272"/>
          <w:jc w:val="center"/>
        </w:trPr>
        <w:tc>
          <w:tcPr>
            <w:tcW w:w="1126" w:type="pct"/>
            <w:tcBorders>
              <w:top w:val="single" w:sz="4" w:space="0" w:color="auto"/>
              <w:left w:val="single" w:sz="4" w:space="0" w:color="auto"/>
              <w:bottom w:val="single" w:sz="4" w:space="0" w:color="auto"/>
              <w:right w:val="single" w:sz="4" w:space="0" w:color="auto"/>
            </w:tcBorders>
            <w:noWrap/>
            <w:vAlign w:val="center"/>
            <w:hideMark/>
          </w:tcPr>
          <w:p w14:paraId="3ED1220A" w14:textId="77777777" w:rsidR="00A6027F" w:rsidRDefault="00A6027F">
            <w:pPr>
              <w:jc w:val="center"/>
              <w:rPr>
                <w:color w:val="000000"/>
                <w:sz w:val="20"/>
                <w:szCs w:val="20"/>
              </w:rPr>
            </w:pPr>
            <w:r>
              <w:rPr>
                <w:color w:val="000000"/>
                <w:sz w:val="20"/>
                <w:szCs w:val="20"/>
              </w:rPr>
              <w:t>2024</w:t>
            </w:r>
          </w:p>
        </w:tc>
        <w:tc>
          <w:tcPr>
            <w:tcW w:w="12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813A3E2" w14:textId="77777777" w:rsidR="00A6027F" w:rsidRDefault="00A6027F">
            <w:pPr>
              <w:jc w:val="center"/>
              <w:rPr>
                <w:sz w:val="20"/>
                <w:szCs w:val="20"/>
              </w:rPr>
            </w:pPr>
            <w:r>
              <w:rPr>
                <w:color w:val="000000"/>
                <w:sz w:val="20"/>
                <w:szCs w:val="20"/>
              </w:rPr>
              <w:t>104,9</w:t>
            </w:r>
          </w:p>
        </w:tc>
        <w:tc>
          <w:tcPr>
            <w:tcW w:w="1085" w:type="pct"/>
            <w:tcBorders>
              <w:top w:val="single" w:sz="4" w:space="0" w:color="auto"/>
              <w:left w:val="single" w:sz="4" w:space="0" w:color="auto"/>
              <w:bottom w:val="single" w:sz="4" w:space="0" w:color="auto"/>
              <w:right w:val="single" w:sz="4" w:space="0" w:color="auto"/>
            </w:tcBorders>
            <w:vAlign w:val="center"/>
            <w:hideMark/>
          </w:tcPr>
          <w:p w14:paraId="24831588" w14:textId="77777777" w:rsidR="00A6027F" w:rsidRDefault="00A6027F">
            <w:pPr>
              <w:jc w:val="center"/>
              <w:rPr>
                <w:color w:val="000000"/>
                <w:sz w:val="20"/>
                <w:szCs w:val="20"/>
              </w:rPr>
            </w:pPr>
            <w:r>
              <w:rPr>
                <w:color w:val="000000"/>
                <w:sz w:val="20"/>
                <w:szCs w:val="20"/>
              </w:rPr>
              <w:t>5 963,10</w:t>
            </w:r>
          </w:p>
        </w:tc>
        <w:tc>
          <w:tcPr>
            <w:tcW w:w="1571" w:type="pct"/>
            <w:tcBorders>
              <w:top w:val="single" w:sz="4" w:space="0" w:color="auto"/>
              <w:left w:val="single" w:sz="4" w:space="0" w:color="auto"/>
              <w:bottom w:val="single" w:sz="4" w:space="0" w:color="auto"/>
              <w:right w:val="single" w:sz="4" w:space="0" w:color="auto"/>
            </w:tcBorders>
            <w:vAlign w:val="bottom"/>
            <w:hideMark/>
          </w:tcPr>
          <w:p w14:paraId="53DDC2C5" w14:textId="77777777" w:rsidR="00A6027F" w:rsidRDefault="00A6027F">
            <w:pPr>
              <w:jc w:val="center"/>
              <w:rPr>
                <w:color w:val="000000"/>
                <w:sz w:val="20"/>
                <w:szCs w:val="20"/>
              </w:rPr>
            </w:pPr>
            <w:r>
              <w:rPr>
                <w:color w:val="000000"/>
                <w:sz w:val="20"/>
                <w:szCs w:val="20"/>
              </w:rPr>
              <w:t>6 065,54</w:t>
            </w:r>
          </w:p>
        </w:tc>
      </w:tr>
      <w:tr w:rsidR="00A6027F" w14:paraId="4BE8D616" w14:textId="77777777" w:rsidTr="00A6027F">
        <w:trPr>
          <w:trHeight w:val="272"/>
          <w:jc w:val="center"/>
        </w:trPr>
        <w:tc>
          <w:tcPr>
            <w:tcW w:w="1126" w:type="pct"/>
            <w:tcBorders>
              <w:top w:val="single" w:sz="4" w:space="0" w:color="auto"/>
              <w:left w:val="single" w:sz="4" w:space="0" w:color="auto"/>
              <w:bottom w:val="single" w:sz="4" w:space="0" w:color="auto"/>
              <w:right w:val="single" w:sz="4" w:space="0" w:color="auto"/>
            </w:tcBorders>
            <w:noWrap/>
            <w:vAlign w:val="center"/>
            <w:hideMark/>
          </w:tcPr>
          <w:p w14:paraId="131D5A84" w14:textId="77777777" w:rsidR="00A6027F" w:rsidRDefault="00A6027F">
            <w:pPr>
              <w:jc w:val="center"/>
              <w:rPr>
                <w:color w:val="000000"/>
                <w:sz w:val="20"/>
                <w:szCs w:val="20"/>
              </w:rPr>
            </w:pPr>
            <w:r>
              <w:rPr>
                <w:color w:val="000000"/>
                <w:sz w:val="20"/>
                <w:szCs w:val="20"/>
              </w:rPr>
              <w:t>2025</w:t>
            </w:r>
          </w:p>
        </w:tc>
        <w:tc>
          <w:tcPr>
            <w:tcW w:w="12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8263BF6" w14:textId="77777777" w:rsidR="00A6027F" w:rsidRDefault="00A6027F">
            <w:pPr>
              <w:jc w:val="center"/>
              <w:rPr>
                <w:sz w:val="20"/>
                <w:szCs w:val="20"/>
              </w:rPr>
            </w:pPr>
            <w:r>
              <w:rPr>
                <w:color w:val="000000"/>
                <w:sz w:val="20"/>
                <w:szCs w:val="20"/>
              </w:rPr>
              <w:t>104,0</w:t>
            </w:r>
          </w:p>
        </w:tc>
        <w:tc>
          <w:tcPr>
            <w:tcW w:w="1085" w:type="pct"/>
            <w:tcBorders>
              <w:top w:val="single" w:sz="4" w:space="0" w:color="auto"/>
              <w:left w:val="single" w:sz="4" w:space="0" w:color="auto"/>
              <w:bottom w:val="single" w:sz="4" w:space="0" w:color="auto"/>
              <w:right w:val="single" w:sz="4" w:space="0" w:color="auto"/>
            </w:tcBorders>
            <w:vAlign w:val="center"/>
            <w:hideMark/>
          </w:tcPr>
          <w:p w14:paraId="1DD74D8C" w14:textId="77777777" w:rsidR="00A6027F" w:rsidRDefault="00A6027F">
            <w:pPr>
              <w:jc w:val="center"/>
              <w:rPr>
                <w:color w:val="000000"/>
                <w:sz w:val="20"/>
                <w:szCs w:val="20"/>
              </w:rPr>
            </w:pPr>
            <w:r>
              <w:rPr>
                <w:color w:val="000000"/>
                <w:sz w:val="20"/>
                <w:szCs w:val="20"/>
              </w:rPr>
              <w:t>6 201,63</w:t>
            </w:r>
          </w:p>
        </w:tc>
        <w:tc>
          <w:tcPr>
            <w:tcW w:w="1571" w:type="pct"/>
            <w:tcBorders>
              <w:top w:val="single" w:sz="4" w:space="0" w:color="auto"/>
              <w:left w:val="single" w:sz="4" w:space="0" w:color="auto"/>
              <w:bottom w:val="single" w:sz="4" w:space="0" w:color="auto"/>
              <w:right w:val="single" w:sz="4" w:space="0" w:color="auto"/>
            </w:tcBorders>
            <w:vAlign w:val="bottom"/>
            <w:hideMark/>
          </w:tcPr>
          <w:p w14:paraId="67C6AD07" w14:textId="77777777" w:rsidR="00A6027F" w:rsidRDefault="00A6027F">
            <w:pPr>
              <w:jc w:val="center"/>
              <w:rPr>
                <w:color w:val="000000"/>
                <w:sz w:val="20"/>
                <w:szCs w:val="20"/>
              </w:rPr>
            </w:pPr>
            <w:r>
              <w:rPr>
                <w:color w:val="000000"/>
                <w:sz w:val="20"/>
                <w:szCs w:val="20"/>
              </w:rPr>
              <w:t>6 308,16</w:t>
            </w:r>
          </w:p>
        </w:tc>
      </w:tr>
      <w:tr w:rsidR="00A6027F" w14:paraId="38092B41" w14:textId="77777777" w:rsidTr="00A6027F">
        <w:trPr>
          <w:trHeight w:val="272"/>
          <w:jc w:val="center"/>
        </w:trPr>
        <w:tc>
          <w:tcPr>
            <w:tcW w:w="1126" w:type="pct"/>
            <w:tcBorders>
              <w:top w:val="single" w:sz="4" w:space="0" w:color="auto"/>
              <w:left w:val="single" w:sz="4" w:space="0" w:color="auto"/>
              <w:bottom w:val="single" w:sz="4" w:space="0" w:color="auto"/>
              <w:right w:val="single" w:sz="4" w:space="0" w:color="auto"/>
            </w:tcBorders>
            <w:noWrap/>
            <w:vAlign w:val="center"/>
            <w:hideMark/>
          </w:tcPr>
          <w:p w14:paraId="3E69DD17" w14:textId="77777777" w:rsidR="00A6027F" w:rsidRDefault="00A6027F">
            <w:pPr>
              <w:jc w:val="center"/>
              <w:rPr>
                <w:color w:val="000000"/>
                <w:sz w:val="20"/>
                <w:szCs w:val="20"/>
              </w:rPr>
            </w:pPr>
            <w:r>
              <w:rPr>
                <w:color w:val="000000"/>
                <w:sz w:val="20"/>
                <w:szCs w:val="20"/>
              </w:rPr>
              <w:t>2026</w:t>
            </w:r>
          </w:p>
        </w:tc>
        <w:tc>
          <w:tcPr>
            <w:tcW w:w="1218" w:type="pct"/>
            <w:tcBorders>
              <w:top w:val="single" w:sz="4" w:space="0" w:color="auto"/>
              <w:left w:val="single" w:sz="4" w:space="0" w:color="auto"/>
              <w:bottom w:val="single" w:sz="4" w:space="0" w:color="auto"/>
              <w:right w:val="single" w:sz="4" w:space="0" w:color="auto"/>
            </w:tcBorders>
            <w:noWrap/>
            <w:vAlign w:val="center"/>
            <w:hideMark/>
          </w:tcPr>
          <w:p w14:paraId="7E537FB0" w14:textId="77777777" w:rsidR="00A6027F" w:rsidRDefault="00A6027F">
            <w:pPr>
              <w:jc w:val="center"/>
              <w:rPr>
                <w:color w:val="000000"/>
                <w:sz w:val="20"/>
                <w:szCs w:val="20"/>
              </w:rPr>
            </w:pPr>
            <w:r>
              <w:rPr>
                <w:color w:val="000000"/>
                <w:sz w:val="20"/>
                <w:szCs w:val="20"/>
              </w:rPr>
              <w:t>104,0</w:t>
            </w:r>
          </w:p>
        </w:tc>
        <w:tc>
          <w:tcPr>
            <w:tcW w:w="1085" w:type="pct"/>
            <w:tcBorders>
              <w:top w:val="single" w:sz="4" w:space="0" w:color="auto"/>
              <w:left w:val="single" w:sz="4" w:space="0" w:color="auto"/>
              <w:bottom w:val="single" w:sz="4" w:space="0" w:color="auto"/>
              <w:right w:val="single" w:sz="4" w:space="0" w:color="auto"/>
            </w:tcBorders>
            <w:vAlign w:val="center"/>
            <w:hideMark/>
          </w:tcPr>
          <w:p w14:paraId="645675F3" w14:textId="77777777" w:rsidR="00A6027F" w:rsidRDefault="00A6027F">
            <w:pPr>
              <w:jc w:val="center"/>
              <w:rPr>
                <w:color w:val="000000"/>
                <w:sz w:val="20"/>
                <w:szCs w:val="20"/>
              </w:rPr>
            </w:pPr>
            <w:r>
              <w:rPr>
                <w:color w:val="000000"/>
                <w:sz w:val="20"/>
                <w:szCs w:val="20"/>
              </w:rPr>
              <w:t>6 449,69</w:t>
            </w:r>
          </w:p>
        </w:tc>
        <w:tc>
          <w:tcPr>
            <w:tcW w:w="1571" w:type="pct"/>
            <w:tcBorders>
              <w:top w:val="single" w:sz="4" w:space="0" w:color="auto"/>
              <w:left w:val="single" w:sz="4" w:space="0" w:color="auto"/>
              <w:bottom w:val="single" w:sz="4" w:space="0" w:color="auto"/>
              <w:right w:val="single" w:sz="4" w:space="0" w:color="auto"/>
            </w:tcBorders>
            <w:vAlign w:val="bottom"/>
            <w:hideMark/>
          </w:tcPr>
          <w:p w14:paraId="63F7E496" w14:textId="77777777" w:rsidR="00A6027F" w:rsidRDefault="00A6027F">
            <w:pPr>
              <w:jc w:val="center"/>
              <w:rPr>
                <w:color w:val="000000"/>
                <w:sz w:val="20"/>
                <w:szCs w:val="20"/>
              </w:rPr>
            </w:pPr>
            <w:r>
              <w:rPr>
                <w:color w:val="000000"/>
                <w:sz w:val="20"/>
                <w:szCs w:val="20"/>
              </w:rPr>
              <w:t>6 560,49</w:t>
            </w:r>
          </w:p>
        </w:tc>
      </w:tr>
      <w:tr w:rsidR="00A6027F" w14:paraId="7DCEE90B" w14:textId="77777777" w:rsidTr="00A6027F">
        <w:trPr>
          <w:trHeight w:val="272"/>
          <w:jc w:val="center"/>
        </w:trPr>
        <w:tc>
          <w:tcPr>
            <w:tcW w:w="1126" w:type="pct"/>
            <w:tcBorders>
              <w:top w:val="single" w:sz="4" w:space="0" w:color="auto"/>
              <w:left w:val="single" w:sz="4" w:space="0" w:color="auto"/>
              <w:bottom w:val="single" w:sz="4" w:space="0" w:color="auto"/>
              <w:right w:val="single" w:sz="4" w:space="0" w:color="auto"/>
            </w:tcBorders>
            <w:noWrap/>
            <w:vAlign w:val="center"/>
            <w:hideMark/>
          </w:tcPr>
          <w:p w14:paraId="52CD3182" w14:textId="77777777" w:rsidR="00A6027F" w:rsidRDefault="00A6027F">
            <w:pPr>
              <w:jc w:val="center"/>
              <w:rPr>
                <w:color w:val="000000"/>
                <w:sz w:val="20"/>
                <w:szCs w:val="20"/>
              </w:rPr>
            </w:pPr>
            <w:r>
              <w:rPr>
                <w:color w:val="000000"/>
                <w:sz w:val="20"/>
                <w:szCs w:val="20"/>
              </w:rPr>
              <w:t>2027</w:t>
            </w:r>
          </w:p>
        </w:tc>
        <w:tc>
          <w:tcPr>
            <w:tcW w:w="1218" w:type="pct"/>
            <w:tcBorders>
              <w:top w:val="single" w:sz="4" w:space="0" w:color="auto"/>
              <w:left w:val="single" w:sz="4" w:space="0" w:color="auto"/>
              <w:bottom w:val="single" w:sz="4" w:space="0" w:color="auto"/>
              <w:right w:val="single" w:sz="4" w:space="0" w:color="auto"/>
            </w:tcBorders>
            <w:noWrap/>
            <w:vAlign w:val="center"/>
            <w:hideMark/>
          </w:tcPr>
          <w:p w14:paraId="24F11A5A" w14:textId="77777777" w:rsidR="00A6027F" w:rsidRDefault="00A6027F">
            <w:pPr>
              <w:jc w:val="center"/>
              <w:rPr>
                <w:color w:val="000000"/>
                <w:sz w:val="20"/>
                <w:szCs w:val="20"/>
              </w:rPr>
            </w:pPr>
            <w:r>
              <w:rPr>
                <w:color w:val="000000"/>
                <w:sz w:val="20"/>
                <w:szCs w:val="20"/>
              </w:rPr>
              <w:t>104,0</w:t>
            </w:r>
          </w:p>
        </w:tc>
        <w:tc>
          <w:tcPr>
            <w:tcW w:w="1085" w:type="pct"/>
            <w:tcBorders>
              <w:top w:val="single" w:sz="4" w:space="0" w:color="auto"/>
              <w:left w:val="single" w:sz="4" w:space="0" w:color="auto"/>
              <w:bottom w:val="single" w:sz="4" w:space="0" w:color="auto"/>
              <w:right w:val="single" w:sz="4" w:space="0" w:color="auto"/>
            </w:tcBorders>
            <w:vAlign w:val="center"/>
            <w:hideMark/>
          </w:tcPr>
          <w:p w14:paraId="508CA52B" w14:textId="77777777" w:rsidR="00A6027F" w:rsidRDefault="00A6027F">
            <w:pPr>
              <w:jc w:val="center"/>
              <w:rPr>
                <w:color w:val="000000"/>
                <w:sz w:val="20"/>
                <w:szCs w:val="20"/>
              </w:rPr>
            </w:pPr>
            <w:r>
              <w:rPr>
                <w:color w:val="000000"/>
                <w:sz w:val="20"/>
                <w:szCs w:val="20"/>
              </w:rPr>
              <w:t>6 707,68</w:t>
            </w:r>
          </w:p>
        </w:tc>
        <w:tc>
          <w:tcPr>
            <w:tcW w:w="1571" w:type="pct"/>
            <w:tcBorders>
              <w:top w:val="single" w:sz="4" w:space="0" w:color="auto"/>
              <w:left w:val="single" w:sz="4" w:space="0" w:color="auto"/>
              <w:bottom w:val="single" w:sz="4" w:space="0" w:color="auto"/>
              <w:right w:val="single" w:sz="4" w:space="0" w:color="auto"/>
            </w:tcBorders>
            <w:vAlign w:val="bottom"/>
            <w:hideMark/>
          </w:tcPr>
          <w:p w14:paraId="3EA93E7C" w14:textId="77777777" w:rsidR="00A6027F" w:rsidRDefault="00A6027F">
            <w:pPr>
              <w:jc w:val="center"/>
              <w:rPr>
                <w:color w:val="000000"/>
                <w:sz w:val="20"/>
                <w:szCs w:val="20"/>
              </w:rPr>
            </w:pPr>
            <w:r>
              <w:rPr>
                <w:color w:val="000000"/>
                <w:sz w:val="20"/>
                <w:szCs w:val="20"/>
              </w:rPr>
              <w:t>6 822,91</w:t>
            </w:r>
          </w:p>
        </w:tc>
      </w:tr>
      <w:tr w:rsidR="00A6027F" w14:paraId="37FDD3C2" w14:textId="77777777" w:rsidTr="00A6027F">
        <w:trPr>
          <w:trHeight w:val="272"/>
          <w:jc w:val="center"/>
        </w:trPr>
        <w:tc>
          <w:tcPr>
            <w:tcW w:w="1126" w:type="pct"/>
            <w:tcBorders>
              <w:top w:val="single" w:sz="4" w:space="0" w:color="auto"/>
              <w:left w:val="single" w:sz="4" w:space="0" w:color="auto"/>
              <w:bottom w:val="single" w:sz="4" w:space="0" w:color="auto"/>
              <w:right w:val="single" w:sz="4" w:space="0" w:color="auto"/>
            </w:tcBorders>
            <w:noWrap/>
            <w:vAlign w:val="center"/>
            <w:hideMark/>
          </w:tcPr>
          <w:p w14:paraId="05CF4E93" w14:textId="77777777" w:rsidR="00A6027F" w:rsidRDefault="00A6027F">
            <w:pPr>
              <w:jc w:val="center"/>
              <w:rPr>
                <w:color w:val="000000"/>
                <w:sz w:val="20"/>
                <w:szCs w:val="20"/>
                <w:lang w:val="en-US"/>
              </w:rPr>
            </w:pPr>
            <w:r>
              <w:rPr>
                <w:color w:val="000000"/>
                <w:sz w:val="20"/>
                <w:szCs w:val="20"/>
              </w:rPr>
              <w:t>2028</w:t>
            </w:r>
          </w:p>
        </w:tc>
        <w:tc>
          <w:tcPr>
            <w:tcW w:w="1218" w:type="pct"/>
            <w:tcBorders>
              <w:top w:val="single" w:sz="4" w:space="0" w:color="auto"/>
              <w:left w:val="single" w:sz="4" w:space="0" w:color="auto"/>
              <w:bottom w:val="single" w:sz="4" w:space="0" w:color="auto"/>
              <w:right w:val="single" w:sz="4" w:space="0" w:color="auto"/>
            </w:tcBorders>
            <w:noWrap/>
            <w:vAlign w:val="center"/>
            <w:hideMark/>
          </w:tcPr>
          <w:p w14:paraId="7D060F60" w14:textId="77777777" w:rsidR="00A6027F" w:rsidRDefault="00A6027F">
            <w:pPr>
              <w:jc w:val="center"/>
              <w:rPr>
                <w:color w:val="000000"/>
                <w:sz w:val="20"/>
                <w:szCs w:val="20"/>
              </w:rPr>
            </w:pPr>
            <w:r>
              <w:rPr>
                <w:color w:val="000000"/>
                <w:sz w:val="20"/>
                <w:szCs w:val="20"/>
              </w:rPr>
              <w:t>104,0</w:t>
            </w:r>
          </w:p>
        </w:tc>
        <w:tc>
          <w:tcPr>
            <w:tcW w:w="1085" w:type="pct"/>
            <w:tcBorders>
              <w:top w:val="single" w:sz="4" w:space="0" w:color="auto"/>
              <w:left w:val="single" w:sz="4" w:space="0" w:color="auto"/>
              <w:bottom w:val="single" w:sz="4" w:space="0" w:color="auto"/>
              <w:right w:val="single" w:sz="4" w:space="0" w:color="auto"/>
            </w:tcBorders>
            <w:vAlign w:val="center"/>
            <w:hideMark/>
          </w:tcPr>
          <w:p w14:paraId="6C88DBFF" w14:textId="77777777" w:rsidR="00A6027F" w:rsidRDefault="00A6027F">
            <w:pPr>
              <w:jc w:val="center"/>
              <w:rPr>
                <w:color w:val="000000"/>
                <w:sz w:val="20"/>
                <w:szCs w:val="20"/>
              </w:rPr>
            </w:pPr>
            <w:r>
              <w:rPr>
                <w:color w:val="000000"/>
                <w:sz w:val="20"/>
                <w:szCs w:val="20"/>
              </w:rPr>
              <w:t>6 975,99</w:t>
            </w:r>
          </w:p>
        </w:tc>
        <w:tc>
          <w:tcPr>
            <w:tcW w:w="1571" w:type="pct"/>
            <w:tcBorders>
              <w:top w:val="single" w:sz="4" w:space="0" w:color="auto"/>
              <w:left w:val="single" w:sz="4" w:space="0" w:color="auto"/>
              <w:bottom w:val="single" w:sz="4" w:space="0" w:color="auto"/>
              <w:right w:val="single" w:sz="4" w:space="0" w:color="auto"/>
            </w:tcBorders>
            <w:vAlign w:val="bottom"/>
            <w:hideMark/>
          </w:tcPr>
          <w:p w14:paraId="596CA4DF" w14:textId="77777777" w:rsidR="00A6027F" w:rsidRDefault="00A6027F">
            <w:pPr>
              <w:jc w:val="center"/>
              <w:rPr>
                <w:color w:val="000000"/>
                <w:sz w:val="20"/>
                <w:szCs w:val="20"/>
              </w:rPr>
            </w:pPr>
            <w:r>
              <w:rPr>
                <w:color w:val="000000"/>
                <w:sz w:val="20"/>
                <w:szCs w:val="20"/>
              </w:rPr>
              <w:t>7 095,83</w:t>
            </w:r>
          </w:p>
        </w:tc>
      </w:tr>
      <w:tr w:rsidR="00A6027F" w14:paraId="21A00930" w14:textId="77777777" w:rsidTr="00A6027F">
        <w:trPr>
          <w:trHeight w:val="272"/>
          <w:jc w:val="center"/>
        </w:trPr>
        <w:tc>
          <w:tcPr>
            <w:tcW w:w="1126" w:type="pct"/>
            <w:tcBorders>
              <w:top w:val="single" w:sz="4" w:space="0" w:color="auto"/>
              <w:left w:val="single" w:sz="4" w:space="0" w:color="auto"/>
              <w:bottom w:val="single" w:sz="4" w:space="0" w:color="auto"/>
              <w:right w:val="single" w:sz="4" w:space="0" w:color="auto"/>
            </w:tcBorders>
            <w:noWrap/>
            <w:vAlign w:val="center"/>
            <w:hideMark/>
          </w:tcPr>
          <w:p w14:paraId="1FB17DAA" w14:textId="77777777" w:rsidR="00A6027F" w:rsidRDefault="00A6027F">
            <w:pPr>
              <w:jc w:val="center"/>
              <w:rPr>
                <w:color w:val="000000"/>
                <w:sz w:val="20"/>
                <w:szCs w:val="20"/>
                <w:lang w:val="en-US"/>
              </w:rPr>
            </w:pPr>
            <w:r>
              <w:rPr>
                <w:color w:val="000000"/>
                <w:sz w:val="20"/>
                <w:szCs w:val="20"/>
              </w:rPr>
              <w:t>2029</w:t>
            </w:r>
          </w:p>
        </w:tc>
        <w:tc>
          <w:tcPr>
            <w:tcW w:w="1218" w:type="pct"/>
            <w:tcBorders>
              <w:top w:val="single" w:sz="4" w:space="0" w:color="auto"/>
              <w:left w:val="single" w:sz="4" w:space="0" w:color="auto"/>
              <w:bottom w:val="single" w:sz="4" w:space="0" w:color="auto"/>
              <w:right w:val="single" w:sz="4" w:space="0" w:color="auto"/>
            </w:tcBorders>
            <w:noWrap/>
            <w:vAlign w:val="center"/>
            <w:hideMark/>
          </w:tcPr>
          <w:p w14:paraId="772EA178" w14:textId="77777777" w:rsidR="00A6027F" w:rsidRDefault="00A6027F">
            <w:pPr>
              <w:jc w:val="center"/>
              <w:rPr>
                <w:color w:val="000000"/>
                <w:sz w:val="20"/>
                <w:szCs w:val="20"/>
              </w:rPr>
            </w:pPr>
            <w:r>
              <w:rPr>
                <w:color w:val="000000"/>
                <w:sz w:val="20"/>
                <w:szCs w:val="20"/>
              </w:rPr>
              <w:t>104,0</w:t>
            </w:r>
          </w:p>
        </w:tc>
        <w:tc>
          <w:tcPr>
            <w:tcW w:w="1085" w:type="pct"/>
            <w:tcBorders>
              <w:top w:val="single" w:sz="4" w:space="0" w:color="auto"/>
              <w:left w:val="single" w:sz="4" w:space="0" w:color="auto"/>
              <w:bottom w:val="single" w:sz="4" w:space="0" w:color="auto"/>
              <w:right w:val="single" w:sz="4" w:space="0" w:color="auto"/>
            </w:tcBorders>
            <w:vAlign w:val="center"/>
            <w:hideMark/>
          </w:tcPr>
          <w:p w14:paraId="52F57A12" w14:textId="77777777" w:rsidR="00A6027F" w:rsidRDefault="00A6027F">
            <w:pPr>
              <w:jc w:val="center"/>
              <w:rPr>
                <w:color w:val="000000"/>
                <w:sz w:val="20"/>
                <w:szCs w:val="20"/>
              </w:rPr>
            </w:pPr>
            <w:r>
              <w:rPr>
                <w:color w:val="000000"/>
                <w:sz w:val="20"/>
                <w:szCs w:val="20"/>
              </w:rPr>
              <w:t>7 255,03</w:t>
            </w:r>
          </w:p>
        </w:tc>
        <w:tc>
          <w:tcPr>
            <w:tcW w:w="1571" w:type="pct"/>
            <w:tcBorders>
              <w:top w:val="single" w:sz="4" w:space="0" w:color="auto"/>
              <w:left w:val="single" w:sz="4" w:space="0" w:color="auto"/>
              <w:bottom w:val="single" w:sz="4" w:space="0" w:color="auto"/>
              <w:right w:val="single" w:sz="4" w:space="0" w:color="auto"/>
            </w:tcBorders>
            <w:vAlign w:val="bottom"/>
            <w:hideMark/>
          </w:tcPr>
          <w:p w14:paraId="2E58D996" w14:textId="77777777" w:rsidR="00A6027F" w:rsidRDefault="00A6027F">
            <w:pPr>
              <w:jc w:val="center"/>
              <w:rPr>
                <w:color w:val="000000"/>
                <w:sz w:val="20"/>
                <w:szCs w:val="20"/>
              </w:rPr>
            </w:pPr>
            <w:r>
              <w:rPr>
                <w:color w:val="000000"/>
                <w:sz w:val="20"/>
                <w:szCs w:val="20"/>
              </w:rPr>
              <w:t>7 379,66</w:t>
            </w:r>
          </w:p>
        </w:tc>
      </w:tr>
      <w:tr w:rsidR="00A6027F" w14:paraId="766485D4" w14:textId="77777777" w:rsidTr="00A6027F">
        <w:trPr>
          <w:trHeight w:val="272"/>
          <w:jc w:val="center"/>
        </w:trPr>
        <w:tc>
          <w:tcPr>
            <w:tcW w:w="1126" w:type="pct"/>
            <w:tcBorders>
              <w:top w:val="single" w:sz="4" w:space="0" w:color="auto"/>
              <w:left w:val="single" w:sz="4" w:space="0" w:color="auto"/>
              <w:bottom w:val="single" w:sz="4" w:space="0" w:color="auto"/>
              <w:right w:val="single" w:sz="4" w:space="0" w:color="auto"/>
            </w:tcBorders>
            <w:noWrap/>
            <w:vAlign w:val="center"/>
            <w:hideMark/>
          </w:tcPr>
          <w:p w14:paraId="138D4B09" w14:textId="77777777" w:rsidR="00A6027F" w:rsidRDefault="00A6027F">
            <w:pPr>
              <w:jc w:val="center"/>
              <w:rPr>
                <w:color w:val="000000"/>
                <w:sz w:val="20"/>
                <w:szCs w:val="20"/>
                <w:lang w:val="en-US"/>
              </w:rPr>
            </w:pPr>
            <w:r>
              <w:rPr>
                <w:color w:val="000000"/>
                <w:sz w:val="20"/>
                <w:szCs w:val="20"/>
              </w:rPr>
              <w:t>2030</w:t>
            </w:r>
          </w:p>
        </w:tc>
        <w:tc>
          <w:tcPr>
            <w:tcW w:w="1218" w:type="pct"/>
            <w:tcBorders>
              <w:top w:val="single" w:sz="4" w:space="0" w:color="auto"/>
              <w:left w:val="single" w:sz="4" w:space="0" w:color="auto"/>
              <w:bottom w:val="single" w:sz="4" w:space="0" w:color="auto"/>
              <w:right w:val="single" w:sz="4" w:space="0" w:color="auto"/>
            </w:tcBorders>
            <w:noWrap/>
            <w:vAlign w:val="center"/>
            <w:hideMark/>
          </w:tcPr>
          <w:p w14:paraId="2E844E85" w14:textId="77777777" w:rsidR="00A6027F" w:rsidRDefault="00A6027F">
            <w:pPr>
              <w:jc w:val="center"/>
              <w:rPr>
                <w:color w:val="000000"/>
                <w:sz w:val="20"/>
                <w:szCs w:val="20"/>
              </w:rPr>
            </w:pPr>
            <w:r>
              <w:rPr>
                <w:color w:val="000000"/>
                <w:sz w:val="20"/>
                <w:szCs w:val="20"/>
              </w:rPr>
              <w:t>104,0</w:t>
            </w:r>
          </w:p>
        </w:tc>
        <w:tc>
          <w:tcPr>
            <w:tcW w:w="1085" w:type="pct"/>
            <w:tcBorders>
              <w:top w:val="single" w:sz="4" w:space="0" w:color="auto"/>
              <w:left w:val="single" w:sz="4" w:space="0" w:color="auto"/>
              <w:bottom w:val="single" w:sz="4" w:space="0" w:color="auto"/>
              <w:right w:val="single" w:sz="4" w:space="0" w:color="auto"/>
            </w:tcBorders>
            <w:vAlign w:val="center"/>
            <w:hideMark/>
          </w:tcPr>
          <w:p w14:paraId="24C50B47" w14:textId="77777777" w:rsidR="00A6027F" w:rsidRDefault="00A6027F">
            <w:pPr>
              <w:jc w:val="center"/>
              <w:rPr>
                <w:color w:val="000000"/>
                <w:sz w:val="20"/>
                <w:szCs w:val="20"/>
              </w:rPr>
            </w:pPr>
            <w:r>
              <w:rPr>
                <w:color w:val="000000"/>
                <w:sz w:val="20"/>
                <w:szCs w:val="20"/>
              </w:rPr>
              <w:t>7 545,23</w:t>
            </w:r>
          </w:p>
        </w:tc>
        <w:tc>
          <w:tcPr>
            <w:tcW w:w="1571" w:type="pct"/>
            <w:tcBorders>
              <w:top w:val="single" w:sz="4" w:space="0" w:color="auto"/>
              <w:left w:val="single" w:sz="4" w:space="0" w:color="auto"/>
              <w:bottom w:val="single" w:sz="4" w:space="0" w:color="auto"/>
              <w:right w:val="single" w:sz="4" w:space="0" w:color="auto"/>
            </w:tcBorders>
            <w:vAlign w:val="bottom"/>
            <w:hideMark/>
          </w:tcPr>
          <w:p w14:paraId="364E56CB" w14:textId="77777777" w:rsidR="00A6027F" w:rsidRDefault="00A6027F">
            <w:pPr>
              <w:jc w:val="center"/>
              <w:rPr>
                <w:color w:val="000000"/>
                <w:sz w:val="20"/>
                <w:szCs w:val="20"/>
              </w:rPr>
            </w:pPr>
            <w:r>
              <w:rPr>
                <w:color w:val="000000"/>
                <w:sz w:val="20"/>
                <w:szCs w:val="20"/>
              </w:rPr>
              <w:t>7 674,85</w:t>
            </w:r>
          </w:p>
        </w:tc>
      </w:tr>
      <w:tr w:rsidR="00A6027F" w14:paraId="4AFBC611" w14:textId="77777777" w:rsidTr="00A6027F">
        <w:trPr>
          <w:trHeight w:val="272"/>
          <w:jc w:val="center"/>
        </w:trPr>
        <w:tc>
          <w:tcPr>
            <w:tcW w:w="1126" w:type="pct"/>
            <w:tcBorders>
              <w:top w:val="single" w:sz="4" w:space="0" w:color="auto"/>
              <w:left w:val="single" w:sz="4" w:space="0" w:color="auto"/>
              <w:bottom w:val="single" w:sz="4" w:space="0" w:color="auto"/>
              <w:right w:val="single" w:sz="4" w:space="0" w:color="auto"/>
            </w:tcBorders>
            <w:noWrap/>
            <w:vAlign w:val="center"/>
            <w:hideMark/>
          </w:tcPr>
          <w:p w14:paraId="096F1F4A" w14:textId="77777777" w:rsidR="00A6027F" w:rsidRDefault="00A6027F">
            <w:pPr>
              <w:jc w:val="center"/>
              <w:rPr>
                <w:color w:val="000000"/>
                <w:sz w:val="20"/>
                <w:szCs w:val="20"/>
                <w:lang w:val="en-US"/>
              </w:rPr>
            </w:pPr>
            <w:r>
              <w:rPr>
                <w:color w:val="000000"/>
                <w:sz w:val="20"/>
                <w:szCs w:val="20"/>
              </w:rPr>
              <w:t>2031</w:t>
            </w:r>
          </w:p>
        </w:tc>
        <w:tc>
          <w:tcPr>
            <w:tcW w:w="1218" w:type="pct"/>
            <w:tcBorders>
              <w:top w:val="single" w:sz="4" w:space="0" w:color="auto"/>
              <w:left w:val="single" w:sz="4" w:space="0" w:color="auto"/>
              <w:bottom w:val="single" w:sz="4" w:space="0" w:color="auto"/>
              <w:right w:val="single" w:sz="4" w:space="0" w:color="auto"/>
            </w:tcBorders>
            <w:noWrap/>
            <w:vAlign w:val="center"/>
            <w:hideMark/>
          </w:tcPr>
          <w:p w14:paraId="0710045F" w14:textId="77777777" w:rsidR="00A6027F" w:rsidRDefault="00A6027F">
            <w:pPr>
              <w:jc w:val="center"/>
              <w:rPr>
                <w:color w:val="000000"/>
                <w:sz w:val="20"/>
                <w:szCs w:val="20"/>
              </w:rPr>
            </w:pPr>
            <w:r>
              <w:rPr>
                <w:color w:val="000000"/>
                <w:sz w:val="20"/>
                <w:szCs w:val="20"/>
              </w:rPr>
              <w:t>104,0</w:t>
            </w:r>
          </w:p>
        </w:tc>
        <w:tc>
          <w:tcPr>
            <w:tcW w:w="1085" w:type="pct"/>
            <w:tcBorders>
              <w:top w:val="single" w:sz="4" w:space="0" w:color="auto"/>
              <w:left w:val="single" w:sz="4" w:space="0" w:color="auto"/>
              <w:bottom w:val="single" w:sz="4" w:space="0" w:color="auto"/>
              <w:right w:val="single" w:sz="4" w:space="0" w:color="auto"/>
            </w:tcBorders>
            <w:vAlign w:val="center"/>
            <w:hideMark/>
          </w:tcPr>
          <w:p w14:paraId="0C84639E" w14:textId="77777777" w:rsidR="00A6027F" w:rsidRDefault="00A6027F">
            <w:pPr>
              <w:jc w:val="center"/>
              <w:rPr>
                <w:color w:val="000000"/>
                <w:sz w:val="20"/>
                <w:szCs w:val="20"/>
              </w:rPr>
            </w:pPr>
            <w:r>
              <w:rPr>
                <w:color w:val="000000"/>
                <w:sz w:val="20"/>
                <w:szCs w:val="20"/>
              </w:rPr>
              <w:t>7 847,04</w:t>
            </w:r>
          </w:p>
        </w:tc>
        <w:tc>
          <w:tcPr>
            <w:tcW w:w="1571" w:type="pct"/>
            <w:tcBorders>
              <w:top w:val="single" w:sz="4" w:space="0" w:color="auto"/>
              <w:left w:val="single" w:sz="4" w:space="0" w:color="auto"/>
              <w:bottom w:val="single" w:sz="4" w:space="0" w:color="auto"/>
              <w:right w:val="single" w:sz="4" w:space="0" w:color="auto"/>
            </w:tcBorders>
            <w:vAlign w:val="bottom"/>
            <w:hideMark/>
          </w:tcPr>
          <w:p w14:paraId="4DEE533A" w14:textId="77777777" w:rsidR="00A6027F" w:rsidRDefault="00A6027F">
            <w:pPr>
              <w:jc w:val="center"/>
              <w:rPr>
                <w:color w:val="000000"/>
                <w:sz w:val="20"/>
                <w:szCs w:val="20"/>
              </w:rPr>
            </w:pPr>
            <w:r>
              <w:rPr>
                <w:color w:val="000000"/>
                <w:sz w:val="20"/>
                <w:szCs w:val="20"/>
              </w:rPr>
              <w:t>7 981,84</w:t>
            </w:r>
          </w:p>
        </w:tc>
      </w:tr>
      <w:tr w:rsidR="00A6027F" w14:paraId="47D9138B" w14:textId="77777777" w:rsidTr="00A6027F">
        <w:trPr>
          <w:trHeight w:val="272"/>
          <w:jc w:val="center"/>
        </w:trPr>
        <w:tc>
          <w:tcPr>
            <w:tcW w:w="1126" w:type="pct"/>
            <w:tcBorders>
              <w:top w:val="single" w:sz="4" w:space="0" w:color="auto"/>
              <w:left w:val="single" w:sz="4" w:space="0" w:color="auto"/>
              <w:bottom w:val="single" w:sz="4" w:space="0" w:color="auto"/>
              <w:right w:val="single" w:sz="4" w:space="0" w:color="auto"/>
            </w:tcBorders>
            <w:noWrap/>
            <w:vAlign w:val="center"/>
            <w:hideMark/>
          </w:tcPr>
          <w:p w14:paraId="37EA4687" w14:textId="77777777" w:rsidR="00A6027F" w:rsidRDefault="00A6027F">
            <w:pPr>
              <w:jc w:val="center"/>
              <w:rPr>
                <w:color w:val="000000"/>
                <w:sz w:val="20"/>
                <w:szCs w:val="20"/>
                <w:lang w:val="en-US"/>
              </w:rPr>
            </w:pPr>
            <w:r>
              <w:rPr>
                <w:color w:val="000000"/>
                <w:sz w:val="20"/>
                <w:szCs w:val="20"/>
              </w:rPr>
              <w:t>2032</w:t>
            </w:r>
          </w:p>
        </w:tc>
        <w:tc>
          <w:tcPr>
            <w:tcW w:w="1218" w:type="pct"/>
            <w:tcBorders>
              <w:top w:val="single" w:sz="4" w:space="0" w:color="auto"/>
              <w:left w:val="single" w:sz="4" w:space="0" w:color="auto"/>
              <w:bottom w:val="single" w:sz="4" w:space="0" w:color="auto"/>
              <w:right w:val="single" w:sz="4" w:space="0" w:color="auto"/>
            </w:tcBorders>
            <w:noWrap/>
            <w:vAlign w:val="center"/>
            <w:hideMark/>
          </w:tcPr>
          <w:p w14:paraId="31A08668" w14:textId="77777777" w:rsidR="00A6027F" w:rsidRDefault="00A6027F">
            <w:pPr>
              <w:jc w:val="center"/>
              <w:rPr>
                <w:color w:val="000000"/>
                <w:sz w:val="20"/>
                <w:szCs w:val="20"/>
              </w:rPr>
            </w:pPr>
            <w:r>
              <w:rPr>
                <w:color w:val="000000"/>
                <w:sz w:val="20"/>
                <w:szCs w:val="20"/>
              </w:rPr>
              <w:t>104,0</w:t>
            </w:r>
          </w:p>
        </w:tc>
        <w:tc>
          <w:tcPr>
            <w:tcW w:w="1085" w:type="pct"/>
            <w:tcBorders>
              <w:top w:val="single" w:sz="4" w:space="0" w:color="auto"/>
              <w:left w:val="single" w:sz="4" w:space="0" w:color="auto"/>
              <w:bottom w:val="single" w:sz="4" w:space="0" w:color="auto"/>
              <w:right w:val="single" w:sz="4" w:space="0" w:color="auto"/>
            </w:tcBorders>
            <w:vAlign w:val="center"/>
            <w:hideMark/>
          </w:tcPr>
          <w:p w14:paraId="765103B1" w14:textId="77777777" w:rsidR="00A6027F" w:rsidRDefault="00A6027F">
            <w:pPr>
              <w:jc w:val="center"/>
              <w:rPr>
                <w:color w:val="000000"/>
                <w:sz w:val="20"/>
                <w:szCs w:val="20"/>
              </w:rPr>
            </w:pPr>
            <w:r>
              <w:rPr>
                <w:color w:val="000000"/>
                <w:sz w:val="20"/>
                <w:szCs w:val="20"/>
              </w:rPr>
              <w:t>8 160,92</w:t>
            </w:r>
          </w:p>
        </w:tc>
        <w:tc>
          <w:tcPr>
            <w:tcW w:w="1571" w:type="pct"/>
            <w:tcBorders>
              <w:top w:val="single" w:sz="4" w:space="0" w:color="auto"/>
              <w:left w:val="single" w:sz="4" w:space="0" w:color="auto"/>
              <w:bottom w:val="single" w:sz="4" w:space="0" w:color="auto"/>
              <w:right w:val="single" w:sz="4" w:space="0" w:color="auto"/>
            </w:tcBorders>
            <w:vAlign w:val="bottom"/>
            <w:hideMark/>
          </w:tcPr>
          <w:p w14:paraId="1D079B2F" w14:textId="77777777" w:rsidR="00A6027F" w:rsidRDefault="00A6027F">
            <w:pPr>
              <w:jc w:val="center"/>
              <w:rPr>
                <w:color w:val="000000"/>
                <w:sz w:val="20"/>
                <w:szCs w:val="20"/>
              </w:rPr>
            </w:pPr>
            <w:r>
              <w:rPr>
                <w:color w:val="000000"/>
                <w:sz w:val="20"/>
                <w:szCs w:val="20"/>
              </w:rPr>
              <w:t>8 301,11</w:t>
            </w:r>
          </w:p>
        </w:tc>
      </w:tr>
      <w:tr w:rsidR="00A6027F" w14:paraId="58525EF2" w14:textId="77777777" w:rsidTr="00A6027F">
        <w:trPr>
          <w:trHeight w:val="272"/>
          <w:jc w:val="center"/>
        </w:trPr>
        <w:tc>
          <w:tcPr>
            <w:tcW w:w="1126" w:type="pct"/>
            <w:tcBorders>
              <w:top w:val="single" w:sz="4" w:space="0" w:color="auto"/>
              <w:left w:val="single" w:sz="4" w:space="0" w:color="auto"/>
              <w:bottom w:val="single" w:sz="4" w:space="0" w:color="auto"/>
              <w:right w:val="single" w:sz="4" w:space="0" w:color="auto"/>
            </w:tcBorders>
            <w:noWrap/>
            <w:vAlign w:val="center"/>
            <w:hideMark/>
          </w:tcPr>
          <w:p w14:paraId="6DCFA18C" w14:textId="77777777" w:rsidR="00A6027F" w:rsidRDefault="00A6027F">
            <w:pPr>
              <w:jc w:val="center"/>
              <w:rPr>
                <w:color w:val="000000"/>
                <w:sz w:val="20"/>
                <w:szCs w:val="20"/>
                <w:lang w:val="en-US"/>
              </w:rPr>
            </w:pPr>
            <w:r>
              <w:rPr>
                <w:color w:val="000000"/>
                <w:sz w:val="20"/>
                <w:szCs w:val="20"/>
              </w:rPr>
              <w:t>2033</w:t>
            </w:r>
          </w:p>
        </w:tc>
        <w:tc>
          <w:tcPr>
            <w:tcW w:w="1218" w:type="pct"/>
            <w:tcBorders>
              <w:top w:val="single" w:sz="4" w:space="0" w:color="auto"/>
              <w:left w:val="single" w:sz="4" w:space="0" w:color="auto"/>
              <w:bottom w:val="single" w:sz="4" w:space="0" w:color="auto"/>
              <w:right w:val="single" w:sz="4" w:space="0" w:color="auto"/>
            </w:tcBorders>
            <w:noWrap/>
            <w:vAlign w:val="center"/>
            <w:hideMark/>
          </w:tcPr>
          <w:p w14:paraId="517560D5" w14:textId="77777777" w:rsidR="00A6027F" w:rsidRDefault="00A6027F">
            <w:pPr>
              <w:jc w:val="center"/>
              <w:rPr>
                <w:color w:val="000000"/>
                <w:sz w:val="20"/>
                <w:szCs w:val="20"/>
              </w:rPr>
            </w:pPr>
            <w:r>
              <w:rPr>
                <w:color w:val="000000"/>
                <w:sz w:val="20"/>
                <w:szCs w:val="20"/>
              </w:rPr>
              <w:t>104,0</w:t>
            </w:r>
          </w:p>
        </w:tc>
        <w:tc>
          <w:tcPr>
            <w:tcW w:w="1085" w:type="pct"/>
            <w:tcBorders>
              <w:top w:val="single" w:sz="4" w:space="0" w:color="auto"/>
              <w:left w:val="single" w:sz="4" w:space="0" w:color="auto"/>
              <w:bottom w:val="single" w:sz="4" w:space="0" w:color="auto"/>
              <w:right w:val="single" w:sz="4" w:space="0" w:color="auto"/>
            </w:tcBorders>
            <w:vAlign w:val="center"/>
            <w:hideMark/>
          </w:tcPr>
          <w:p w14:paraId="1F10B7A7" w14:textId="77777777" w:rsidR="00A6027F" w:rsidRDefault="00A6027F">
            <w:pPr>
              <w:jc w:val="center"/>
              <w:rPr>
                <w:color w:val="000000"/>
                <w:sz w:val="20"/>
                <w:szCs w:val="20"/>
              </w:rPr>
            </w:pPr>
            <w:r>
              <w:rPr>
                <w:color w:val="000000"/>
                <w:sz w:val="20"/>
                <w:szCs w:val="20"/>
              </w:rPr>
              <w:t>8 487,36</w:t>
            </w:r>
          </w:p>
        </w:tc>
        <w:tc>
          <w:tcPr>
            <w:tcW w:w="1571" w:type="pct"/>
            <w:tcBorders>
              <w:top w:val="single" w:sz="4" w:space="0" w:color="auto"/>
              <w:left w:val="single" w:sz="4" w:space="0" w:color="auto"/>
              <w:bottom w:val="single" w:sz="4" w:space="0" w:color="auto"/>
              <w:right w:val="single" w:sz="4" w:space="0" w:color="auto"/>
            </w:tcBorders>
            <w:vAlign w:val="bottom"/>
            <w:hideMark/>
          </w:tcPr>
          <w:p w14:paraId="5F624733" w14:textId="77777777" w:rsidR="00A6027F" w:rsidRDefault="00A6027F">
            <w:pPr>
              <w:jc w:val="center"/>
              <w:rPr>
                <w:color w:val="000000"/>
                <w:sz w:val="20"/>
                <w:szCs w:val="20"/>
              </w:rPr>
            </w:pPr>
            <w:r>
              <w:rPr>
                <w:color w:val="000000"/>
                <w:sz w:val="20"/>
                <w:szCs w:val="20"/>
              </w:rPr>
              <w:t>8 633,16</w:t>
            </w:r>
          </w:p>
        </w:tc>
      </w:tr>
    </w:tbl>
    <w:p w14:paraId="307E06DB" w14:textId="77777777" w:rsidR="009E3633" w:rsidRDefault="009E3633">
      <w:pPr>
        <w:rPr>
          <w:sz w:val="28"/>
          <w:szCs w:val="28"/>
        </w:rPr>
      </w:pPr>
      <w:r>
        <w:rPr>
          <w:sz w:val="28"/>
          <w:szCs w:val="28"/>
        </w:rPr>
        <w:br w:type="page"/>
      </w:r>
    </w:p>
    <w:p w14:paraId="3AC298BF" w14:textId="50A04B85" w:rsidR="002624FC" w:rsidRPr="006B6EF1" w:rsidRDefault="002624FC" w:rsidP="00A81D7D">
      <w:pPr>
        <w:widowControl w:val="0"/>
        <w:jc w:val="right"/>
        <w:rPr>
          <w:sz w:val="28"/>
          <w:szCs w:val="28"/>
        </w:rPr>
      </w:pPr>
      <w:proofErr w:type="gramStart"/>
      <w:r w:rsidRPr="006B6EF1">
        <w:rPr>
          <w:sz w:val="28"/>
          <w:szCs w:val="28"/>
        </w:rPr>
        <w:lastRenderedPageBreak/>
        <w:t>ПРИЛОЖЕНИЕ  №</w:t>
      </w:r>
      <w:proofErr w:type="gramEnd"/>
      <w:r>
        <w:rPr>
          <w:sz w:val="28"/>
          <w:szCs w:val="28"/>
        </w:rPr>
        <w:t xml:space="preserve"> 7</w:t>
      </w:r>
    </w:p>
    <w:p w14:paraId="566AA3AA"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4158726" w14:textId="77777777" w:rsidR="002624FC" w:rsidRPr="006B6EF1" w:rsidRDefault="002624FC" w:rsidP="00A81D7D">
      <w:pPr>
        <w:widowControl w:val="0"/>
        <w:jc w:val="right"/>
      </w:pPr>
    </w:p>
    <w:p w14:paraId="58EEA734" w14:textId="77777777" w:rsidR="002624FC" w:rsidRPr="006B6EF1" w:rsidRDefault="002624FC" w:rsidP="00A81D7D">
      <w:pPr>
        <w:widowControl w:val="0"/>
      </w:pPr>
      <w:bookmarkStart w:id="76" w:name="_Toc393185514"/>
    </w:p>
    <w:p w14:paraId="56914D08" w14:textId="77777777" w:rsidR="002624FC" w:rsidRPr="006B6EF1" w:rsidRDefault="002624FC" w:rsidP="00A81D7D">
      <w:pPr>
        <w:widowControl w:val="0"/>
        <w:jc w:val="center"/>
      </w:pPr>
      <w:r w:rsidRPr="006B6EF1">
        <w:t>Форма заявки на участие в открытом конкурсе</w:t>
      </w:r>
      <w:bookmarkEnd w:id="76"/>
    </w:p>
    <w:p w14:paraId="1F450F43" w14:textId="77777777" w:rsidR="002624FC" w:rsidRPr="006B6EF1" w:rsidRDefault="002624FC" w:rsidP="00A81D7D">
      <w:pPr>
        <w:widowControl w:val="0"/>
      </w:pPr>
    </w:p>
    <w:p w14:paraId="376751A3" w14:textId="77777777" w:rsidR="002624FC" w:rsidRPr="006B6EF1" w:rsidRDefault="002624FC" w:rsidP="00A81D7D">
      <w:pPr>
        <w:widowControl w:val="0"/>
      </w:pPr>
    </w:p>
    <w:p w14:paraId="11B39AF5" w14:textId="77777777" w:rsidR="002624FC" w:rsidRPr="006B6EF1" w:rsidRDefault="002624FC" w:rsidP="00A81D7D">
      <w:pPr>
        <w:widowControl w:val="0"/>
        <w:jc w:val="right"/>
      </w:pPr>
      <w:r w:rsidRPr="006B6EF1">
        <w:t xml:space="preserve">В Конкурсную комиссию </w:t>
      </w:r>
    </w:p>
    <w:p w14:paraId="324C5A15" w14:textId="77777777" w:rsidR="002624FC" w:rsidRDefault="002624FC" w:rsidP="00A81D7D">
      <w:pPr>
        <w:widowControl w:val="0"/>
        <w:jc w:val="right"/>
      </w:pPr>
      <w:r w:rsidRPr="006B6EF1">
        <w:t xml:space="preserve">Администрации </w:t>
      </w:r>
      <w:r>
        <w:t>муниципального образования</w:t>
      </w:r>
    </w:p>
    <w:p w14:paraId="3628B07F" w14:textId="01FC391A" w:rsidR="002624FC" w:rsidRPr="006B6EF1" w:rsidRDefault="002624FC" w:rsidP="00A81D7D">
      <w:pPr>
        <w:widowControl w:val="0"/>
        <w:jc w:val="right"/>
      </w:pPr>
      <w:r>
        <w:t xml:space="preserve"> «</w:t>
      </w:r>
      <w:r w:rsidR="006A4E95">
        <w:t>Баргузинский</w:t>
      </w:r>
      <w:r w:rsidR="00CA4A0B">
        <w:t xml:space="preserve"> район</w:t>
      </w:r>
      <w:r>
        <w:t>»</w:t>
      </w:r>
    </w:p>
    <w:p w14:paraId="5207BBF2" w14:textId="77777777" w:rsidR="002624FC" w:rsidRPr="006B6EF1" w:rsidRDefault="002624FC" w:rsidP="00A81D7D">
      <w:pPr>
        <w:widowControl w:val="0"/>
      </w:pPr>
    </w:p>
    <w:p w14:paraId="0DC21B84" w14:textId="77777777" w:rsidR="002624FC" w:rsidRPr="006B6EF1" w:rsidRDefault="002624FC" w:rsidP="00A81D7D">
      <w:pPr>
        <w:widowControl w:val="0"/>
      </w:pPr>
    </w:p>
    <w:p w14:paraId="6AA6604E" w14:textId="77777777" w:rsidR="002624FC" w:rsidRPr="006B6EF1" w:rsidRDefault="002624FC" w:rsidP="00A81D7D">
      <w:pPr>
        <w:widowControl w:val="0"/>
      </w:pPr>
      <w:r w:rsidRPr="006B6EF1">
        <w:t>На бланке организации</w:t>
      </w:r>
    </w:p>
    <w:p w14:paraId="0BC989E0" w14:textId="77777777" w:rsidR="002624FC" w:rsidRPr="006B6EF1" w:rsidRDefault="002624FC" w:rsidP="00A81D7D">
      <w:pPr>
        <w:widowControl w:val="0"/>
      </w:pPr>
      <w:r w:rsidRPr="006B6EF1">
        <w:t>Дата, исх. номер</w:t>
      </w:r>
    </w:p>
    <w:p w14:paraId="4DBAFB50" w14:textId="77777777" w:rsidR="002624FC" w:rsidRPr="006B6EF1" w:rsidRDefault="002624FC" w:rsidP="00A81D7D">
      <w:pPr>
        <w:widowControl w:val="0"/>
      </w:pPr>
    </w:p>
    <w:p w14:paraId="19481AF6" w14:textId="77777777" w:rsidR="002624FC" w:rsidRPr="006B6EF1" w:rsidRDefault="002624FC" w:rsidP="00A81D7D">
      <w:pPr>
        <w:widowControl w:val="0"/>
        <w:jc w:val="center"/>
      </w:pPr>
      <w:r w:rsidRPr="006B6EF1">
        <w:t>ЗАЯВКА</w:t>
      </w:r>
    </w:p>
    <w:p w14:paraId="6E8B75E5" w14:textId="269B856D" w:rsidR="00F01381" w:rsidRDefault="002624FC" w:rsidP="00F01381">
      <w:pPr>
        <w:pStyle w:val="Standard"/>
        <w:suppressAutoHyphens w:val="0"/>
        <w:ind w:firstLine="709"/>
        <w:jc w:val="center"/>
        <w:rPr>
          <w:rFonts w:cs="Times New Roman"/>
        </w:rPr>
      </w:pPr>
      <w:r w:rsidRPr="006B6EF1">
        <w:t xml:space="preserve">на участие в открытом конкурсе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rPr>
          <w:rFonts w:cs="Times New Roman"/>
        </w:rPr>
        <w:t xml:space="preserve"> расположенных на территории </w:t>
      </w:r>
      <w:r w:rsidR="00281291">
        <w:rPr>
          <w:rFonts w:cs="Times New Roman"/>
          <w:lang w:val="ru-RU"/>
        </w:rPr>
        <w:t>МО СП «Читканское», МО СП «Уринское»</w:t>
      </w:r>
      <w:r w:rsidR="00260B1F" w:rsidRPr="00E41518">
        <w:rPr>
          <w:rFonts w:cs="Times New Roman"/>
        </w:rPr>
        <w:t>»</w:t>
      </w:r>
      <w:r w:rsidR="00260B1F">
        <w:rPr>
          <w:rFonts w:cs="Times New Roman"/>
          <w:lang w:val="ru-RU"/>
        </w:rPr>
        <w:t xml:space="preserve"> Баргузинского района </w:t>
      </w:r>
      <w:r w:rsidR="00260B1F" w:rsidRPr="005B7DB7">
        <w:rPr>
          <w:rFonts w:cs="Times New Roman"/>
        </w:rPr>
        <w:t>Республики Бурятия</w:t>
      </w:r>
    </w:p>
    <w:p w14:paraId="715320E0" w14:textId="77777777" w:rsidR="00260B1F" w:rsidRDefault="00260B1F" w:rsidP="00F01381">
      <w:pPr>
        <w:pStyle w:val="Standard"/>
        <w:suppressAutoHyphens w:val="0"/>
        <w:ind w:firstLine="709"/>
        <w:jc w:val="center"/>
      </w:pPr>
    </w:p>
    <w:p w14:paraId="695ADA3D" w14:textId="2285E253" w:rsidR="002624FC" w:rsidRPr="006B6EF1" w:rsidRDefault="002624FC" w:rsidP="00F01381">
      <w:pPr>
        <w:widowControl w:val="0"/>
        <w:jc w:val="center"/>
      </w:pPr>
      <w:r w:rsidRPr="006B6EF1">
        <w:t xml:space="preserve">1. Изучив конкурсную документацию </w:t>
      </w:r>
      <w:r w:rsidR="00D778DB" w:rsidRPr="00D778DB">
        <w:rPr>
          <w:color w:val="000000"/>
        </w:rPr>
        <w:t xml:space="preserve">на право заключения концессионного соглашения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281291">
        <w:t>МО СП «Читканское», МО СП «Уринское»</w:t>
      </w:r>
      <w:r w:rsidR="00260B1F" w:rsidRPr="00E41518">
        <w:t>»</w:t>
      </w:r>
      <w:r w:rsidR="00260B1F">
        <w:t xml:space="preserve"> Баргузинского района </w:t>
      </w:r>
      <w:r w:rsidR="00260B1F" w:rsidRPr="005B7DB7">
        <w:t>Республики Бурятия</w:t>
      </w:r>
      <w:r w:rsidR="00260B1F">
        <w:t xml:space="preserve"> </w:t>
      </w:r>
      <w:r w:rsidR="00D778DB">
        <w:rPr>
          <w:color w:val="000000"/>
        </w:rPr>
        <w:t>___</w:t>
      </w:r>
      <w:r w:rsidR="00DB667A">
        <w:t>______________________</w:t>
      </w:r>
      <w:r w:rsidRPr="006B6EF1">
        <w:t>____________________</w:t>
      </w:r>
    </w:p>
    <w:p w14:paraId="5D7337B7" w14:textId="77777777" w:rsidR="002624FC" w:rsidRPr="006B6EF1" w:rsidRDefault="002624FC" w:rsidP="00A81D7D">
      <w:pPr>
        <w:widowControl w:val="0"/>
      </w:pPr>
      <w:r w:rsidRPr="006B6EF1">
        <w:t>(полное наименование юридического лица, индивидуального предпринимателя, ОГРН, ИНН, адрес)</w:t>
      </w:r>
    </w:p>
    <w:p w14:paraId="282D545A" w14:textId="77777777" w:rsidR="002624FC" w:rsidRPr="006B6EF1" w:rsidRDefault="002624FC" w:rsidP="00A81D7D">
      <w:pPr>
        <w:widowControl w:val="0"/>
      </w:pPr>
      <w:r w:rsidRPr="006B6EF1">
        <w:t>в лице _______________________________________________________________________,</w:t>
      </w:r>
    </w:p>
    <w:p w14:paraId="6E09D79C" w14:textId="77777777" w:rsidR="002624FC" w:rsidRPr="006B6EF1" w:rsidRDefault="002624FC" w:rsidP="00A81D7D">
      <w:pPr>
        <w:widowControl w:val="0"/>
      </w:pPr>
      <w:r w:rsidRPr="006B6EF1">
        <w:t>(фамилия, имя, отчество, должность)</w:t>
      </w:r>
    </w:p>
    <w:p w14:paraId="0AA1707D" w14:textId="77777777" w:rsidR="002624FC" w:rsidRPr="006B6EF1" w:rsidRDefault="002624FC" w:rsidP="00A81D7D">
      <w:pPr>
        <w:widowControl w:val="0"/>
      </w:pPr>
      <w:r w:rsidRPr="006B6EF1">
        <w:t>действующего на основании _______________________________________________,</w:t>
      </w:r>
    </w:p>
    <w:p w14:paraId="6E6525C7" w14:textId="407C6F22" w:rsidR="002624FC" w:rsidRPr="006B6EF1" w:rsidRDefault="002624FC" w:rsidP="00A81D7D">
      <w:pPr>
        <w:widowControl w:val="0"/>
        <w:jc w:val="both"/>
      </w:pPr>
      <w:r w:rsidRPr="006B6EF1">
        <w:t xml:space="preserve">заявляет о согласии участвовать в конкурсе на условиях, установленных в конкурсной документации, в случае победы заключить концессионное соглашение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281291">
        <w:t>МО СП «Читканское», МО СП «Уринское»</w:t>
      </w:r>
      <w:r w:rsidR="00260B1F" w:rsidRPr="00E41518">
        <w:t>»</w:t>
      </w:r>
      <w:r w:rsidR="00260B1F">
        <w:t xml:space="preserve"> Баргузинского района </w:t>
      </w:r>
      <w:r w:rsidR="00260B1F" w:rsidRPr="005B7DB7">
        <w:t>Республики Бурятия</w:t>
      </w:r>
      <w:r w:rsidRPr="006B6EF1">
        <w:t>, в соответствии с условиями открытого конкурса и нашего конкурсного предложения, и направляет настоящую заявку.</w:t>
      </w:r>
    </w:p>
    <w:p w14:paraId="3967303D" w14:textId="6B285A9A" w:rsidR="002624FC" w:rsidRPr="006B6EF1" w:rsidRDefault="002624FC" w:rsidP="00A81D7D">
      <w:pPr>
        <w:widowControl w:val="0"/>
        <w:jc w:val="both"/>
      </w:pPr>
      <w:r w:rsidRPr="006B6EF1">
        <w:t xml:space="preserve">2. В случае, если наши предложения будут признаны лучшими, мы берем на себя обязательства подписать концессионное соглашение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281291">
        <w:t>МО СП «Читканское», МО СП «Уринское»</w:t>
      </w:r>
      <w:r w:rsidR="00260B1F" w:rsidRPr="00E41518">
        <w:t>»</w:t>
      </w:r>
      <w:r w:rsidR="00260B1F">
        <w:t xml:space="preserve"> Баргузинского района </w:t>
      </w:r>
      <w:r w:rsidR="00260B1F" w:rsidRPr="005B7DB7">
        <w:t>Республики Бурятия</w:t>
      </w:r>
      <w:r w:rsidRPr="006B6EF1">
        <w:t xml:space="preserve">, в соответствии с требованиями конкурсной документации и на условиях, которые мы назовём в нашем конкурсном предложении. </w:t>
      </w:r>
    </w:p>
    <w:p w14:paraId="46B27232" w14:textId="601398E4" w:rsidR="002624FC" w:rsidRPr="006B6EF1" w:rsidRDefault="002624FC" w:rsidP="00A81D7D">
      <w:pPr>
        <w:widowControl w:val="0"/>
        <w:jc w:val="both"/>
      </w:pPr>
      <w:r w:rsidRPr="006B6EF1">
        <w:t xml:space="preserve">3. В случае, если победитель конкурса будет признан уклонившимся от заключения концессионного соглашения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281291">
        <w:t>МО СП «Читканское», МО СП «Уринское»</w:t>
      </w:r>
      <w:r w:rsidR="00260B1F" w:rsidRPr="00E41518">
        <w:t>»</w:t>
      </w:r>
      <w:r w:rsidR="00260B1F">
        <w:t xml:space="preserve"> Баргузинского района </w:t>
      </w:r>
      <w:r w:rsidR="00260B1F" w:rsidRPr="005B7DB7">
        <w:t>Республики Бурятия</w:t>
      </w:r>
      <w:r w:rsidRPr="006B6EF1">
        <w:t xml:space="preserve">, с организатором конкурса и нашей заявке на участие в конкурсе будет присвоен второй номер, мы обязуемся подписать концессионное соглашение </w:t>
      </w:r>
      <w:r w:rsidR="00DB667A" w:rsidRPr="00DB667A">
        <w:t xml:space="preserve">отношении объектов коммунального хозяйства, в том числе объектов </w:t>
      </w:r>
      <w:r w:rsidR="00B95017">
        <w:rPr>
          <w:color w:val="000000"/>
        </w:rPr>
        <w:t>теплоснабжения, водоснабжения</w:t>
      </w:r>
      <w:r w:rsidR="00DB667A" w:rsidRPr="00DB667A">
        <w:t>, находящихся в муниципальной собственности МО «</w:t>
      </w:r>
      <w:r w:rsidR="006A4E95">
        <w:t>Баргузинский</w:t>
      </w:r>
      <w:r w:rsidR="00CA4A0B">
        <w:t xml:space="preserve"> район</w:t>
      </w:r>
      <w:r w:rsidR="00DB667A" w:rsidRPr="00DB667A">
        <w:t>»</w:t>
      </w:r>
      <w:r w:rsidRPr="006B6EF1">
        <w:t xml:space="preserve">, с организатором </w:t>
      </w:r>
      <w:r w:rsidRPr="006B6EF1">
        <w:lastRenderedPageBreak/>
        <w:t>конкурса.</w:t>
      </w:r>
    </w:p>
    <w:p w14:paraId="46D3C06E" w14:textId="77777777" w:rsidR="002624FC" w:rsidRPr="006B6EF1" w:rsidRDefault="002624FC" w:rsidP="00A81D7D">
      <w:pPr>
        <w:widowControl w:val="0"/>
        <w:jc w:val="both"/>
      </w:pPr>
      <w:r w:rsidRPr="006B6EF1">
        <w:t>4. На заявленные требования к участию в открытом конкурсе предоставляем документы согласно описи на _____ страницах.</w:t>
      </w:r>
    </w:p>
    <w:p w14:paraId="448A14C0" w14:textId="77777777" w:rsidR="002624FC" w:rsidRPr="006B6EF1" w:rsidRDefault="002624FC" w:rsidP="00A81D7D">
      <w:pPr>
        <w:widowControl w:val="0"/>
        <w:jc w:val="both"/>
      </w:pPr>
      <w:r w:rsidRPr="006B6EF1">
        <w:t>5. Настоящей заявкой подтверждаем, что _______________________________</w:t>
      </w:r>
    </w:p>
    <w:p w14:paraId="777F9372" w14:textId="77777777" w:rsidR="00090ABE" w:rsidRDefault="002624FC" w:rsidP="00A81D7D">
      <w:pPr>
        <w:widowControl w:val="0"/>
        <w:jc w:val="both"/>
      </w:pPr>
      <w:r w:rsidRPr="006B6EF1">
        <w:t>(наименование участника открытого конкурса)</w:t>
      </w:r>
      <w:r w:rsidR="00090ABE">
        <w:t xml:space="preserve"> </w:t>
      </w:r>
    </w:p>
    <w:p w14:paraId="5571395C" w14:textId="744875CC" w:rsidR="002624FC" w:rsidRPr="006B6EF1" w:rsidRDefault="002624FC" w:rsidP="00A81D7D">
      <w:pPr>
        <w:widowControl w:val="0"/>
        <w:jc w:val="both"/>
      </w:pPr>
      <w:r w:rsidRPr="006B6EF1">
        <w:t>соответствует требованиям, предъявляемым к участникам открытого конкурса, в том числе:</w:t>
      </w:r>
    </w:p>
    <w:p w14:paraId="73B26DC4" w14:textId="77777777" w:rsidR="002624FC" w:rsidRPr="006B6EF1" w:rsidRDefault="002624FC" w:rsidP="00A81D7D">
      <w:pPr>
        <w:widowControl w:val="0"/>
        <w:jc w:val="both"/>
      </w:pPr>
      <w:r w:rsidRPr="006B6EF1">
        <w:t>5.1. Против участника открытого конкурса не проводится процедура ликвидации или банкротства.</w:t>
      </w:r>
    </w:p>
    <w:p w14:paraId="1F29DD49" w14:textId="77777777" w:rsidR="002624FC" w:rsidRPr="006B6EF1" w:rsidRDefault="002624FC" w:rsidP="00A81D7D">
      <w:pPr>
        <w:widowControl w:val="0"/>
        <w:jc w:val="both"/>
      </w:pPr>
      <w:r w:rsidRPr="006B6EF1">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14:paraId="241AEE59" w14:textId="77777777" w:rsidR="002624FC" w:rsidRPr="006B6EF1" w:rsidRDefault="002624FC" w:rsidP="00A81D7D">
      <w:pPr>
        <w:widowControl w:val="0"/>
        <w:jc w:val="both"/>
      </w:pPr>
      <w:r w:rsidRPr="006B6EF1">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14:paraId="383681FB" w14:textId="77777777" w:rsidR="002624FC" w:rsidRPr="006B6EF1" w:rsidRDefault="002624FC" w:rsidP="00A81D7D">
      <w:pPr>
        <w:widowControl w:val="0"/>
        <w:jc w:val="both"/>
      </w:pPr>
      <w:r w:rsidRPr="006B6EF1">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14:paraId="1E25561F" w14:textId="77777777" w:rsidR="002624FC" w:rsidRPr="006B6EF1" w:rsidRDefault="002624FC" w:rsidP="00A81D7D">
      <w:pPr>
        <w:widowControl w:val="0"/>
        <w:jc w:val="both"/>
      </w:pPr>
      <w:r w:rsidRPr="006B6EF1">
        <w:t>7. Настоящая заявка действует до завершения процедуры проведения открытого конкурса.</w:t>
      </w:r>
    </w:p>
    <w:p w14:paraId="1965B83C" w14:textId="77777777" w:rsidR="002624FC" w:rsidRPr="006B6EF1" w:rsidRDefault="002624FC" w:rsidP="00A81D7D">
      <w:pPr>
        <w:widowControl w:val="0"/>
        <w:jc w:val="both"/>
      </w:pPr>
      <w:r w:rsidRPr="006B6EF1">
        <w:t>8. Наши юридический и фактический адреса: ____________________________</w:t>
      </w:r>
    </w:p>
    <w:p w14:paraId="6E598885" w14:textId="77777777" w:rsidR="002624FC" w:rsidRPr="006B6EF1" w:rsidRDefault="002624FC" w:rsidP="00A81D7D">
      <w:pPr>
        <w:widowControl w:val="0"/>
      </w:pPr>
      <w:r w:rsidRPr="006B6EF1">
        <w:t xml:space="preserve"> _______________________________________________________________________,</w:t>
      </w:r>
    </w:p>
    <w:p w14:paraId="7BD75564" w14:textId="77777777" w:rsidR="002624FC" w:rsidRPr="006B6EF1" w:rsidRDefault="002624FC" w:rsidP="00A81D7D">
      <w:pPr>
        <w:widowControl w:val="0"/>
      </w:pPr>
      <w:r w:rsidRPr="006B6EF1">
        <w:t xml:space="preserve">телефон _______________, факс __________________ </w:t>
      </w:r>
    </w:p>
    <w:p w14:paraId="0EF3DFEE" w14:textId="77777777" w:rsidR="002624FC" w:rsidRPr="006B6EF1" w:rsidRDefault="002624FC" w:rsidP="00A81D7D">
      <w:pPr>
        <w:widowControl w:val="0"/>
      </w:pPr>
      <w:r w:rsidRPr="006B6EF1">
        <w:t>9. Банковские реквизиты: _____________________________________________</w:t>
      </w:r>
    </w:p>
    <w:p w14:paraId="3CE27804" w14:textId="77777777" w:rsidR="002624FC" w:rsidRPr="006B6EF1" w:rsidRDefault="002624FC" w:rsidP="00A81D7D">
      <w:pPr>
        <w:widowControl w:val="0"/>
      </w:pPr>
      <w:r w:rsidRPr="006B6EF1">
        <w:t>10. Корреспонденцию в наш адрес просим направлять по адресу: ___________</w:t>
      </w:r>
    </w:p>
    <w:p w14:paraId="57230107" w14:textId="77777777" w:rsidR="002624FC" w:rsidRPr="006B6EF1" w:rsidRDefault="002624FC" w:rsidP="00A81D7D">
      <w:pPr>
        <w:widowControl w:val="0"/>
      </w:pPr>
      <w:r w:rsidRPr="006B6EF1">
        <w:t>________________________________________________________________________</w:t>
      </w:r>
    </w:p>
    <w:p w14:paraId="74EB3FA2" w14:textId="77777777" w:rsidR="002624FC" w:rsidRPr="006B6EF1" w:rsidRDefault="002624FC" w:rsidP="00A81D7D">
      <w:pPr>
        <w:widowControl w:val="0"/>
      </w:pPr>
    </w:p>
    <w:p w14:paraId="7FF51EBC" w14:textId="77777777" w:rsidR="002624FC" w:rsidRPr="006B6EF1" w:rsidRDefault="002624FC" w:rsidP="00A81D7D">
      <w:pPr>
        <w:widowControl w:val="0"/>
      </w:pPr>
    </w:p>
    <w:p w14:paraId="79A92048" w14:textId="77777777" w:rsidR="002624FC" w:rsidRPr="006B6EF1" w:rsidRDefault="002624FC" w:rsidP="00A81D7D">
      <w:pPr>
        <w:widowControl w:val="0"/>
      </w:pPr>
      <w:r w:rsidRPr="006B6EF1">
        <w:t xml:space="preserve">Руководитель </w:t>
      </w:r>
      <w:proofErr w:type="gramStart"/>
      <w:r w:rsidRPr="006B6EF1">
        <w:t>организации  _</w:t>
      </w:r>
      <w:proofErr w:type="gramEnd"/>
      <w:r w:rsidRPr="006B6EF1">
        <w:t>_______________________ (___________________)</w:t>
      </w:r>
    </w:p>
    <w:p w14:paraId="68487273" w14:textId="77777777" w:rsidR="002624FC" w:rsidRPr="006B6EF1" w:rsidRDefault="002624FC" w:rsidP="00A81D7D">
      <w:pPr>
        <w:widowControl w:val="0"/>
      </w:pPr>
      <w:r w:rsidRPr="006B6EF1">
        <w:t xml:space="preserve">(подпись) </w:t>
      </w:r>
      <w:r w:rsidRPr="006B6EF1">
        <w:tab/>
        <w:t xml:space="preserve">                              </w:t>
      </w:r>
      <w:proofErr w:type="gramStart"/>
      <w:r w:rsidRPr="006B6EF1">
        <w:t xml:space="preserve">   (</w:t>
      </w:r>
      <w:proofErr w:type="gramEnd"/>
      <w:r w:rsidRPr="006B6EF1">
        <w:t>фамилия, и., о.)</w:t>
      </w:r>
    </w:p>
    <w:p w14:paraId="3E5B8F34" w14:textId="77777777" w:rsidR="002624FC" w:rsidRPr="006B6EF1" w:rsidRDefault="002624FC" w:rsidP="00A81D7D">
      <w:pPr>
        <w:widowControl w:val="0"/>
      </w:pPr>
      <w:r w:rsidRPr="006B6EF1">
        <w:t>М.П.</w:t>
      </w:r>
    </w:p>
    <w:p w14:paraId="5991872B" w14:textId="77777777" w:rsidR="002624FC" w:rsidRPr="006B6EF1" w:rsidRDefault="002624FC" w:rsidP="00A81D7D">
      <w:pPr>
        <w:widowControl w:val="0"/>
      </w:pPr>
    </w:p>
    <w:p w14:paraId="3EFB6F30" w14:textId="204A6CFB" w:rsidR="002624FC" w:rsidRPr="006B6EF1" w:rsidRDefault="002624FC" w:rsidP="00A81D7D">
      <w:pPr>
        <w:widowControl w:val="0"/>
      </w:pPr>
      <w:r w:rsidRPr="006B6EF1">
        <w:t>«___» _______________ 201</w:t>
      </w:r>
      <w:r w:rsidR="00317D5B">
        <w:t>7</w:t>
      </w:r>
      <w:r w:rsidRPr="006B6EF1">
        <w:t xml:space="preserve"> г.</w:t>
      </w:r>
    </w:p>
    <w:p w14:paraId="4EE553DC" w14:textId="77777777" w:rsidR="002624FC" w:rsidRPr="006B6EF1" w:rsidRDefault="002624FC" w:rsidP="00A81D7D">
      <w:pPr>
        <w:widowControl w:val="0"/>
      </w:pPr>
    </w:p>
    <w:p w14:paraId="4ECF0D71" w14:textId="77777777" w:rsidR="002624FC" w:rsidRPr="006B6EF1" w:rsidRDefault="002624FC" w:rsidP="00A81D7D">
      <w:pPr>
        <w:widowControl w:val="0"/>
      </w:pPr>
    </w:p>
    <w:p w14:paraId="78437ED1" w14:textId="77777777" w:rsidR="002624FC" w:rsidRPr="006B6EF1" w:rsidRDefault="002624FC" w:rsidP="00A81D7D">
      <w:pPr>
        <w:widowControl w:val="0"/>
        <w:ind w:left="5670"/>
        <w:jc w:val="center"/>
        <w:rPr>
          <w:lang w:eastAsia="ar-SA"/>
        </w:rPr>
      </w:pPr>
    </w:p>
    <w:p w14:paraId="5064FECD" w14:textId="77777777" w:rsidR="002624FC" w:rsidRPr="006B6EF1" w:rsidRDefault="002624FC" w:rsidP="00A81D7D">
      <w:pPr>
        <w:widowControl w:val="0"/>
        <w:jc w:val="both"/>
        <w:rPr>
          <w:b/>
          <w:sz w:val="28"/>
          <w:szCs w:val="28"/>
          <w:lang w:eastAsia="ja-JP" w:bidi="fa-IR"/>
        </w:rPr>
      </w:pPr>
    </w:p>
    <w:p w14:paraId="4D8FE772" w14:textId="77777777" w:rsidR="002624FC" w:rsidRDefault="002624FC" w:rsidP="00A81D7D">
      <w:pPr>
        <w:widowControl w:val="0"/>
      </w:pPr>
      <w:r>
        <w:br w:type="page"/>
      </w:r>
    </w:p>
    <w:p w14:paraId="24AEEC9D" w14:textId="77777777" w:rsidR="002624FC" w:rsidRPr="006B6EF1" w:rsidRDefault="002624FC" w:rsidP="00A81D7D">
      <w:pPr>
        <w:widowControl w:val="0"/>
        <w:ind w:left="5670"/>
        <w:jc w:val="center"/>
        <w:rPr>
          <w:sz w:val="28"/>
          <w:szCs w:val="28"/>
        </w:rPr>
      </w:pPr>
      <w:proofErr w:type="gramStart"/>
      <w:r w:rsidRPr="006B6EF1">
        <w:rPr>
          <w:sz w:val="28"/>
          <w:szCs w:val="28"/>
        </w:rPr>
        <w:lastRenderedPageBreak/>
        <w:t>ПРИЛОЖЕНИЕ  №</w:t>
      </w:r>
      <w:proofErr w:type="gramEnd"/>
      <w:r>
        <w:rPr>
          <w:sz w:val="28"/>
          <w:szCs w:val="28"/>
        </w:rPr>
        <w:t>8</w:t>
      </w:r>
    </w:p>
    <w:p w14:paraId="65B80199"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F223E1F" w14:textId="486F6FA0" w:rsidR="002624FC" w:rsidRPr="00260B1F" w:rsidRDefault="002624FC" w:rsidP="00A81D7D">
      <w:pPr>
        <w:widowControl w:val="0"/>
        <w:jc w:val="center"/>
        <w:rPr>
          <w:bCs/>
          <w:sz w:val="28"/>
          <w:szCs w:val="28"/>
        </w:rPr>
      </w:pPr>
      <w:r w:rsidRPr="00F01381">
        <w:rPr>
          <w:bCs/>
          <w:sz w:val="28"/>
          <w:szCs w:val="28"/>
        </w:rPr>
        <w:t xml:space="preserve">Форма описи документов, предоставляемых в заявке для участия в конкурсе </w:t>
      </w:r>
      <w:r w:rsidR="00D778DB" w:rsidRPr="00F01381">
        <w:rPr>
          <w:color w:val="000000"/>
          <w:sz w:val="28"/>
          <w:szCs w:val="28"/>
        </w:rPr>
        <w:t xml:space="preserve">на право заключения концессионного соглашения </w:t>
      </w:r>
      <w:r w:rsidR="00F01381" w:rsidRPr="00F01381">
        <w:rPr>
          <w:sz w:val="28"/>
          <w:szCs w:val="28"/>
        </w:rPr>
        <w:t xml:space="preserve">в отношении объектов теплоснабжения, централизованных систем горячего водоснабжения, холодного водоснабжения, </w:t>
      </w:r>
      <w:r w:rsidR="00F01381" w:rsidRPr="00260B1F">
        <w:rPr>
          <w:sz w:val="28"/>
          <w:szCs w:val="28"/>
        </w:rPr>
        <w:t xml:space="preserve">отдельных объектов таких систем, расположенных на территории </w:t>
      </w:r>
      <w:r w:rsidR="00281291">
        <w:rPr>
          <w:sz w:val="28"/>
          <w:szCs w:val="28"/>
        </w:rPr>
        <w:t>МО СП «Читканское», МО СП «Уринское»</w:t>
      </w:r>
      <w:r w:rsidR="00260B1F" w:rsidRPr="00260B1F">
        <w:rPr>
          <w:sz w:val="28"/>
          <w:szCs w:val="28"/>
        </w:rPr>
        <w:t>» Баргузинского района Республики Бурятия</w:t>
      </w:r>
    </w:p>
    <w:p w14:paraId="3FB6088C" w14:textId="77777777" w:rsidR="002624FC" w:rsidRPr="006B5635" w:rsidRDefault="002624FC" w:rsidP="00A81D7D">
      <w:pPr>
        <w:widowControl w:val="0"/>
        <w:shd w:val="clear" w:color="auto" w:fill="FFFFFF"/>
        <w:autoSpaceDE w:val="0"/>
        <w:autoSpaceDN w:val="0"/>
        <w:adjustRightInd w:val="0"/>
        <w:spacing w:before="446"/>
        <w:jc w:val="center"/>
        <w:rPr>
          <w:sz w:val="20"/>
          <w:szCs w:val="20"/>
        </w:rPr>
      </w:pPr>
      <w:r w:rsidRPr="006B5635">
        <w:rPr>
          <w:color w:val="000000"/>
          <w:spacing w:val="-7"/>
          <w:sz w:val="28"/>
          <w:szCs w:val="28"/>
        </w:rPr>
        <w:t>ОПИСЬ ДОКУМЕНТОВ,</w:t>
      </w:r>
    </w:p>
    <w:p w14:paraId="4572C22B" w14:textId="77777777" w:rsidR="002624FC" w:rsidRDefault="002624FC" w:rsidP="00A81D7D">
      <w:pPr>
        <w:widowControl w:val="0"/>
        <w:shd w:val="clear" w:color="auto" w:fill="FFFFFF"/>
        <w:autoSpaceDE w:val="0"/>
        <w:autoSpaceDN w:val="0"/>
        <w:adjustRightInd w:val="0"/>
        <w:jc w:val="center"/>
        <w:rPr>
          <w:color w:val="000000"/>
        </w:rPr>
      </w:pPr>
      <w:r w:rsidRPr="006B5635">
        <w:rPr>
          <w:color w:val="000000"/>
          <w:spacing w:val="-1"/>
        </w:rPr>
        <w:t xml:space="preserve">представляемых для участия в предварительном отборе открытого конкурса на </w:t>
      </w:r>
      <w:r w:rsidRPr="006B5635">
        <w:rPr>
          <w:color w:val="000000"/>
        </w:rPr>
        <w:t>право заключения концессионного соглашения</w:t>
      </w:r>
      <w:r>
        <w:rPr>
          <w:color w:val="000000"/>
        </w:rPr>
        <w:t>,</w:t>
      </w:r>
    </w:p>
    <w:p w14:paraId="5E8FC742" w14:textId="77777777" w:rsidR="002624FC" w:rsidRDefault="002624FC" w:rsidP="00A81D7D">
      <w:pPr>
        <w:widowControl w:val="0"/>
        <w:shd w:val="clear" w:color="auto" w:fill="FFFFFF"/>
        <w:autoSpaceDE w:val="0"/>
        <w:autoSpaceDN w:val="0"/>
        <w:adjustRightInd w:val="0"/>
        <w:jc w:val="center"/>
        <w:rPr>
          <w:color w:val="000000"/>
        </w:rPr>
      </w:pPr>
    </w:p>
    <w:p w14:paraId="4CDC0E6F" w14:textId="77777777" w:rsidR="002624FC" w:rsidRDefault="002624FC" w:rsidP="00A81D7D">
      <w:pPr>
        <w:widowControl w:val="0"/>
        <w:shd w:val="clear" w:color="auto" w:fill="FFFFFF"/>
        <w:autoSpaceDE w:val="0"/>
        <w:autoSpaceDN w:val="0"/>
        <w:adjustRightInd w:val="0"/>
        <w:jc w:val="center"/>
        <w:rPr>
          <w:i/>
          <w:iCs/>
          <w:color w:val="000000"/>
        </w:rPr>
      </w:pPr>
      <w:r w:rsidRPr="006B5635">
        <w:rPr>
          <w:i/>
          <w:iCs/>
          <w:color w:val="000000"/>
          <w:spacing w:val="-1"/>
        </w:rPr>
        <w:t xml:space="preserve">Заявка заявителем открытого конкурса подаётся в запечатанном конверте, на </w:t>
      </w:r>
      <w:r w:rsidRPr="006B5635">
        <w:rPr>
          <w:i/>
          <w:iCs/>
          <w:color w:val="000000"/>
        </w:rPr>
        <w:t>котором указывается полное название открытого конкурса. Заявитель открытого конкурса указывает на таком конверте свои реквизиты.</w:t>
      </w:r>
    </w:p>
    <w:p w14:paraId="3122A1E6" w14:textId="77777777" w:rsidR="002624FC" w:rsidRPr="00040DB6" w:rsidRDefault="002624FC" w:rsidP="00A81D7D">
      <w:pPr>
        <w:widowControl w:val="0"/>
        <w:shd w:val="clear" w:color="auto" w:fill="FFFFFF"/>
        <w:autoSpaceDE w:val="0"/>
        <w:autoSpaceDN w:val="0"/>
        <w:adjustRightInd w:val="0"/>
        <w:jc w:val="center"/>
        <w:rPr>
          <w:iCs/>
          <w:color w:val="000000"/>
        </w:rPr>
      </w:pPr>
      <w:r w:rsidRPr="00040DB6">
        <w:rPr>
          <w:iCs/>
          <w:color w:val="000000"/>
        </w:rPr>
        <w:t>Форма 1.</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gridCol w:w="1577"/>
      </w:tblGrid>
      <w:tr w:rsidR="002624FC" w:rsidRPr="00040DB6" w14:paraId="7342B100" w14:textId="77777777" w:rsidTr="00B95D12">
        <w:trPr>
          <w:jc w:val="center"/>
        </w:trPr>
        <w:tc>
          <w:tcPr>
            <w:tcW w:w="8771" w:type="dxa"/>
          </w:tcPr>
          <w:p w14:paraId="18A9CBC6" w14:textId="77777777" w:rsidR="002624FC" w:rsidRPr="00040DB6" w:rsidRDefault="002624FC" w:rsidP="00A81D7D">
            <w:pPr>
              <w:widowControl w:val="0"/>
              <w:shd w:val="clear" w:color="auto" w:fill="FFFFFF"/>
              <w:autoSpaceDE w:val="0"/>
              <w:autoSpaceDN w:val="0"/>
              <w:adjustRightInd w:val="0"/>
            </w:pPr>
            <w:r w:rsidRPr="00040DB6">
              <w:rPr>
                <w:color w:val="000000"/>
                <w:spacing w:val="-5"/>
              </w:rPr>
              <w:t>Наименование</w:t>
            </w:r>
          </w:p>
        </w:tc>
        <w:tc>
          <w:tcPr>
            <w:tcW w:w="1577" w:type="dxa"/>
          </w:tcPr>
          <w:p w14:paraId="44FB2EE4" w14:textId="77777777" w:rsidR="002624FC" w:rsidRPr="00040DB6" w:rsidRDefault="002624FC" w:rsidP="00A81D7D">
            <w:pPr>
              <w:widowControl w:val="0"/>
              <w:shd w:val="clear" w:color="auto" w:fill="FFFFFF"/>
              <w:autoSpaceDE w:val="0"/>
              <w:autoSpaceDN w:val="0"/>
              <w:adjustRightInd w:val="0"/>
            </w:pPr>
            <w:r w:rsidRPr="00040DB6">
              <w:rPr>
                <w:color w:val="000000"/>
                <w:spacing w:val="-4"/>
              </w:rPr>
              <w:t xml:space="preserve">Количество </w:t>
            </w:r>
            <w:r w:rsidRPr="00040DB6">
              <w:rPr>
                <w:color w:val="000000"/>
                <w:spacing w:val="-5"/>
              </w:rPr>
              <w:t>страниц</w:t>
            </w:r>
          </w:p>
        </w:tc>
      </w:tr>
      <w:tr w:rsidR="002624FC" w:rsidRPr="00040DB6" w14:paraId="6DCFEEA7" w14:textId="77777777" w:rsidTr="00B95D12">
        <w:trPr>
          <w:jc w:val="center"/>
        </w:trPr>
        <w:tc>
          <w:tcPr>
            <w:tcW w:w="8771" w:type="dxa"/>
            <w:vAlign w:val="center"/>
          </w:tcPr>
          <w:p w14:paraId="608D3479" w14:textId="77777777" w:rsidR="002624FC" w:rsidRPr="00040DB6" w:rsidRDefault="002624FC" w:rsidP="00A81D7D">
            <w:pPr>
              <w:widowControl w:val="0"/>
              <w:autoSpaceDE w:val="0"/>
              <w:autoSpaceDN w:val="0"/>
              <w:adjustRightInd w:val="0"/>
              <w:jc w:val="both"/>
            </w:pPr>
            <w:r w:rsidRPr="00040DB6">
              <w:rPr>
                <w:color w:val="000000"/>
                <w:spacing w:val="-6"/>
              </w:rPr>
              <w:t xml:space="preserve">Заверенная заявителем открытого конкурса Заявка на участие в </w:t>
            </w:r>
            <w:r w:rsidRPr="00040DB6">
              <w:rPr>
                <w:color w:val="000000"/>
                <w:spacing w:val="-4"/>
              </w:rPr>
              <w:t>открытом конкурсе в двух экземплярах (оригинал и копия)</w:t>
            </w:r>
          </w:p>
        </w:tc>
        <w:tc>
          <w:tcPr>
            <w:tcW w:w="1577" w:type="dxa"/>
            <w:vAlign w:val="center"/>
          </w:tcPr>
          <w:p w14:paraId="24230051" w14:textId="77777777" w:rsidR="002624FC" w:rsidRPr="00040DB6" w:rsidRDefault="002624FC" w:rsidP="00A81D7D">
            <w:pPr>
              <w:widowControl w:val="0"/>
              <w:autoSpaceDE w:val="0"/>
              <w:autoSpaceDN w:val="0"/>
              <w:adjustRightInd w:val="0"/>
              <w:jc w:val="center"/>
            </w:pPr>
          </w:p>
        </w:tc>
      </w:tr>
      <w:tr w:rsidR="002624FC" w:rsidRPr="00040DB6" w14:paraId="65081642" w14:textId="77777777" w:rsidTr="00B95D12">
        <w:trPr>
          <w:jc w:val="center"/>
        </w:trPr>
        <w:tc>
          <w:tcPr>
            <w:tcW w:w="8771" w:type="dxa"/>
          </w:tcPr>
          <w:p w14:paraId="5D036498"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Оригинал выписки из Единого государственного реестра юридических </w:t>
            </w:r>
            <w:r w:rsidRPr="00040DB6">
              <w:rPr>
                <w:color w:val="000000"/>
                <w:spacing w:val="-5"/>
              </w:rPr>
              <w:t xml:space="preserve">лиц (индивидуальных предпринимателей) или заверенная </w:t>
            </w:r>
            <w:r w:rsidRPr="00040DB6">
              <w:rPr>
                <w:color w:val="000000"/>
                <w:spacing w:val="-4"/>
              </w:rPr>
              <w:t xml:space="preserve">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040DB6">
              <w:rPr>
                <w:color w:val="000000"/>
                <w:spacing w:val="-6"/>
              </w:rPr>
              <w:t xml:space="preserve">индивидуального предпринимателя в соответствии с законодательством </w:t>
            </w:r>
            <w:r w:rsidRPr="00040DB6">
              <w:rPr>
                <w:color w:val="000000"/>
                <w:spacing w:val="-5"/>
              </w:rPr>
              <w:t>соответствующего государства</w:t>
            </w:r>
          </w:p>
        </w:tc>
        <w:tc>
          <w:tcPr>
            <w:tcW w:w="1577" w:type="dxa"/>
          </w:tcPr>
          <w:p w14:paraId="6636F2A8" w14:textId="77777777" w:rsidR="002624FC" w:rsidRPr="00040DB6" w:rsidRDefault="002624FC" w:rsidP="00A81D7D">
            <w:pPr>
              <w:widowControl w:val="0"/>
              <w:autoSpaceDE w:val="0"/>
              <w:autoSpaceDN w:val="0"/>
              <w:adjustRightInd w:val="0"/>
            </w:pPr>
          </w:p>
        </w:tc>
      </w:tr>
      <w:tr w:rsidR="002624FC" w:rsidRPr="00040DB6" w14:paraId="6D107D23" w14:textId="77777777" w:rsidTr="00B95D12">
        <w:trPr>
          <w:jc w:val="center"/>
        </w:trPr>
        <w:tc>
          <w:tcPr>
            <w:tcW w:w="8771" w:type="dxa"/>
          </w:tcPr>
          <w:p w14:paraId="024ACC27"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Заверенная заявителем открытого конкурса Анкета участника открытого </w:t>
            </w:r>
            <w:r w:rsidRPr="00040DB6">
              <w:rPr>
                <w:color w:val="000000"/>
                <w:spacing w:val="-7"/>
              </w:rPr>
              <w:t>конкурса</w:t>
            </w:r>
          </w:p>
        </w:tc>
        <w:tc>
          <w:tcPr>
            <w:tcW w:w="1577" w:type="dxa"/>
          </w:tcPr>
          <w:p w14:paraId="0A86B668" w14:textId="77777777" w:rsidR="002624FC" w:rsidRPr="00040DB6" w:rsidRDefault="002624FC" w:rsidP="00A81D7D">
            <w:pPr>
              <w:widowControl w:val="0"/>
              <w:autoSpaceDE w:val="0"/>
              <w:autoSpaceDN w:val="0"/>
              <w:adjustRightInd w:val="0"/>
            </w:pPr>
          </w:p>
        </w:tc>
      </w:tr>
      <w:tr w:rsidR="002624FC" w:rsidRPr="00040DB6" w14:paraId="6F464636" w14:textId="77777777" w:rsidTr="00B95D12">
        <w:trPr>
          <w:jc w:val="center"/>
        </w:trPr>
        <w:tc>
          <w:tcPr>
            <w:tcW w:w="8771" w:type="dxa"/>
          </w:tcPr>
          <w:p w14:paraId="2C9D91E1"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Документ, подтверждающий полномочия лица на осуществление </w:t>
            </w:r>
            <w:r w:rsidRPr="00040DB6">
              <w:rPr>
                <w:color w:val="000000"/>
                <w:spacing w:val="-4"/>
              </w:rPr>
              <w:t>действий от имени участника открытого конкурса</w:t>
            </w:r>
          </w:p>
        </w:tc>
        <w:tc>
          <w:tcPr>
            <w:tcW w:w="1577" w:type="dxa"/>
          </w:tcPr>
          <w:p w14:paraId="33F23E21" w14:textId="77777777" w:rsidR="002624FC" w:rsidRPr="00040DB6" w:rsidRDefault="002624FC" w:rsidP="00A81D7D">
            <w:pPr>
              <w:widowControl w:val="0"/>
              <w:autoSpaceDE w:val="0"/>
              <w:autoSpaceDN w:val="0"/>
              <w:adjustRightInd w:val="0"/>
            </w:pPr>
          </w:p>
        </w:tc>
      </w:tr>
      <w:tr w:rsidR="002624FC" w:rsidRPr="00040DB6" w14:paraId="5504C542" w14:textId="77777777" w:rsidTr="00B95D12">
        <w:trPr>
          <w:jc w:val="center"/>
        </w:trPr>
        <w:tc>
          <w:tcPr>
            <w:tcW w:w="8771" w:type="dxa"/>
          </w:tcPr>
          <w:p w14:paraId="760077BB"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4"/>
              </w:rPr>
              <w:t xml:space="preserve">Заверенная заявителем открытого конкурса копия аудиторского </w:t>
            </w:r>
            <w:r w:rsidRPr="00040DB6">
              <w:rPr>
                <w:color w:val="000000"/>
                <w:spacing w:val="-5"/>
              </w:rPr>
              <w:t>заключения по годовой отчётности или годового отчёта, за 201</w:t>
            </w:r>
            <w:r>
              <w:rPr>
                <w:color w:val="000000"/>
                <w:spacing w:val="-5"/>
              </w:rPr>
              <w:t>5</w:t>
            </w:r>
            <w:r w:rsidRPr="00040DB6">
              <w:rPr>
                <w:color w:val="000000"/>
                <w:spacing w:val="-5"/>
              </w:rPr>
              <w:t xml:space="preserve"> год (при его наличии)</w:t>
            </w:r>
          </w:p>
        </w:tc>
        <w:tc>
          <w:tcPr>
            <w:tcW w:w="1577" w:type="dxa"/>
          </w:tcPr>
          <w:p w14:paraId="0AFE335A" w14:textId="77777777" w:rsidR="002624FC" w:rsidRPr="00040DB6" w:rsidRDefault="002624FC" w:rsidP="00A81D7D">
            <w:pPr>
              <w:widowControl w:val="0"/>
              <w:autoSpaceDE w:val="0"/>
              <w:autoSpaceDN w:val="0"/>
              <w:adjustRightInd w:val="0"/>
            </w:pPr>
          </w:p>
        </w:tc>
      </w:tr>
      <w:tr w:rsidR="002624FC" w:rsidRPr="00040DB6" w14:paraId="23AE1595" w14:textId="77777777" w:rsidTr="00B95D12">
        <w:trPr>
          <w:jc w:val="center"/>
        </w:trPr>
        <w:tc>
          <w:tcPr>
            <w:tcW w:w="8771" w:type="dxa"/>
          </w:tcPr>
          <w:p w14:paraId="33104C58"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5"/>
              </w:rPr>
              <w:t xml:space="preserve">Заверенные заявителем открытого конкурса копии своих учредительных и регистрационных документов (устав юридического лица, </w:t>
            </w:r>
            <w:r w:rsidRPr="00040DB6">
              <w:rPr>
                <w:color w:val="000000"/>
                <w:spacing w:val="-4"/>
              </w:rPr>
              <w:t xml:space="preserve">учредительный договор с изменениями, свидетельство о государственной регистрации, свидетельство о постановке на учёт в </w:t>
            </w:r>
            <w:r w:rsidRPr="00040DB6">
              <w:rPr>
                <w:color w:val="000000"/>
                <w:spacing w:val="-5"/>
              </w:rPr>
              <w:t>налоговых органах, свидетельство о внесении записи в ЕГРЮЛ)</w:t>
            </w:r>
          </w:p>
        </w:tc>
        <w:tc>
          <w:tcPr>
            <w:tcW w:w="1577" w:type="dxa"/>
          </w:tcPr>
          <w:p w14:paraId="134D9DDE" w14:textId="77777777" w:rsidR="002624FC" w:rsidRPr="00040DB6" w:rsidRDefault="002624FC" w:rsidP="00A81D7D">
            <w:pPr>
              <w:widowControl w:val="0"/>
              <w:autoSpaceDE w:val="0"/>
              <w:autoSpaceDN w:val="0"/>
              <w:adjustRightInd w:val="0"/>
            </w:pPr>
          </w:p>
        </w:tc>
      </w:tr>
      <w:tr w:rsidR="002624FC" w:rsidRPr="00040DB6" w14:paraId="6B35C894" w14:textId="77777777" w:rsidTr="00B95D12">
        <w:trPr>
          <w:jc w:val="center"/>
        </w:trPr>
        <w:tc>
          <w:tcPr>
            <w:tcW w:w="8771" w:type="dxa"/>
          </w:tcPr>
          <w:p w14:paraId="687EB6FD"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Справка о состоянии расчётов участника открытого конкурса с бюджетами всех уровней и внебюджетными фондами за последний отчётный период</w:t>
            </w:r>
          </w:p>
        </w:tc>
        <w:tc>
          <w:tcPr>
            <w:tcW w:w="1577" w:type="dxa"/>
          </w:tcPr>
          <w:p w14:paraId="603EFB26" w14:textId="77777777" w:rsidR="002624FC" w:rsidRPr="00040DB6" w:rsidRDefault="002624FC" w:rsidP="00A81D7D">
            <w:pPr>
              <w:widowControl w:val="0"/>
              <w:autoSpaceDE w:val="0"/>
              <w:autoSpaceDN w:val="0"/>
              <w:adjustRightInd w:val="0"/>
            </w:pPr>
          </w:p>
        </w:tc>
      </w:tr>
      <w:tr w:rsidR="002624FC" w:rsidRPr="00040DB6" w14:paraId="5F7C0E89" w14:textId="77777777" w:rsidTr="00B95D12">
        <w:trPr>
          <w:jc w:val="center"/>
        </w:trPr>
        <w:tc>
          <w:tcPr>
            <w:tcW w:w="8771" w:type="dxa"/>
          </w:tcPr>
          <w:p w14:paraId="095CC590"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Иные документы, предусмотренные настоящей конкурсной документацией</w:t>
            </w:r>
          </w:p>
        </w:tc>
        <w:tc>
          <w:tcPr>
            <w:tcW w:w="1577" w:type="dxa"/>
          </w:tcPr>
          <w:p w14:paraId="4713D916" w14:textId="77777777" w:rsidR="002624FC" w:rsidRPr="00040DB6" w:rsidRDefault="002624FC" w:rsidP="00A81D7D">
            <w:pPr>
              <w:widowControl w:val="0"/>
              <w:autoSpaceDE w:val="0"/>
              <w:autoSpaceDN w:val="0"/>
              <w:adjustRightInd w:val="0"/>
            </w:pPr>
          </w:p>
        </w:tc>
      </w:tr>
    </w:tbl>
    <w:p w14:paraId="35468D0A"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6E9D885B"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2C84EF17"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r w:rsidRPr="006B5635">
        <w:rPr>
          <w:color w:val="000000"/>
          <w:spacing w:val="-5"/>
          <w:sz w:val="28"/>
          <w:szCs w:val="28"/>
        </w:rPr>
        <w:t>Участник конкурса:</w:t>
      </w:r>
      <w:r w:rsidRPr="006B5635">
        <w:rPr>
          <w:color w:val="000000"/>
          <w:spacing w:val="-5"/>
          <w:sz w:val="28"/>
          <w:szCs w:val="28"/>
        </w:rPr>
        <w:br/>
        <w:t>Руководитель ________________ (Ф.И.О.)</w:t>
      </w:r>
    </w:p>
    <w:p w14:paraId="02D50BB8"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(подпись и печать)</w:t>
      </w:r>
    </w:p>
    <w:p w14:paraId="422F3476"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м.п.</w:t>
      </w:r>
    </w:p>
    <w:p w14:paraId="27FC6990" w14:textId="77777777" w:rsidR="002624FC" w:rsidRDefault="002624FC" w:rsidP="00A81D7D">
      <w:pPr>
        <w:widowControl w:val="0"/>
        <w:shd w:val="clear" w:color="auto" w:fill="FFFFFF"/>
        <w:autoSpaceDE w:val="0"/>
        <w:autoSpaceDN w:val="0"/>
        <w:adjustRightInd w:val="0"/>
        <w:ind w:left="48" w:right="998" w:firstLine="1086"/>
        <w:jc w:val="center"/>
        <w:rPr>
          <w:color w:val="000000"/>
          <w:spacing w:val="-5"/>
          <w:sz w:val="28"/>
          <w:szCs w:val="28"/>
        </w:rPr>
      </w:pPr>
    </w:p>
    <w:p w14:paraId="71835907" w14:textId="77777777" w:rsidR="00260B1F" w:rsidRDefault="00260B1F" w:rsidP="00A81D7D">
      <w:pPr>
        <w:widowControl w:val="0"/>
        <w:shd w:val="clear" w:color="auto" w:fill="FFFFFF"/>
        <w:autoSpaceDE w:val="0"/>
        <w:autoSpaceDN w:val="0"/>
        <w:adjustRightInd w:val="0"/>
        <w:ind w:left="48" w:right="998" w:firstLine="1086"/>
        <w:jc w:val="center"/>
        <w:rPr>
          <w:color w:val="000000"/>
          <w:spacing w:val="-5"/>
          <w:sz w:val="28"/>
          <w:szCs w:val="28"/>
        </w:rPr>
      </w:pPr>
    </w:p>
    <w:p w14:paraId="1C66BA39" w14:textId="77777777" w:rsidR="002624FC" w:rsidRPr="006B5635" w:rsidRDefault="002624FC" w:rsidP="00A81D7D">
      <w:pPr>
        <w:widowControl w:val="0"/>
        <w:shd w:val="clear" w:color="auto" w:fill="FFFFFF"/>
        <w:autoSpaceDE w:val="0"/>
        <w:autoSpaceDN w:val="0"/>
        <w:adjustRightInd w:val="0"/>
        <w:spacing w:before="470"/>
        <w:ind w:left="1478"/>
        <w:rPr>
          <w:sz w:val="20"/>
          <w:szCs w:val="20"/>
        </w:rPr>
      </w:pPr>
      <w:r w:rsidRPr="006B5635">
        <w:rPr>
          <w:b/>
          <w:bCs/>
          <w:color w:val="000000"/>
          <w:spacing w:val="6"/>
          <w:sz w:val="26"/>
          <w:szCs w:val="26"/>
        </w:rPr>
        <w:lastRenderedPageBreak/>
        <w:t>АНКЕТА УЧАСТНИКА ОТКРЫТОГО КОНКУРСА</w:t>
      </w:r>
    </w:p>
    <w:tbl>
      <w:tblPr>
        <w:tblW w:w="0" w:type="auto"/>
        <w:tblInd w:w="40" w:type="dxa"/>
        <w:tblLayout w:type="fixed"/>
        <w:tblCellMar>
          <w:left w:w="40" w:type="dxa"/>
          <w:right w:w="40" w:type="dxa"/>
        </w:tblCellMar>
        <w:tblLook w:val="0000" w:firstRow="0" w:lastRow="0" w:firstColumn="0" w:lastColumn="0" w:noHBand="0" w:noVBand="0"/>
      </w:tblPr>
      <w:tblGrid>
        <w:gridCol w:w="614"/>
        <w:gridCol w:w="6010"/>
        <w:gridCol w:w="3293"/>
      </w:tblGrid>
      <w:tr w:rsidR="002624FC" w:rsidRPr="007778CF" w14:paraId="49FF8624" w14:textId="77777777" w:rsidTr="00B95D12">
        <w:trPr>
          <w:trHeight w:hRule="exact" w:val="6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C02D0C9" w14:textId="77777777" w:rsidR="002624FC" w:rsidRPr="007778CF" w:rsidRDefault="002624FC" w:rsidP="00A81D7D">
            <w:pPr>
              <w:widowControl w:val="0"/>
              <w:shd w:val="clear" w:color="auto" w:fill="FFFFFF"/>
              <w:autoSpaceDE w:val="0"/>
              <w:autoSpaceDN w:val="0"/>
              <w:adjustRightInd w:val="0"/>
              <w:ind w:hanging="14"/>
            </w:pPr>
            <w:r w:rsidRPr="007778CF">
              <w:rPr>
                <w:color w:val="000000"/>
              </w:rPr>
              <w:t xml:space="preserve">№ </w:t>
            </w:r>
            <w:r w:rsidRPr="007778CF">
              <w:rPr>
                <w:color w:val="000000"/>
                <w:spacing w:val="-11"/>
              </w:rPr>
              <w:t>п/п</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3106BB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80103E7"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 xml:space="preserve">Данные участника </w:t>
            </w:r>
            <w:r w:rsidRPr="007778CF">
              <w:rPr>
                <w:color w:val="000000"/>
                <w:spacing w:val="-3"/>
              </w:rPr>
              <w:t>открытого конкурса</w:t>
            </w:r>
          </w:p>
        </w:tc>
      </w:tr>
      <w:tr w:rsidR="002624FC" w:rsidRPr="007778CF" w14:paraId="3FEE37C4" w14:textId="77777777" w:rsidTr="00B95D12">
        <w:trPr>
          <w:trHeight w:hRule="exact" w:val="42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CA0006" w14:textId="77777777" w:rsidR="002624FC" w:rsidRPr="007778CF" w:rsidRDefault="002624FC" w:rsidP="00A81D7D">
            <w:pPr>
              <w:widowControl w:val="0"/>
              <w:shd w:val="clear" w:color="auto" w:fill="FFFFFF"/>
              <w:autoSpaceDE w:val="0"/>
              <w:autoSpaceDN w:val="0"/>
              <w:adjustRightInd w:val="0"/>
            </w:pPr>
            <w:r w:rsidRPr="007778CF">
              <w:rPr>
                <w:color w:val="000000"/>
              </w:rPr>
              <w:t>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26FC410"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Организационно-правовая форма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74C18A94" w14:textId="77777777" w:rsidR="002624FC" w:rsidRPr="007778CF" w:rsidRDefault="002624FC" w:rsidP="00A81D7D">
            <w:pPr>
              <w:widowControl w:val="0"/>
              <w:shd w:val="clear" w:color="auto" w:fill="FFFFFF"/>
              <w:autoSpaceDE w:val="0"/>
              <w:autoSpaceDN w:val="0"/>
              <w:adjustRightInd w:val="0"/>
            </w:pPr>
          </w:p>
        </w:tc>
      </w:tr>
      <w:tr w:rsidR="002624FC" w:rsidRPr="007778CF" w14:paraId="1220A3FC" w14:textId="77777777" w:rsidTr="00B95D12">
        <w:trPr>
          <w:trHeight w:hRule="exact" w:val="43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0DE388A" w14:textId="77777777" w:rsidR="002624FC" w:rsidRPr="007778CF" w:rsidRDefault="002624FC" w:rsidP="00A81D7D">
            <w:pPr>
              <w:widowControl w:val="0"/>
              <w:shd w:val="clear" w:color="auto" w:fill="FFFFFF"/>
              <w:autoSpaceDE w:val="0"/>
              <w:autoSpaceDN w:val="0"/>
              <w:adjustRightInd w:val="0"/>
            </w:pPr>
            <w:r w:rsidRPr="007778CF">
              <w:rPr>
                <w:color w:val="000000"/>
              </w:rPr>
              <w:t>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82BD3E8"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Фирменное 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46D59F4" w14:textId="77777777" w:rsidR="002624FC" w:rsidRPr="007778CF" w:rsidRDefault="002624FC" w:rsidP="00A81D7D">
            <w:pPr>
              <w:widowControl w:val="0"/>
              <w:shd w:val="clear" w:color="auto" w:fill="FFFFFF"/>
              <w:autoSpaceDE w:val="0"/>
              <w:autoSpaceDN w:val="0"/>
              <w:adjustRightInd w:val="0"/>
            </w:pPr>
          </w:p>
        </w:tc>
      </w:tr>
      <w:tr w:rsidR="002624FC" w:rsidRPr="007778CF" w14:paraId="4E665EC5"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93FB2D2" w14:textId="77777777" w:rsidR="002624FC" w:rsidRPr="007778CF" w:rsidRDefault="002624FC" w:rsidP="00A81D7D">
            <w:pPr>
              <w:widowControl w:val="0"/>
              <w:shd w:val="clear" w:color="auto" w:fill="FFFFFF"/>
              <w:autoSpaceDE w:val="0"/>
              <w:autoSpaceDN w:val="0"/>
              <w:adjustRightInd w:val="0"/>
            </w:pPr>
            <w:r w:rsidRPr="007778CF">
              <w:rPr>
                <w:color w:val="000000"/>
              </w:rPr>
              <w:t>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BBBE593"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Адрес фактического местоположения</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2631697" w14:textId="77777777" w:rsidR="002624FC" w:rsidRPr="007778CF" w:rsidRDefault="002624FC" w:rsidP="00A81D7D">
            <w:pPr>
              <w:widowControl w:val="0"/>
              <w:shd w:val="clear" w:color="auto" w:fill="FFFFFF"/>
              <w:autoSpaceDE w:val="0"/>
              <w:autoSpaceDN w:val="0"/>
              <w:adjustRightInd w:val="0"/>
            </w:pPr>
          </w:p>
        </w:tc>
      </w:tr>
      <w:tr w:rsidR="002624FC" w:rsidRPr="007778CF" w14:paraId="06696059" w14:textId="77777777" w:rsidTr="00B95D12">
        <w:trPr>
          <w:trHeight w:hRule="exact" w:val="428"/>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484E8315" w14:textId="77777777" w:rsidR="002624FC" w:rsidRPr="007778CF" w:rsidRDefault="002624FC" w:rsidP="00A81D7D">
            <w:pPr>
              <w:widowControl w:val="0"/>
              <w:shd w:val="clear" w:color="auto" w:fill="FFFFFF"/>
              <w:autoSpaceDE w:val="0"/>
              <w:autoSpaceDN w:val="0"/>
              <w:adjustRightInd w:val="0"/>
            </w:pPr>
            <w:r w:rsidRPr="007778CF">
              <w:rPr>
                <w:color w:val="000000"/>
              </w:rPr>
              <w:t>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7079C7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Почтовый адрес</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A0A40EB" w14:textId="77777777" w:rsidR="002624FC" w:rsidRPr="007778CF" w:rsidRDefault="002624FC" w:rsidP="00A81D7D">
            <w:pPr>
              <w:widowControl w:val="0"/>
              <w:shd w:val="clear" w:color="auto" w:fill="FFFFFF"/>
              <w:autoSpaceDE w:val="0"/>
              <w:autoSpaceDN w:val="0"/>
              <w:adjustRightInd w:val="0"/>
            </w:pPr>
          </w:p>
        </w:tc>
      </w:tr>
      <w:tr w:rsidR="002624FC" w:rsidRPr="007778CF" w14:paraId="48A64652" w14:textId="77777777" w:rsidTr="00B95D12">
        <w:trPr>
          <w:trHeight w:hRule="exact" w:val="41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13A1FC2B" w14:textId="77777777" w:rsidR="002624FC" w:rsidRPr="007778CF" w:rsidRDefault="002624FC" w:rsidP="00A81D7D">
            <w:pPr>
              <w:widowControl w:val="0"/>
              <w:shd w:val="clear" w:color="auto" w:fill="FFFFFF"/>
              <w:autoSpaceDE w:val="0"/>
              <w:autoSpaceDN w:val="0"/>
              <w:adjustRightInd w:val="0"/>
            </w:pPr>
            <w:r w:rsidRPr="007778CF">
              <w:rPr>
                <w:color w:val="000000"/>
              </w:rPr>
              <w:t>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853BC30"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Номер контактного телефона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F674A9D" w14:textId="77777777" w:rsidR="002624FC" w:rsidRPr="007778CF" w:rsidRDefault="002624FC" w:rsidP="00A81D7D">
            <w:pPr>
              <w:widowControl w:val="0"/>
              <w:shd w:val="clear" w:color="auto" w:fill="FFFFFF"/>
              <w:autoSpaceDE w:val="0"/>
              <w:autoSpaceDN w:val="0"/>
              <w:adjustRightInd w:val="0"/>
            </w:pPr>
          </w:p>
        </w:tc>
      </w:tr>
      <w:tr w:rsidR="002624FC" w:rsidRPr="007778CF" w14:paraId="51DFBA8C" w14:textId="77777777" w:rsidTr="00B95D12">
        <w:trPr>
          <w:trHeight w:hRule="exact" w:val="99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DE49719" w14:textId="77777777" w:rsidR="002624FC" w:rsidRPr="007778CF" w:rsidRDefault="002624FC" w:rsidP="00A81D7D">
            <w:pPr>
              <w:widowControl w:val="0"/>
              <w:shd w:val="clear" w:color="auto" w:fill="FFFFFF"/>
              <w:autoSpaceDE w:val="0"/>
              <w:autoSpaceDN w:val="0"/>
              <w:adjustRightInd w:val="0"/>
            </w:pPr>
            <w:r w:rsidRPr="007778CF">
              <w:rPr>
                <w:color w:val="000000"/>
              </w:rPr>
              <w:t>6.</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58575B8" w14:textId="77777777" w:rsidR="002624FC" w:rsidRPr="007778CF" w:rsidRDefault="002624FC" w:rsidP="00A81D7D">
            <w:pPr>
              <w:widowControl w:val="0"/>
              <w:shd w:val="clear" w:color="auto" w:fill="FFFFFF"/>
              <w:autoSpaceDE w:val="0"/>
              <w:autoSpaceDN w:val="0"/>
              <w:adjustRightInd w:val="0"/>
            </w:pPr>
            <w:r w:rsidRPr="007778CF">
              <w:rPr>
                <w:color w:val="000000"/>
                <w:spacing w:val="5"/>
              </w:rPr>
              <w:t xml:space="preserve">Банковские реквизиты: наименование обслуживающего банка; </w:t>
            </w:r>
            <w:r w:rsidRPr="007778CF">
              <w:rPr>
                <w:color w:val="000000"/>
                <w:spacing w:val="3"/>
              </w:rPr>
              <w:t xml:space="preserve">расчетный счет; корреспондентский счет; </w:t>
            </w:r>
            <w:r w:rsidRPr="007778CF">
              <w:rPr>
                <w:color w:val="000000"/>
                <w:spacing w:val="7"/>
              </w:rPr>
              <w:t>БИК; ОКПО; ОКОНХ</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C01F34D" w14:textId="77777777" w:rsidR="002624FC" w:rsidRPr="007778CF" w:rsidRDefault="002624FC" w:rsidP="00A81D7D">
            <w:pPr>
              <w:widowControl w:val="0"/>
              <w:shd w:val="clear" w:color="auto" w:fill="FFFFFF"/>
              <w:autoSpaceDE w:val="0"/>
              <w:autoSpaceDN w:val="0"/>
              <w:adjustRightInd w:val="0"/>
            </w:pPr>
          </w:p>
        </w:tc>
      </w:tr>
      <w:tr w:rsidR="002624FC" w:rsidRPr="007778CF" w14:paraId="27991E00" w14:textId="77777777" w:rsidTr="00B95D12">
        <w:trPr>
          <w:trHeight w:hRule="exact" w:val="56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F046414" w14:textId="77777777" w:rsidR="002624FC" w:rsidRPr="007778CF" w:rsidRDefault="002624FC" w:rsidP="00A81D7D">
            <w:pPr>
              <w:widowControl w:val="0"/>
              <w:shd w:val="clear" w:color="auto" w:fill="FFFFFF"/>
              <w:autoSpaceDE w:val="0"/>
              <w:autoSpaceDN w:val="0"/>
              <w:adjustRightInd w:val="0"/>
              <w:ind w:left="101"/>
            </w:pPr>
            <w:r w:rsidRPr="007778CF">
              <w:rPr>
                <w:color w:val="000000"/>
              </w:rPr>
              <w:t>7.</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680173A" w14:textId="77777777" w:rsidR="002624FC" w:rsidRPr="007778CF" w:rsidRDefault="002624FC" w:rsidP="00A81D7D">
            <w:pPr>
              <w:widowControl w:val="0"/>
              <w:shd w:val="clear" w:color="auto" w:fill="FFFFFF"/>
              <w:autoSpaceDE w:val="0"/>
              <w:autoSpaceDN w:val="0"/>
              <w:adjustRightInd w:val="0"/>
              <w:ind w:right="624" w:hanging="5"/>
            </w:pPr>
            <w:r w:rsidRPr="007778CF">
              <w:rPr>
                <w:color w:val="000000"/>
                <w:spacing w:val="5"/>
              </w:rPr>
              <w:t xml:space="preserve">Регистрационные данные: </w:t>
            </w:r>
            <w:r w:rsidRPr="007778CF">
              <w:rPr>
                <w:color w:val="000000"/>
                <w:spacing w:val="3"/>
              </w:rPr>
              <w:t>дата и место регистрации; орган регистрации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6B07DC3E" w14:textId="77777777" w:rsidR="002624FC" w:rsidRPr="007778CF" w:rsidRDefault="002624FC" w:rsidP="00A81D7D">
            <w:pPr>
              <w:widowControl w:val="0"/>
              <w:shd w:val="clear" w:color="auto" w:fill="FFFFFF"/>
              <w:autoSpaceDE w:val="0"/>
              <w:autoSpaceDN w:val="0"/>
              <w:adjustRightInd w:val="0"/>
            </w:pPr>
          </w:p>
        </w:tc>
      </w:tr>
      <w:tr w:rsidR="002624FC" w:rsidRPr="007778CF" w14:paraId="35A582FC" w14:textId="77777777" w:rsidTr="00B95D12">
        <w:trPr>
          <w:trHeight w:hRule="exact" w:val="42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820B9FF" w14:textId="77777777" w:rsidR="002624FC" w:rsidRPr="007778CF" w:rsidRDefault="002624FC" w:rsidP="00A81D7D">
            <w:pPr>
              <w:widowControl w:val="0"/>
              <w:shd w:val="clear" w:color="auto" w:fill="FFFFFF"/>
              <w:autoSpaceDE w:val="0"/>
              <w:autoSpaceDN w:val="0"/>
              <w:adjustRightInd w:val="0"/>
              <w:ind w:left="110"/>
            </w:pPr>
            <w:r w:rsidRPr="007778CF">
              <w:rPr>
                <w:color w:val="000000"/>
              </w:rPr>
              <w:t>8.</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A8C36DD"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Размер уставного капитала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021A436" w14:textId="77777777" w:rsidR="002624FC" w:rsidRPr="007778CF" w:rsidRDefault="002624FC" w:rsidP="00A81D7D">
            <w:pPr>
              <w:widowControl w:val="0"/>
              <w:shd w:val="clear" w:color="auto" w:fill="FFFFFF"/>
              <w:autoSpaceDE w:val="0"/>
              <w:autoSpaceDN w:val="0"/>
              <w:adjustRightInd w:val="0"/>
            </w:pPr>
          </w:p>
        </w:tc>
      </w:tr>
      <w:tr w:rsidR="002624FC" w:rsidRPr="007778CF" w14:paraId="0B8C930B" w14:textId="77777777" w:rsidTr="00B95D12">
        <w:trPr>
          <w:trHeight w:hRule="exact" w:val="99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99ECF72" w14:textId="77777777" w:rsidR="002624FC" w:rsidRPr="007778CF" w:rsidRDefault="002624FC" w:rsidP="00A81D7D">
            <w:pPr>
              <w:widowControl w:val="0"/>
              <w:shd w:val="clear" w:color="auto" w:fill="FFFFFF"/>
              <w:autoSpaceDE w:val="0"/>
              <w:autoSpaceDN w:val="0"/>
              <w:adjustRightInd w:val="0"/>
              <w:ind w:left="106"/>
            </w:pPr>
            <w:r w:rsidRPr="007778CF">
              <w:rPr>
                <w:color w:val="000000"/>
              </w:rPr>
              <w:t>9.</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C891058" w14:textId="77777777" w:rsidR="002624FC" w:rsidRPr="007778CF" w:rsidRDefault="002624FC" w:rsidP="00A81D7D">
            <w:pPr>
              <w:widowControl w:val="0"/>
              <w:shd w:val="clear" w:color="auto" w:fill="FFFFFF"/>
              <w:autoSpaceDE w:val="0"/>
              <w:autoSpaceDN w:val="0"/>
              <w:adjustRightInd w:val="0"/>
              <w:ind w:right="499"/>
            </w:pPr>
            <w:r w:rsidRPr="007778CF">
              <w:rPr>
                <w:color w:val="000000"/>
                <w:spacing w:val="5"/>
              </w:rPr>
              <w:t xml:space="preserve">Номер и почтовый адрес ИФНС, </w:t>
            </w:r>
            <w:r w:rsidRPr="007778CF">
              <w:rPr>
                <w:color w:val="000000"/>
                <w:spacing w:val="4"/>
              </w:rPr>
              <w:t xml:space="preserve">в которой участник конкурса зарегистрирован </w:t>
            </w:r>
            <w:r w:rsidRPr="007778CF">
              <w:rPr>
                <w:color w:val="000000"/>
                <w:spacing w:val="6"/>
              </w:rPr>
              <w:t>в качестве налогоплательщика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144E832" w14:textId="77777777" w:rsidR="002624FC" w:rsidRPr="007778CF" w:rsidRDefault="002624FC" w:rsidP="00A81D7D">
            <w:pPr>
              <w:widowControl w:val="0"/>
              <w:shd w:val="clear" w:color="auto" w:fill="FFFFFF"/>
              <w:autoSpaceDE w:val="0"/>
              <w:autoSpaceDN w:val="0"/>
              <w:adjustRightInd w:val="0"/>
            </w:pPr>
          </w:p>
        </w:tc>
      </w:tr>
      <w:tr w:rsidR="002624FC" w:rsidRPr="007778CF" w14:paraId="4071CBAE" w14:textId="77777777" w:rsidTr="00B95D12">
        <w:trPr>
          <w:trHeight w:hRule="exact" w:val="42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AF1CE69"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10.</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9885B94"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ИНН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1F2DF08B" w14:textId="77777777" w:rsidR="002624FC" w:rsidRPr="007778CF" w:rsidRDefault="002624FC" w:rsidP="00A81D7D">
            <w:pPr>
              <w:widowControl w:val="0"/>
              <w:shd w:val="clear" w:color="auto" w:fill="FFFFFF"/>
              <w:autoSpaceDE w:val="0"/>
              <w:autoSpaceDN w:val="0"/>
              <w:adjustRightInd w:val="0"/>
            </w:pPr>
          </w:p>
        </w:tc>
      </w:tr>
      <w:tr w:rsidR="002624FC" w:rsidRPr="007778CF" w14:paraId="210DF208" w14:textId="77777777" w:rsidTr="00B95D12">
        <w:trPr>
          <w:trHeight w:hRule="exact" w:val="29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89F9B1D"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0E9D9F"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КПП</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1C1C0CB" w14:textId="77777777" w:rsidR="002624FC" w:rsidRPr="007778CF" w:rsidRDefault="002624FC" w:rsidP="00A81D7D">
            <w:pPr>
              <w:widowControl w:val="0"/>
              <w:shd w:val="clear" w:color="auto" w:fill="FFFFFF"/>
              <w:autoSpaceDE w:val="0"/>
              <w:autoSpaceDN w:val="0"/>
              <w:adjustRightInd w:val="0"/>
            </w:pPr>
          </w:p>
        </w:tc>
      </w:tr>
      <w:tr w:rsidR="002624FC" w:rsidRPr="007778CF" w14:paraId="0CCAA4DB"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F0ADEEB"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F16B82F"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ОГРН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5A4C29C" w14:textId="77777777" w:rsidR="002624FC" w:rsidRPr="007778CF" w:rsidRDefault="002624FC" w:rsidP="00A81D7D">
            <w:pPr>
              <w:widowControl w:val="0"/>
              <w:shd w:val="clear" w:color="auto" w:fill="FFFFFF"/>
              <w:autoSpaceDE w:val="0"/>
              <w:autoSpaceDN w:val="0"/>
              <w:adjustRightInd w:val="0"/>
            </w:pPr>
          </w:p>
        </w:tc>
      </w:tr>
      <w:tr w:rsidR="002624FC" w:rsidRPr="007778CF" w14:paraId="51028E87" w14:textId="77777777" w:rsidTr="00B95D12">
        <w:trPr>
          <w:trHeight w:hRule="exact" w:val="4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523124A" w14:textId="77777777" w:rsidR="002624FC" w:rsidRPr="007778CF" w:rsidRDefault="002624FC" w:rsidP="00A81D7D">
            <w:pPr>
              <w:widowControl w:val="0"/>
              <w:shd w:val="clear" w:color="auto" w:fill="FFFFFF"/>
              <w:autoSpaceDE w:val="0"/>
              <w:autoSpaceDN w:val="0"/>
              <w:adjustRightInd w:val="0"/>
              <w:ind w:left="67"/>
            </w:pPr>
            <w:r w:rsidRPr="007778CF">
              <w:rPr>
                <w:color w:val="000000"/>
              </w:rPr>
              <w:t>13.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D818B95"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ОКПО</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DD49FC8" w14:textId="77777777" w:rsidR="002624FC" w:rsidRPr="007778CF" w:rsidRDefault="002624FC" w:rsidP="00A81D7D">
            <w:pPr>
              <w:widowControl w:val="0"/>
              <w:shd w:val="clear" w:color="auto" w:fill="FFFFFF"/>
              <w:autoSpaceDE w:val="0"/>
              <w:autoSpaceDN w:val="0"/>
              <w:adjustRightInd w:val="0"/>
            </w:pPr>
          </w:p>
        </w:tc>
      </w:tr>
      <w:tr w:rsidR="002624FC" w:rsidRPr="007778CF" w14:paraId="50B55147" w14:textId="77777777" w:rsidTr="00B95D12">
        <w:trPr>
          <w:trHeight w:hRule="exact" w:val="170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22A6D5"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6738C2" w14:textId="77777777" w:rsidR="002624FC" w:rsidRPr="007778CF" w:rsidRDefault="002624FC" w:rsidP="00A81D7D">
            <w:pPr>
              <w:widowControl w:val="0"/>
              <w:shd w:val="clear" w:color="auto" w:fill="FFFFFF"/>
              <w:autoSpaceDE w:val="0"/>
              <w:autoSpaceDN w:val="0"/>
              <w:adjustRightInd w:val="0"/>
              <w:ind w:right="62" w:hanging="5"/>
            </w:pPr>
            <w:r w:rsidRPr="007778CF">
              <w:rPr>
                <w:color w:val="000000"/>
                <w:spacing w:val="5"/>
              </w:rPr>
              <w:t xml:space="preserve">Является ли сделка крупной </w:t>
            </w:r>
            <w:r w:rsidRPr="007778CF">
              <w:rPr>
                <w:i/>
                <w:iCs/>
                <w:color w:val="000000"/>
                <w:spacing w:val="5"/>
              </w:rPr>
              <w:t xml:space="preserve">(да, нет)? </w:t>
            </w:r>
            <w:r w:rsidRPr="007778CF">
              <w:rPr>
                <w:color w:val="000000"/>
                <w:spacing w:val="2"/>
              </w:rPr>
              <w:t>В случае, если сделка является крупной:</w:t>
            </w:r>
          </w:p>
          <w:p w14:paraId="68F93C39" w14:textId="77777777" w:rsidR="002624FC" w:rsidRPr="007778CF" w:rsidRDefault="002624FC" w:rsidP="00A81D7D">
            <w:pPr>
              <w:widowControl w:val="0"/>
              <w:shd w:val="clear" w:color="auto" w:fill="FFFFFF"/>
              <w:autoSpaceDE w:val="0"/>
              <w:autoSpaceDN w:val="0"/>
              <w:adjustRightInd w:val="0"/>
              <w:ind w:right="62" w:firstLine="5"/>
            </w:pPr>
            <w:r w:rsidRPr="007778CF">
              <w:rPr>
                <w:color w:val="000000"/>
                <w:spacing w:val="5"/>
              </w:rPr>
              <w:t xml:space="preserve">орган управления участника конкурса, </w:t>
            </w:r>
            <w:r w:rsidRPr="007778CF">
              <w:rPr>
                <w:color w:val="000000"/>
                <w:spacing w:val="3"/>
              </w:rPr>
              <w:t xml:space="preserve">уполномоченный на одобрение крупной сделки, и </w:t>
            </w:r>
            <w:r w:rsidRPr="007778CF">
              <w:rPr>
                <w:color w:val="000000"/>
                <w:spacing w:val="5"/>
              </w:rPr>
              <w:t>порядок одобрения соответствующей сделки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C883711" w14:textId="77777777" w:rsidR="002624FC" w:rsidRPr="007778CF" w:rsidRDefault="002624FC" w:rsidP="00A81D7D">
            <w:pPr>
              <w:widowControl w:val="0"/>
              <w:shd w:val="clear" w:color="auto" w:fill="FFFFFF"/>
              <w:autoSpaceDE w:val="0"/>
              <w:autoSpaceDN w:val="0"/>
              <w:adjustRightInd w:val="0"/>
            </w:pPr>
          </w:p>
        </w:tc>
      </w:tr>
      <w:tr w:rsidR="002624FC" w:rsidRPr="007778CF" w14:paraId="1100737A" w14:textId="77777777" w:rsidTr="00B95D12">
        <w:trPr>
          <w:trHeight w:hRule="exact" w:val="41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6FC0348"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D16CFFA"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Адрес электронной почты</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0F35761A" w14:textId="77777777" w:rsidR="002624FC" w:rsidRPr="007778CF" w:rsidRDefault="002624FC" w:rsidP="00A81D7D">
            <w:pPr>
              <w:widowControl w:val="0"/>
              <w:shd w:val="clear" w:color="auto" w:fill="FFFFFF"/>
              <w:autoSpaceDE w:val="0"/>
              <w:autoSpaceDN w:val="0"/>
              <w:adjustRightInd w:val="0"/>
            </w:pPr>
          </w:p>
        </w:tc>
      </w:tr>
    </w:tbl>
    <w:p w14:paraId="595AD35B" w14:textId="77777777" w:rsidR="002624FC" w:rsidRPr="006B5635" w:rsidRDefault="002624FC" w:rsidP="00A81D7D">
      <w:pPr>
        <w:widowControl w:val="0"/>
        <w:shd w:val="clear" w:color="auto" w:fill="FFFFFF"/>
        <w:autoSpaceDE w:val="0"/>
        <w:autoSpaceDN w:val="0"/>
        <w:adjustRightInd w:val="0"/>
        <w:spacing w:before="86" w:after="792"/>
        <w:ind w:right="251"/>
        <w:rPr>
          <w:color w:val="000000"/>
          <w:sz w:val="26"/>
          <w:szCs w:val="26"/>
        </w:rPr>
      </w:pPr>
      <w:r w:rsidRPr="006B5635">
        <w:rPr>
          <w:color w:val="000000"/>
          <w:spacing w:val="4"/>
          <w:sz w:val="26"/>
          <w:szCs w:val="26"/>
        </w:rPr>
        <w:t xml:space="preserve">Мы, нижеподписавшиеся, заверяем правильность всех данных, указанных в </w:t>
      </w:r>
      <w:r w:rsidRPr="006B5635">
        <w:rPr>
          <w:color w:val="000000"/>
          <w:sz w:val="26"/>
          <w:szCs w:val="26"/>
        </w:rPr>
        <w:t>анкете.</w:t>
      </w:r>
    </w:p>
    <w:p w14:paraId="0C6B2134" w14:textId="77777777" w:rsidR="002624FC" w:rsidRPr="006B5635" w:rsidRDefault="002624FC" w:rsidP="00A81D7D">
      <w:pPr>
        <w:widowControl w:val="0"/>
        <w:shd w:val="clear" w:color="auto" w:fill="FFFFFF"/>
        <w:autoSpaceDE w:val="0"/>
        <w:autoSpaceDN w:val="0"/>
        <w:adjustRightInd w:val="0"/>
        <w:rPr>
          <w:color w:val="000000"/>
          <w:spacing w:val="-5"/>
          <w:sz w:val="26"/>
          <w:szCs w:val="26"/>
        </w:rPr>
      </w:pPr>
      <w:r w:rsidRPr="006B5635">
        <w:rPr>
          <w:color w:val="000000"/>
          <w:spacing w:val="-5"/>
          <w:sz w:val="26"/>
          <w:szCs w:val="26"/>
        </w:rPr>
        <w:t>Участник конкурса:</w:t>
      </w:r>
      <w:r w:rsidRPr="006B5635">
        <w:rPr>
          <w:color w:val="000000"/>
          <w:spacing w:val="-5"/>
          <w:sz w:val="26"/>
          <w:szCs w:val="26"/>
        </w:rPr>
        <w:br/>
        <w:t>Руководитель ________________ (Ф.И.О.)</w:t>
      </w:r>
    </w:p>
    <w:p w14:paraId="04E584E3" w14:textId="77777777" w:rsidR="002624FC" w:rsidRPr="006B5635" w:rsidRDefault="002624FC" w:rsidP="00A81D7D">
      <w:pPr>
        <w:widowControl w:val="0"/>
        <w:shd w:val="clear" w:color="auto" w:fill="FFFFFF"/>
        <w:autoSpaceDE w:val="0"/>
        <w:autoSpaceDN w:val="0"/>
        <w:adjustRightInd w:val="0"/>
        <w:ind w:hanging="10"/>
        <w:rPr>
          <w:color w:val="000000"/>
          <w:spacing w:val="-5"/>
          <w:sz w:val="26"/>
          <w:szCs w:val="26"/>
        </w:rPr>
      </w:pPr>
      <w:r w:rsidRPr="006B5635">
        <w:rPr>
          <w:color w:val="000000"/>
          <w:spacing w:val="-5"/>
          <w:sz w:val="26"/>
          <w:szCs w:val="26"/>
        </w:rPr>
        <w:t>(подпись и печать)</w:t>
      </w:r>
    </w:p>
    <w:p w14:paraId="7427A665"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pacing w:val="-5"/>
          <w:sz w:val="26"/>
          <w:szCs w:val="26"/>
        </w:rPr>
      </w:pPr>
      <w:r w:rsidRPr="006B5635">
        <w:rPr>
          <w:color w:val="000000"/>
          <w:spacing w:val="-5"/>
          <w:sz w:val="26"/>
          <w:szCs w:val="26"/>
        </w:rPr>
        <w:t>м.п.</w:t>
      </w:r>
    </w:p>
    <w:p w14:paraId="302757CB"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z w:val="26"/>
          <w:szCs w:val="26"/>
        </w:rPr>
      </w:pPr>
      <w:r w:rsidRPr="006B5635">
        <w:rPr>
          <w:color w:val="000000"/>
          <w:spacing w:val="5"/>
          <w:sz w:val="26"/>
          <w:szCs w:val="26"/>
        </w:rPr>
        <w:t>(для юридического лица)</w:t>
      </w:r>
      <w:r w:rsidRPr="006B5635">
        <w:rPr>
          <w:color w:val="000000"/>
          <w:spacing w:val="5"/>
          <w:sz w:val="26"/>
          <w:szCs w:val="26"/>
        </w:rPr>
        <w:br/>
        <w:t>Главный бухгалтер</w:t>
      </w:r>
      <w:r w:rsidRPr="006B5635">
        <w:rPr>
          <w:color w:val="000000"/>
          <w:sz w:val="26"/>
          <w:szCs w:val="26"/>
        </w:rPr>
        <w:t xml:space="preserve"> __________(Ф.И.О.)</w:t>
      </w:r>
    </w:p>
    <w:p w14:paraId="705FDE2F" w14:textId="77777777" w:rsidR="002624FC" w:rsidRPr="006B5635" w:rsidRDefault="002624FC" w:rsidP="00A81D7D">
      <w:pPr>
        <w:widowControl w:val="0"/>
        <w:shd w:val="clear" w:color="auto" w:fill="FFFFFF"/>
        <w:tabs>
          <w:tab w:val="left" w:leader="underscore" w:pos="2981"/>
        </w:tabs>
        <w:autoSpaceDE w:val="0"/>
        <w:autoSpaceDN w:val="0"/>
        <w:adjustRightInd w:val="0"/>
        <w:spacing w:after="100" w:afterAutospacing="1"/>
        <w:rPr>
          <w:color w:val="000000"/>
          <w:spacing w:val="6"/>
          <w:sz w:val="26"/>
          <w:szCs w:val="26"/>
        </w:rPr>
      </w:pPr>
      <w:r w:rsidRPr="006B5635">
        <w:rPr>
          <w:color w:val="000000"/>
          <w:spacing w:val="6"/>
          <w:sz w:val="26"/>
          <w:szCs w:val="26"/>
        </w:rPr>
        <w:t>М.П.</w:t>
      </w:r>
    </w:p>
    <w:p w14:paraId="0F07644D" w14:textId="77777777" w:rsidR="002624FC" w:rsidRPr="006B5635" w:rsidRDefault="002624FC" w:rsidP="00A81D7D">
      <w:pPr>
        <w:widowControl w:val="0"/>
        <w:shd w:val="clear" w:color="auto" w:fill="FFFFFF"/>
        <w:autoSpaceDE w:val="0"/>
        <w:autoSpaceDN w:val="0"/>
        <w:adjustRightInd w:val="0"/>
        <w:spacing w:before="1210"/>
        <w:ind w:left="139"/>
        <w:jc w:val="center"/>
        <w:rPr>
          <w:sz w:val="20"/>
          <w:szCs w:val="20"/>
        </w:rPr>
      </w:pPr>
      <w:r w:rsidRPr="006B5635">
        <w:rPr>
          <w:color w:val="000000"/>
          <w:spacing w:val="46"/>
          <w:sz w:val="28"/>
          <w:szCs w:val="28"/>
        </w:rPr>
        <w:lastRenderedPageBreak/>
        <w:t>ЗАПРОС</w:t>
      </w:r>
    </w:p>
    <w:p w14:paraId="299F87C9" w14:textId="77777777" w:rsidR="002624FC" w:rsidRPr="006B5635" w:rsidRDefault="002624FC" w:rsidP="00A81D7D">
      <w:pPr>
        <w:widowControl w:val="0"/>
        <w:shd w:val="clear" w:color="auto" w:fill="FFFFFF"/>
        <w:autoSpaceDE w:val="0"/>
        <w:autoSpaceDN w:val="0"/>
        <w:adjustRightInd w:val="0"/>
        <w:ind w:firstLine="691"/>
        <w:jc w:val="center"/>
        <w:rPr>
          <w:sz w:val="20"/>
          <w:szCs w:val="20"/>
        </w:rPr>
      </w:pPr>
      <w:r w:rsidRPr="006B5635">
        <w:rPr>
          <w:color w:val="000000"/>
          <w:spacing w:val="-7"/>
          <w:sz w:val="28"/>
          <w:szCs w:val="28"/>
        </w:rPr>
        <w:t xml:space="preserve">на разъяснение отдельных положений конкурсной документации, </w:t>
      </w:r>
      <w:r w:rsidRPr="006B5635">
        <w:rPr>
          <w:color w:val="000000"/>
          <w:spacing w:val="-5"/>
          <w:sz w:val="28"/>
          <w:szCs w:val="28"/>
        </w:rPr>
        <w:t>представляемой для участия в открытом конкурсе на право заключения</w:t>
      </w:r>
    </w:p>
    <w:p w14:paraId="6828EB21" w14:textId="77777777" w:rsidR="002624FC" w:rsidRPr="006B5635" w:rsidRDefault="002624FC" w:rsidP="00A81D7D">
      <w:pPr>
        <w:widowControl w:val="0"/>
        <w:shd w:val="clear" w:color="auto" w:fill="FFFFFF"/>
        <w:autoSpaceDE w:val="0"/>
        <w:autoSpaceDN w:val="0"/>
        <w:adjustRightInd w:val="0"/>
        <w:jc w:val="center"/>
        <w:rPr>
          <w:sz w:val="20"/>
          <w:szCs w:val="20"/>
        </w:rPr>
      </w:pPr>
      <w:r w:rsidRPr="006B5635">
        <w:rPr>
          <w:color w:val="000000"/>
          <w:spacing w:val="-5"/>
          <w:sz w:val="28"/>
          <w:szCs w:val="28"/>
        </w:rPr>
        <w:t>концессионного соглашения</w:t>
      </w:r>
    </w:p>
    <w:p w14:paraId="04D14B46" w14:textId="5139A72C" w:rsidR="002624FC" w:rsidRDefault="002624FC" w:rsidP="00A81D7D">
      <w:pPr>
        <w:widowControl w:val="0"/>
        <w:shd w:val="clear" w:color="auto" w:fill="FFFFFF"/>
        <w:autoSpaceDE w:val="0"/>
        <w:autoSpaceDN w:val="0"/>
        <w:adjustRightInd w:val="0"/>
        <w:jc w:val="center"/>
        <w:rPr>
          <w:color w:val="000000"/>
          <w:spacing w:val="-5"/>
          <w:sz w:val="28"/>
          <w:szCs w:val="28"/>
        </w:rPr>
      </w:pPr>
      <w:r w:rsidRPr="006B5635">
        <w:rPr>
          <w:color w:val="000000"/>
          <w:spacing w:val="-5"/>
          <w:sz w:val="28"/>
          <w:szCs w:val="28"/>
        </w:rPr>
        <w:t xml:space="preserve">в отношении объектов </w:t>
      </w:r>
      <w:r w:rsidR="00B95017">
        <w:rPr>
          <w:color w:val="000000"/>
        </w:rPr>
        <w:t xml:space="preserve">теплоснабжения, водоснабжения </w:t>
      </w:r>
    </w:p>
    <w:p w14:paraId="6C4180B0" w14:textId="77777777" w:rsidR="002624FC" w:rsidRPr="006B5635" w:rsidRDefault="002624FC" w:rsidP="00A81D7D">
      <w:pPr>
        <w:widowControl w:val="0"/>
        <w:shd w:val="clear" w:color="auto" w:fill="FFFFFF"/>
        <w:autoSpaceDE w:val="0"/>
        <w:autoSpaceDN w:val="0"/>
        <w:adjustRightInd w:val="0"/>
        <w:jc w:val="center"/>
        <w:rPr>
          <w:sz w:val="20"/>
          <w:szCs w:val="20"/>
        </w:rPr>
      </w:pPr>
    </w:p>
    <w:p w14:paraId="27F2CBFC" w14:textId="77777777" w:rsidR="002624FC" w:rsidRPr="006B5635" w:rsidRDefault="002624FC" w:rsidP="00A81D7D">
      <w:pPr>
        <w:widowControl w:val="0"/>
        <w:shd w:val="clear" w:color="auto" w:fill="FFFFFF"/>
        <w:autoSpaceDE w:val="0"/>
        <w:autoSpaceDN w:val="0"/>
        <w:adjustRightInd w:val="0"/>
        <w:rPr>
          <w:sz w:val="20"/>
          <w:szCs w:val="20"/>
        </w:rPr>
      </w:pPr>
      <w:r w:rsidRPr="006B5635">
        <w:rPr>
          <w:color w:val="000000"/>
          <w:spacing w:val="-6"/>
          <w:sz w:val="28"/>
          <w:szCs w:val="28"/>
        </w:rPr>
        <w:t>Прошу Вас разъяснить следующие положения конкурсной документации:</w:t>
      </w:r>
    </w:p>
    <w:p w14:paraId="288859B1" w14:textId="77777777" w:rsidR="002624FC" w:rsidRPr="006B5635" w:rsidRDefault="002624FC" w:rsidP="00A81D7D">
      <w:pPr>
        <w:widowControl w:val="0"/>
        <w:autoSpaceDE w:val="0"/>
        <w:autoSpaceDN w:val="0"/>
        <w:adjustRightInd w:val="0"/>
        <w:spacing w:after="499"/>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400"/>
        <w:gridCol w:w="6960"/>
      </w:tblGrid>
      <w:tr w:rsidR="002624FC" w:rsidRPr="006B5635" w14:paraId="2C15473D" w14:textId="77777777" w:rsidTr="00B95D12">
        <w:trPr>
          <w:trHeight w:hRule="exact" w:val="1027"/>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11E5984C" w14:textId="77777777" w:rsidR="002624FC" w:rsidRPr="006B5635" w:rsidRDefault="002624FC" w:rsidP="00A81D7D">
            <w:pPr>
              <w:widowControl w:val="0"/>
              <w:shd w:val="clear" w:color="auto" w:fill="FFFFFF"/>
              <w:autoSpaceDE w:val="0"/>
              <w:autoSpaceDN w:val="0"/>
              <w:adjustRightInd w:val="0"/>
              <w:ind w:left="77" w:right="72"/>
              <w:rPr>
                <w:sz w:val="20"/>
                <w:szCs w:val="20"/>
              </w:rPr>
            </w:pPr>
            <w:r w:rsidRPr="006B5635">
              <w:rPr>
                <w:b/>
                <w:bCs/>
                <w:color w:val="000000"/>
                <w:sz w:val="22"/>
                <w:szCs w:val="22"/>
              </w:rPr>
              <w:t xml:space="preserve">№ </w:t>
            </w:r>
            <w:r w:rsidRPr="006B5635">
              <w:rPr>
                <w:b/>
                <w:bCs/>
                <w:color w:val="000000"/>
                <w:spacing w:val="-8"/>
                <w:sz w:val="22"/>
                <w:szCs w:val="22"/>
              </w:rPr>
              <w:t>п/п</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3010498B" w14:textId="77777777" w:rsidR="002624FC" w:rsidRPr="006B5635" w:rsidRDefault="002624FC" w:rsidP="00A81D7D">
            <w:pPr>
              <w:widowControl w:val="0"/>
              <w:shd w:val="clear" w:color="auto" w:fill="FFFFFF"/>
              <w:autoSpaceDE w:val="0"/>
              <w:autoSpaceDN w:val="0"/>
              <w:adjustRightInd w:val="0"/>
              <w:ind w:left="355" w:right="374"/>
              <w:rPr>
                <w:sz w:val="20"/>
                <w:szCs w:val="20"/>
              </w:rPr>
            </w:pPr>
            <w:r w:rsidRPr="006B5635">
              <w:rPr>
                <w:b/>
                <w:bCs/>
                <w:color w:val="000000"/>
                <w:spacing w:val="1"/>
                <w:sz w:val="22"/>
                <w:szCs w:val="22"/>
              </w:rPr>
              <w:t xml:space="preserve">Раздел, пункт </w:t>
            </w:r>
            <w:r w:rsidRPr="006B5635">
              <w:rPr>
                <w:b/>
                <w:bCs/>
                <w:color w:val="000000"/>
                <w:spacing w:val="-1"/>
                <w:sz w:val="22"/>
                <w:szCs w:val="22"/>
              </w:rPr>
              <w:t>конкурсной документации</w:t>
            </w: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7BE21A3B" w14:textId="77777777" w:rsidR="002624FC" w:rsidRPr="006B5635" w:rsidRDefault="002624FC" w:rsidP="00A81D7D">
            <w:pPr>
              <w:widowControl w:val="0"/>
              <w:shd w:val="clear" w:color="auto" w:fill="FFFFFF"/>
              <w:autoSpaceDE w:val="0"/>
              <w:autoSpaceDN w:val="0"/>
              <w:adjustRightInd w:val="0"/>
              <w:ind w:left="677" w:right="643"/>
              <w:rPr>
                <w:sz w:val="20"/>
                <w:szCs w:val="20"/>
              </w:rPr>
            </w:pPr>
            <w:r w:rsidRPr="006B5635">
              <w:rPr>
                <w:b/>
                <w:bCs/>
                <w:color w:val="000000"/>
                <w:sz w:val="22"/>
                <w:szCs w:val="22"/>
              </w:rPr>
              <w:t xml:space="preserve">Содержание запроса </w:t>
            </w:r>
            <w:r w:rsidRPr="006B5635">
              <w:rPr>
                <w:b/>
                <w:bCs/>
                <w:color w:val="000000"/>
                <w:spacing w:val="-2"/>
                <w:sz w:val="22"/>
                <w:szCs w:val="22"/>
              </w:rPr>
              <w:t>на разъяснение положений конкурсной документации</w:t>
            </w:r>
          </w:p>
        </w:tc>
      </w:tr>
      <w:tr w:rsidR="002624FC" w:rsidRPr="006B5635" w14:paraId="2B67662B" w14:textId="77777777" w:rsidTr="00B95D12">
        <w:trPr>
          <w:trHeight w:hRule="exact" w:val="778"/>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475AC81A" w14:textId="77777777" w:rsidR="002624FC" w:rsidRPr="006B5635" w:rsidRDefault="002624FC" w:rsidP="00A81D7D">
            <w:pPr>
              <w:widowControl w:val="0"/>
              <w:shd w:val="clear" w:color="auto" w:fill="FFFFFF"/>
              <w:autoSpaceDE w:val="0"/>
              <w:autoSpaceDN w:val="0"/>
              <w:adjustRightInd w:val="0"/>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00BB583A" w14:textId="77777777" w:rsidR="002624FC" w:rsidRPr="006B5635" w:rsidRDefault="002624FC" w:rsidP="00A81D7D">
            <w:pPr>
              <w:widowControl w:val="0"/>
              <w:shd w:val="clear" w:color="auto" w:fill="FFFFFF"/>
              <w:autoSpaceDE w:val="0"/>
              <w:autoSpaceDN w:val="0"/>
              <w:adjustRightInd w:val="0"/>
              <w:rPr>
                <w:sz w:val="20"/>
                <w:szCs w:val="20"/>
              </w:rPr>
            </w:pP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2E346730" w14:textId="77777777" w:rsidR="002624FC" w:rsidRPr="006B5635" w:rsidRDefault="002624FC" w:rsidP="00A81D7D">
            <w:pPr>
              <w:widowControl w:val="0"/>
              <w:shd w:val="clear" w:color="auto" w:fill="FFFFFF"/>
              <w:autoSpaceDE w:val="0"/>
              <w:autoSpaceDN w:val="0"/>
              <w:adjustRightInd w:val="0"/>
              <w:rPr>
                <w:sz w:val="20"/>
                <w:szCs w:val="20"/>
              </w:rPr>
            </w:pPr>
          </w:p>
        </w:tc>
      </w:tr>
    </w:tbl>
    <w:p w14:paraId="38C75AC6" w14:textId="77777777" w:rsidR="002624FC" w:rsidRPr="006B5635" w:rsidRDefault="002624FC" w:rsidP="00A81D7D">
      <w:pPr>
        <w:widowControl w:val="0"/>
        <w:shd w:val="clear" w:color="auto" w:fill="FFFFFF"/>
        <w:autoSpaceDE w:val="0"/>
        <w:autoSpaceDN w:val="0"/>
        <w:adjustRightInd w:val="0"/>
        <w:spacing w:before="590"/>
        <w:ind w:right="4493"/>
        <w:rPr>
          <w:sz w:val="20"/>
          <w:szCs w:val="20"/>
        </w:rPr>
      </w:pPr>
      <w:r w:rsidRPr="006B5635">
        <w:rPr>
          <w:color w:val="000000"/>
          <w:spacing w:val="-5"/>
          <w:sz w:val="28"/>
          <w:szCs w:val="28"/>
        </w:rPr>
        <w:t xml:space="preserve">Ответ на запрос прошу направить по факсу: </w:t>
      </w:r>
      <w:r w:rsidRPr="006B5635">
        <w:rPr>
          <w:color w:val="000000"/>
          <w:spacing w:val="-7"/>
          <w:sz w:val="28"/>
          <w:szCs w:val="28"/>
        </w:rPr>
        <w:t>(телефон-факс участника открытого конкурса)</w:t>
      </w:r>
    </w:p>
    <w:p w14:paraId="52F22346" w14:textId="77777777" w:rsidR="002624FC" w:rsidRPr="006B5635" w:rsidRDefault="002624FC" w:rsidP="00A81D7D">
      <w:pPr>
        <w:widowControl w:val="0"/>
        <w:shd w:val="clear" w:color="auto" w:fill="FFFFFF"/>
        <w:autoSpaceDE w:val="0"/>
        <w:autoSpaceDN w:val="0"/>
        <w:adjustRightInd w:val="0"/>
        <w:spacing w:before="432" w:after="475"/>
        <w:ind w:left="48"/>
        <w:rPr>
          <w:color w:val="000000"/>
          <w:spacing w:val="-7"/>
          <w:sz w:val="28"/>
          <w:szCs w:val="28"/>
        </w:rPr>
      </w:pPr>
      <w:r w:rsidRPr="006B5635">
        <w:rPr>
          <w:color w:val="000000"/>
          <w:spacing w:val="-7"/>
          <w:sz w:val="28"/>
          <w:szCs w:val="28"/>
        </w:rPr>
        <w:t>Руководитель организации</w:t>
      </w:r>
    </w:p>
    <w:p w14:paraId="2E402593" w14:textId="77777777" w:rsidR="002624FC" w:rsidRPr="006B5635" w:rsidRDefault="002624FC" w:rsidP="00A81D7D">
      <w:pPr>
        <w:widowControl w:val="0"/>
        <w:shd w:val="clear" w:color="auto" w:fill="FFFFFF"/>
        <w:autoSpaceDE w:val="0"/>
        <w:autoSpaceDN w:val="0"/>
        <w:adjustRightInd w:val="0"/>
        <w:spacing w:before="432" w:after="475"/>
        <w:ind w:left="48"/>
        <w:rPr>
          <w:sz w:val="20"/>
          <w:szCs w:val="20"/>
        </w:rPr>
      </w:pPr>
      <w:r w:rsidRPr="006B5635">
        <w:rPr>
          <w:color w:val="000000"/>
          <w:spacing w:val="-7"/>
          <w:sz w:val="28"/>
          <w:szCs w:val="28"/>
        </w:rPr>
        <w:t>М.П.</w:t>
      </w:r>
    </w:p>
    <w:p w14:paraId="6DEE3684" w14:textId="77777777" w:rsidR="002624FC" w:rsidRDefault="002624FC" w:rsidP="00A81D7D">
      <w:pPr>
        <w:widowControl w:val="0"/>
        <w:shd w:val="clear" w:color="auto" w:fill="FFFFFF"/>
        <w:autoSpaceDE w:val="0"/>
        <w:autoSpaceDN w:val="0"/>
        <w:adjustRightInd w:val="0"/>
        <w:spacing w:before="446"/>
        <w:ind w:left="2400"/>
        <w:jc w:val="right"/>
        <w:rPr>
          <w:color w:val="000000"/>
          <w:spacing w:val="3"/>
          <w:sz w:val="26"/>
          <w:szCs w:val="26"/>
        </w:rPr>
      </w:pPr>
    </w:p>
    <w:p w14:paraId="66AE560B" w14:textId="77777777" w:rsidR="002624FC" w:rsidRPr="00A33AB1" w:rsidRDefault="002624FC" w:rsidP="00A81D7D">
      <w:pPr>
        <w:widowControl w:val="0"/>
        <w:jc w:val="center"/>
      </w:pPr>
    </w:p>
    <w:p w14:paraId="639FDF0D" w14:textId="77777777" w:rsidR="00DF05BF" w:rsidRDefault="00DF05BF" w:rsidP="00A81D7D">
      <w:pPr>
        <w:widowControl w:val="0"/>
        <w:tabs>
          <w:tab w:val="left" w:pos="6848"/>
        </w:tabs>
        <w:rPr>
          <w:lang w:eastAsia="ja-JP" w:bidi="fa-IR"/>
        </w:rPr>
      </w:pPr>
    </w:p>
    <w:p w14:paraId="073CD51C" w14:textId="77777777" w:rsidR="00DF05BF" w:rsidRDefault="00DF05BF" w:rsidP="00A81D7D">
      <w:pPr>
        <w:widowControl w:val="0"/>
        <w:tabs>
          <w:tab w:val="left" w:pos="6848"/>
        </w:tabs>
        <w:rPr>
          <w:lang w:eastAsia="ja-JP" w:bidi="fa-IR"/>
        </w:rPr>
      </w:pPr>
    </w:p>
    <w:p w14:paraId="43C84F6A" w14:textId="5C025952" w:rsidR="0070452A" w:rsidRDefault="0070452A">
      <w:pPr>
        <w:rPr>
          <w:lang w:eastAsia="ja-JP" w:bidi="fa-IR"/>
        </w:rPr>
      </w:pPr>
      <w:r>
        <w:rPr>
          <w:lang w:eastAsia="ja-JP" w:bidi="fa-IR"/>
        </w:rPr>
        <w:br w:type="page"/>
      </w:r>
    </w:p>
    <w:p w14:paraId="7226981D" w14:textId="77777777" w:rsidR="0070452A" w:rsidRPr="0070452A" w:rsidRDefault="0070452A" w:rsidP="0070452A">
      <w:pPr>
        <w:widowControl w:val="0"/>
        <w:tabs>
          <w:tab w:val="left" w:pos="6848"/>
        </w:tabs>
        <w:jc w:val="right"/>
        <w:rPr>
          <w:sz w:val="28"/>
          <w:szCs w:val="28"/>
        </w:rPr>
      </w:pPr>
      <w:r w:rsidRPr="0070452A">
        <w:rPr>
          <w:sz w:val="28"/>
          <w:szCs w:val="28"/>
        </w:rPr>
        <w:lastRenderedPageBreak/>
        <w:t xml:space="preserve">Приложение № 9. </w:t>
      </w:r>
    </w:p>
    <w:p w14:paraId="07C6CE89" w14:textId="70EE0C39" w:rsidR="0070452A" w:rsidRPr="0070452A" w:rsidRDefault="0070452A" w:rsidP="0070452A">
      <w:pPr>
        <w:widowControl w:val="0"/>
        <w:tabs>
          <w:tab w:val="left" w:pos="6848"/>
        </w:tabs>
        <w:jc w:val="right"/>
        <w:rPr>
          <w:sz w:val="28"/>
          <w:szCs w:val="28"/>
        </w:rPr>
      </w:pPr>
      <w:r w:rsidRPr="0070452A">
        <w:rPr>
          <w:sz w:val="28"/>
          <w:szCs w:val="28"/>
        </w:rPr>
        <w:t>К конкурсной документации</w:t>
      </w:r>
    </w:p>
    <w:p w14:paraId="7757D838" w14:textId="77777777" w:rsidR="0070452A" w:rsidRDefault="0070452A" w:rsidP="0070452A">
      <w:pPr>
        <w:widowControl w:val="0"/>
        <w:tabs>
          <w:tab w:val="left" w:pos="6848"/>
        </w:tabs>
        <w:jc w:val="center"/>
        <w:rPr>
          <w:sz w:val="28"/>
          <w:szCs w:val="28"/>
        </w:rPr>
      </w:pPr>
    </w:p>
    <w:p w14:paraId="61297F98" w14:textId="6244BB32" w:rsidR="00DF05BF" w:rsidRPr="00260B1F" w:rsidRDefault="0070452A" w:rsidP="0070452A">
      <w:pPr>
        <w:widowControl w:val="0"/>
        <w:tabs>
          <w:tab w:val="left" w:pos="6848"/>
        </w:tabs>
        <w:jc w:val="center"/>
        <w:rPr>
          <w:color w:val="000000"/>
          <w:sz w:val="28"/>
          <w:szCs w:val="28"/>
        </w:rPr>
      </w:pPr>
      <w:r w:rsidRPr="00B95017">
        <w:rPr>
          <w:sz w:val="28"/>
          <w:szCs w:val="28"/>
        </w:rPr>
        <w:t xml:space="preserve">Акты </w:t>
      </w:r>
      <w:r w:rsidRPr="00260B1F">
        <w:rPr>
          <w:sz w:val="28"/>
          <w:szCs w:val="28"/>
        </w:rPr>
        <w:t xml:space="preserve">технического обследования </w:t>
      </w:r>
      <w:r w:rsidR="00F01381" w:rsidRPr="00260B1F">
        <w:rPr>
          <w:sz w:val="28"/>
          <w:szCs w:val="28"/>
        </w:rPr>
        <w:t xml:space="preserve">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281291">
        <w:rPr>
          <w:sz w:val="28"/>
          <w:szCs w:val="28"/>
        </w:rPr>
        <w:t>МО СП «Читканское», МО СП «Уринское»</w:t>
      </w:r>
      <w:r w:rsidR="00260B1F" w:rsidRPr="00260B1F">
        <w:rPr>
          <w:sz w:val="28"/>
          <w:szCs w:val="28"/>
        </w:rPr>
        <w:t>» Баргузинского района Республики Бурятия</w:t>
      </w:r>
    </w:p>
    <w:p w14:paraId="0D75CC5E" w14:textId="77777777" w:rsidR="00895BD7" w:rsidRPr="00260B1F" w:rsidRDefault="00895BD7" w:rsidP="0070452A">
      <w:pPr>
        <w:widowControl w:val="0"/>
        <w:tabs>
          <w:tab w:val="left" w:pos="6848"/>
        </w:tabs>
        <w:jc w:val="center"/>
        <w:rPr>
          <w:color w:val="000000"/>
          <w:sz w:val="28"/>
          <w:szCs w:val="28"/>
        </w:rPr>
      </w:pPr>
    </w:p>
    <w:p w14:paraId="7B2DE792" w14:textId="019BB18C" w:rsidR="00895BD7" w:rsidRDefault="00895BD7" w:rsidP="0070452A">
      <w:pPr>
        <w:widowControl w:val="0"/>
        <w:tabs>
          <w:tab w:val="left" w:pos="6848"/>
        </w:tabs>
        <w:jc w:val="center"/>
        <w:rPr>
          <w:color w:val="000000"/>
          <w:sz w:val="28"/>
          <w:szCs w:val="28"/>
        </w:rPr>
      </w:pPr>
    </w:p>
    <w:p w14:paraId="2E27F388" w14:textId="77777777" w:rsidR="00895BD7" w:rsidRDefault="00895BD7" w:rsidP="0070452A">
      <w:pPr>
        <w:widowControl w:val="0"/>
        <w:tabs>
          <w:tab w:val="left" w:pos="6848"/>
        </w:tabs>
        <w:jc w:val="center"/>
        <w:rPr>
          <w:color w:val="000000"/>
          <w:sz w:val="28"/>
          <w:szCs w:val="28"/>
        </w:rPr>
      </w:pPr>
    </w:p>
    <w:p w14:paraId="4DB684CB" w14:textId="4CF6FEA2" w:rsidR="00895BD7" w:rsidRPr="00D778DB" w:rsidRDefault="00895BD7" w:rsidP="0070452A">
      <w:pPr>
        <w:widowControl w:val="0"/>
        <w:tabs>
          <w:tab w:val="left" w:pos="6848"/>
        </w:tabs>
        <w:jc w:val="center"/>
        <w:rPr>
          <w:sz w:val="28"/>
          <w:szCs w:val="28"/>
          <w:lang w:eastAsia="ja-JP" w:bidi="fa-IR"/>
        </w:rPr>
      </w:pPr>
    </w:p>
    <w:sectPr w:rsidR="00895BD7" w:rsidRPr="00D778DB" w:rsidSect="00CA4A0B">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0B8DF" w14:textId="77777777" w:rsidR="00CA2FE2" w:rsidRDefault="00CA2FE2">
      <w:r>
        <w:separator/>
      </w:r>
    </w:p>
  </w:endnote>
  <w:endnote w:type="continuationSeparator" w:id="0">
    <w:p w14:paraId="2696FDEF" w14:textId="77777777" w:rsidR="00CA2FE2" w:rsidRDefault="00CA2FE2">
      <w:r>
        <w:continuationSeparator/>
      </w:r>
    </w:p>
  </w:endnote>
  <w:endnote w:type="continuationNotice" w:id="1">
    <w:p w14:paraId="39831F2D" w14:textId="77777777" w:rsidR="00CA2FE2" w:rsidRDefault="00CA2F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7" w:usb1="00000000" w:usb2="00000000" w:usb3="00000000" w:csb0="00000093"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B059C3" w:rsidRDefault="00B059C3"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B059C3" w:rsidRDefault="00B059C3" w:rsidP="00502B30">
    <w:pPr>
      <w:pStyle w:val="af"/>
      <w:ind w:right="360"/>
    </w:pPr>
  </w:p>
  <w:p w14:paraId="5F9AF733" w14:textId="77777777" w:rsidR="00B059C3" w:rsidRDefault="00B059C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E6DF2" w14:textId="77777777" w:rsidR="00CA2FE2" w:rsidRDefault="00CA2FE2">
      <w:r>
        <w:separator/>
      </w:r>
    </w:p>
  </w:footnote>
  <w:footnote w:type="continuationSeparator" w:id="0">
    <w:p w14:paraId="580217E7" w14:textId="77777777" w:rsidR="00CA2FE2" w:rsidRDefault="00CA2FE2">
      <w:r>
        <w:continuationSeparator/>
      </w:r>
    </w:p>
  </w:footnote>
  <w:footnote w:type="continuationNotice" w:id="1">
    <w:p w14:paraId="5917FB74" w14:textId="77777777" w:rsidR="00CA2FE2" w:rsidRDefault="00CA2FE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2791F76B" w:rsidR="00B059C3" w:rsidRDefault="00B059C3">
        <w:pPr>
          <w:pStyle w:val="afc"/>
          <w:jc w:val="center"/>
        </w:pPr>
        <w:r>
          <w:fldChar w:fldCharType="begin"/>
        </w:r>
        <w:r>
          <w:instrText>PAGE   \* MERGEFORMAT</w:instrText>
        </w:r>
        <w:r>
          <w:fldChar w:fldCharType="separate"/>
        </w:r>
        <w:r w:rsidR="000E2D1A" w:rsidRPr="000E2D1A">
          <w:rPr>
            <w:noProof/>
            <w:lang w:val="ru-RU"/>
          </w:rPr>
          <w:t>4</w:t>
        </w:r>
        <w:r>
          <w:fldChar w:fldCharType="end"/>
        </w:r>
      </w:p>
    </w:sdtContent>
  </w:sdt>
  <w:p w14:paraId="3DEDB1BC" w14:textId="77777777" w:rsidR="00B059C3" w:rsidRPr="001769AE" w:rsidRDefault="00B059C3" w:rsidP="001769AE">
    <w:pPr>
      <w:pStyle w:val="afc"/>
      <w:jc w:val="both"/>
      <w:rPr>
        <w:b/>
        <w:i/>
        <w:lang w:val="ru-RU"/>
      </w:rPr>
    </w:pPr>
  </w:p>
  <w:p w14:paraId="580DC11F" w14:textId="77777777" w:rsidR="00B059C3" w:rsidRDefault="00B059C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7"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8"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5"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ABE30F0"/>
    <w:multiLevelType w:val="multilevel"/>
    <w:tmpl w:val="B3B6C6E4"/>
    <w:lvl w:ilvl="0">
      <w:start w:val="2"/>
      <w:numFmt w:val="decimal"/>
      <w:lvlText w:val="%1."/>
      <w:lvlJc w:val="left"/>
      <w:pPr>
        <w:tabs>
          <w:tab w:val="num" w:pos="78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3"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8"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0"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7"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38"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1"/>
  </w:num>
  <w:num w:numId="2">
    <w:abstractNumId w:val="6"/>
  </w:num>
  <w:num w:numId="3">
    <w:abstractNumId w:val="28"/>
  </w:num>
  <w:num w:numId="4">
    <w:abstractNumId w:val="8"/>
  </w:num>
  <w:num w:numId="5">
    <w:abstractNumId w:val="34"/>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25"/>
  </w:num>
  <w:num w:numId="10">
    <w:abstractNumId w:val="16"/>
  </w:num>
  <w:num w:numId="11">
    <w:abstractNumId w:val="18"/>
  </w:num>
  <w:num w:numId="12">
    <w:abstractNumId w:val="10"/>
  </w:num>
  <w:num w:numId="13">
    <w:abstractNumId w:val="30"/>
  </w:num>
  <w:num w:numId="14">
    <w:abstractNumId w:val="38"/>
  </w:num>
  <w:num w:numId="15">
    <w:abstractNumId w:val="32"/>
    <w:lvlOverride w:ilvl="1">
      <w:lvl w:ilvl="1">
        <w:start w:val="1"/>
        <w:numFmt w:val="decimal"/>
        <w:lvlText w:val="%1.%2."/>
        <w:lvlJc w:val="left"/>
        <w:pPr>
          <w:ind w:left="1566" w:hanging="432"/>
        </w:pPr>
        <w:rPr>
          <w:rFonts w:cs="Times New Roman"/>
          <w:i w:val="0"/>
          <w:color w:val="00000A"/>
          <w:sz w:val="24"/>
          <w:szCs w:val="24"/>
        </w:rPr>
      </w:lvl>
    </w:lvlOverride>
    <w:lvlOverride w:ilvl="2">
      <w:lvl w:ilvl="2">
        <w:start w:val="1"/>
        <w:numFmt w:val="decimal"/>
        <w:lvlText w:val="%1.%2.%3."/>
        <w:lvlJc w:val="left"/>
        <w:pPr>
          <w:ind w:left="142" w:firstLine="709"/>
        </w:pPr>
      </w:lvl>
    </w:lvlOverride>
  </w:num>
  <w:num w:numId="16">
    <w:abstractNumId w:val="12"/>
  </w:num>
  <w:num w:numId="17">
    <w:abstractNumId w:val="27"/>
  </w:num>
  <w:num w:numId="18">
    <w:abstractNumId w:val="35"/>
  </w:num>
  <w:num w:numId="19">
    <w:abstractNumId w:val="23"/>
  </w:num>
  <w:num w:numId="20">
    <w:abstractNumId w:val="29"/>
  </w:num>
  <w:num w:numId="21">
    <w:abstractNumId w:val="26"/>
  </w:num>
  <w:num w:numId="22">
    <w:abstractNumId w:val="15"/>
  </w:num>
  <w:num w:numId="23">
    <w:abstractNumId w:val="5"/>
  </w:num>
  <w:num w:numId="24">
    <w:abstractNumId w:val="19"/>
  </w:num>
  <w:num w:numId="25">
    <w:abstractNumId w:val="9"/>
  </w:num>
  <w:num w:numId="26">
    <w:abstractNumId w:val="7"/>
  </w:num>
  <w:num w:numId="27">
    <w:abstractNumId w:val="14"/>
  </w:num>
  <w:num w:numId="28">
    <w:abstractNumId w:val="37"/>
  </w:num>
  <w:num w:numId="29">
    <w:abstractNumId w:val="22"/>
  </w:num>
  <w:num w:numId="30">
    <w:abstractNumId w:val="17"/>
  </w:num>
  <w:num w:numId="31">
    <w:abstractNumId w:val="21"/>
  </w:num>
  <w:num w:numId="32">
    <w:abstractNumId w:val="32"/>
    <w:lvlOverride w:ilvl="0">
      <w:startOverride w:val="1"/>
    </w:lvlOverride>
  </w:num>
  <w:num w:numId="33">
    <w:abstractNumId w:val="29"/>
    <w:lvlOverride w:ilvl="0">
      <w:startOverride w:val="1"/>
    </w:lvlOverride>
  </w:num>
  <w:num w:numId="34">
    <w:abstractNumId w:val="12"/>
  </w:num>
  <w:num w:numId="35">
    <w:abstractNumId w:val="27"/>
  </w:num>
  <w:num w:numId="36">
    <w:abstractNumId w:val="32"/>
  </w:num>
  <w:num w:numId="37">
    <w:abstractNumId w:val="4"/>
    <w:lvlOverride w:ilvl="0">
      <w:startOverride w:val="1"/>
    </w:lvlOverride>
  </w:num>
  <w:num w:numId="38">
    <w:abstractNumId w:val="20"/>
  </w:num>
  <w:num w:numId="39">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6F7D"/>
    <w:rsid w:val="0000731D"/>
    <w:rsid w:val="000078D9"/>
    <w:rsid w:val="00010108"/>
    <w:rsid w:val="00010317"/>
    <w:rsid w:val="00011A1E"/>
    <w:rsid w:val="00012081"/>
    <w:rsid w:val="00012A96"/>
    <w:rsid w:val="000149D6"/>
    <w:rsid w:val="00016029"/>
    <w:rsid w:val="0001733C"/>
    <w:rsid w:val="00017ADD"/>
    <w:rsid w:val="00017B03"/>
    <w:rsid w:val="0002005F"/>
    <w:rsid w:val="000215FF"/>
    <w:rsid w:val="000219BD"/>
    <w:rsid w:val="000252D2"/>
    <w:rsid w:val="0002640E"/>
    <w:rsid w:val="00026CBA"/>
    <w:rsid w:val="00035ACA"/>
    <w:rsid w:val="00035B3D"/>
    <w:rsid w:val="00036415"/>
    <w:rsid w:val="000404AF"/>
    <w:rsid w:val="000404B3"/>
    <w:rsid w:val="00040DFC"/>
    <w:rsid w:val="00042922"/>
    <w:rsid w:val="00044EC3"/>
    <w:rsid w:val="00045E6B"/>
    <w:rsid w:val="000460FE"/>
    <w:rsid w:val="000468BC"/>
    <w:rsid w:val="000473F6"/>
    <w:rsid w:val="00051301"/>
    <w:rsid w:val="00055351"/>
    <w:rsid w:val="00055756"/>
    <w:rsid w:val="0005657E"/>
    <w:rsid w:val="00056D83"/>
    <w:rsid w:val="000571F1"/>
    <w:rsid w:val="000603C7"/>
    <w:rsid w:val="000605B2"/>
    <w:rsid w:val="00060831"/>
    <w:rsid w:val="00060B8C"/>
    <w:rsid w:val="00061F2D"/>
    <w:rsid w:val="00062559"/>
    <w:rsid w:val="00064928"/>
    <w:rsid w:val="00065655"/>
    <w:rsid w:val="00065FD6"/>
    <w:rsid w:val="00066B30"/>
    <w:rsid w:val="00066F7F"/>
    <w:rsid w:val="000672C4"/>
    <w:rsid w:val="00067BC0"/>
    <w:rsid w:val="00070B29"/>
    <w:rsid w:val="00071242"/>
    <w:rsid w:val="0007172E"/>
    <w:rsid w:val="000724A7"/>
    <w:rsid w:val="00072727"/>
    <w:rsid w:val="00072C75"/>
    <w:rsid w:val="00074CA1"/>
    <w:rsid w:val="00075E50"/>
    <w:rsid w:val="0007722F"/>
    <w:rsid w:val="00077B81"/>
    <w:rsid w:val="00080511"/>
    <w:rsid w:val="00081AAB"/>
    <w:rsid w:val="00081F11"/>
    <w:rsid w:val="00082984"/>
    <w:rsid w:val="00084223"/>
    <w:rsid w:val="0008604C"/>
    <w:rsid w:val="0008699E"/>
    <w:rsid w:val="000901A8"/>
    <w:rsid w:val="00090ABE"/>
    <w:rsid w:val="00092869"/>
    <w:rsid w:val="00094D7A"/>
    <w:rsid w:val="0009572F"/>
    <w:rsid w:val="00095FBB"/>
    <w:rsid w:val="0009699B"/>
    <w:rsid w:val="0009751C"/>
    <w:rsid w:val="00097EB3"/>
    <w:rsid w:val="000A0D65"/>
    <w:rsid w:val="000A1121"/>
    <w:rsid w:val="000A1CFF"/>
    <w:rsid w:val="000A2CE5"/>
    <w:rsid w:val="000A3939"/>
    <w:rsid w:val="000A56ED"/>
    <w:rsid w:val="000A63E3"/>
    <w:rsid w:val="000B09A0"/>
    <w:rsid w:val="000B111B"/>
    <w:rsid w:val="000B11F1"/>
    <w:rsid w:val="000B1949"/>
    <w:rsid w:val="000B34E5"/>
    <w:rsid w:val="000B4768"/>
    <w:rsid w:val="000B4E66"/>
    <w:rsid w:val="000B6BCA"/>
    <w:rsid w:val="000B6C63"/>
    <w:rsid w:val="000B6EF6"/>
    <w:rsid w:val="000B7782"/>
    <w:rsid w:val="000B7C27"/>
    <w:rsid w:val="000C0163"/>
    <w:rsid w:val="000C02F3"/>
    <w:rsid w:val="000C06BD"/>
    <w:rsid w:val="000C1F89"/>
    <w:rsid w:val="000C2085"/>
    <w:rsid w:val="000C3BB4"/>
    <w:rsid w:val="000C62D0"/>
    <w:rsid w:val="000C7196"/>
    <w:rsid w:val="000C7970"/>
    <w:rsid w:val="000D00D1"/>
    <w:rsid w:val="000D12AE"/>
    <w:rsid w:val="000D3542"/>
    <w:rsid w:val="000D3FCF"/>
    <w:rsid w:val="000D4406"/>
    <w:rsid w:val="000D5B57"/>
    <w:rsid w:val="000D5F49"/>
    <w:rsid w:val="000D705E"/>
    <w:rsid w:val="000D76B6"/>
    <w:rsid w:val="000D7CDA"/>
    <w:rsid w:val="000E0227"/>
    <w:rsid w:val="000E15C0"/>
    <w:rsid w:val="000E181C"/>
    <w:rsid w:val="000E295D"/>
    <w:rsid w:val="000E2D1A"/>
    <w:rsid w:val="000E3478"/>
    <w:rsid w:val="000E40BE"/>
    <w:rsid w:val="000E44A5"/>
    <w:rsid w:val="000E69D3"/>
    <w:rsid w:val="000F2442"/>
    <w:rsid w:val="000F3DB8"/>
    <w:rsid w:val="000F4F48"/>
    <w:rsid w:val="000F62CA"/>
    <w:rsid w:val="000F6B82"/>
    <w:rsid w:val="000F70B1"/>
    <w:rsid w:val="000F71AC"/>
    <w:rsid w:val="000F7F40"/>
    <w:rsid w:val="00101B44"/>
    <w:rsid w:val="001028E4"/>
    <w:rsid w:val="0010362C"/>
    <w:rsid w:val="001054BF"/>
    <w:rsid w:val="00105721"/>
    <w:rsid w:val="001063AD"/>
    <w:rsid w:val="0010720D"/>
    <w:rsid w:val="00107E01"/>
    <w:rsid w:val="00110BA4"/>
    <w:rsid w:val="00111F39"/>
    <w:rsid w:val="0011336A"/>
    <w:rsid w:val="00114DBB"/>
    <w:rsid w:val="001153BA"/>
    <w:rsid w:val="00116ADC"/>
    <w:rsid w:val="00117590"/>
    <w:rsid w:val="00117A95"/>
    <w:rsid w:val="00117C1F"/>
    <w:rsid w:val="00117CB4"/>
    <w:rsid w:val="00122E29"/>
    <w:rsid w:val="00123A7F"/>
    <w:rsid w:val="00125424"/>
    <w:rsid w:val="00125AAA"/>
    <w:rsid w:val="0012624B"/>
    <w:rsid w:val="00126FFD"/>
    <w:rsid w:val="00130FB1"/>
    <w:rsid w:val="00132AFF"/>
    <w:rsid w:val="00133220"/>
    <w:rsid w:val="00133D86"/>
    <w:rsid w:val="001345D6"/>
    <w:rsid w:val="0013551E"/>
    <w:rsid w:val="0013553F"/>
    <w:rsid w:val="001367D3"/>
    <w:rsid w:val="00136C25"/>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69C"/>
    <w:rsid w:val="00164574"/>
    <w:rsid w:val="00164D93"/>
    <w:rsid w:val="001716AE"/>
    <w:rsid w:val="00172D3B"/>
    <w:rsid w:val="00172DA8"/>
    <w:rsid w:val="00172FE8"/>
    <w:rsid w:val="0017455C"/>
    <w:rsid w:val="00174C11"/>
    <w:rsid w:val="00175F0C"/>
    <w:rsid w:val="001769AE"/>
    <w:rsid w:val="0017702A"/>
    <w:rsid w:val="00177802"/>
    <w:rsid w:val="001809F3"/>
    <w:rsid w:val="00181275"/>
    <w:rsid w:val="00182190"/>
    <w:rsid w:val="0018571C"/>
    <w:rsid w:val="001906F2"/>
    <w:rsid w:val="00193E16"/>
    <w:rsid w:val="00194E3D"/>
    <w:rsid w:val="001951ED"/>
    <w:rsid w:val="001952BE"/>
    <w:rsid w:val="00195A40"/>
    <w:rsid w:val="001962F2"/>
    <w:rsid w:val="0019638C"/>
    <w:rsid w:val="00197B86"/>
    <w:rsid w:val="00197BA9"/>
    <w:rsid w:val="001A017F"/>
    <w:rsid w:val="001A35E0"/>
    <w:rsid w:val="001A3D20"/>
    <w:rsid w:val="001A3E36"/>
    <w:rsid w:val="001A5CD1"/>
    <w:rsid w:val="001A7F6B"/>
    <w:rsid w:val="001B0B21"/>
    <w:rsid w:val="001B2353"/>
    <w:rsid w:val="001B26B2"/>
    <w:rsid w:val="001B363B"/>
    <w:rsid w:val="001B37FC"/>
    <w:rsid w:val="001B387D"/>
    <w:rsid w:val="001B4712"/>
    <w:rsid w:val="001B4A99"/>
    <w:rsid w:val="001B4BA2"/>
    <w:rsid w:val="001B598C"/>
    <w:rsid w:val="001B6E6F"/>
    <w:rsid w:val="001C0AE2"/>
    <w:rsid w:val="001C1A69"/>
    <w:rsid w:val="001C2718"/>
    <w:rsid w:val="001C4CD7"/>
    <w:rsid w:val="001C56C0"/>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4185"/>
    <w:rsid w:val="001E4D8C"/>
    <w:rsid w:val="001E5144"/>
    <w:rsid w:val="001E552A"/>
    <w:rsid w:val="001E5ECF"/>
    <w:rsid w:val="001E5F06"/>
    <w:rsid w:val="001E7EF0"/>
    <w:rsid w:val="001F05F4"/>
    <w:rsid w:val="001F0F8B"/>
    <w:rsid w:val="001F10F6"/>
    <w:rsid w:val="001F15F4"/>
    <w:rsid w:val="001F1D0C"/>
    <w:rsid w:val="001F4119"/>
    <w:rsid w:val="001F4658"/>
    <w:rsid w:val="001F4BE2"/>
    <w:rsid w:val="001F50C1"/>
    <w:rsid w:val="001F5C3D"/>
    <w:rsid w:val="001F601C"/>
    <w:rsid w:val="001F6BA0"/>
    <w:rsid w:val="001F7F3D"/>
    <w:rsid w:val="00200218"/>
    <w:rsid w:val="0020042B"/>
    <w:rsid w:val="0020051B"/>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21FA4"/>
    <w:rsid w:val="0022223C"/>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04E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B1F"/>
    <w:rsid w:val="002624FC"/>
    <w:rsid w:val="002633BF"/>
    <w:rsid w:val="00263417"/>
    <w:rsid w:val="00263AA1"/>
    <w:rsid w:val="00263C1C"/>
    <w:rsid w:val="00264A1D"/>
    <w:rsid w:val="00265AAF"/>
    <w:rsid w:val="00270B8E"/>
    <w:rsid w:val="00270D75"/>
    <w:rsid w:val="00271566"/>
    <w:rsid w:val="00271FA7"/>
    <w:rsid w:val="00272421"/>
    <w:rsid w:val="00274D2F"/>
    <w:rsid w:val="00280498"/>
    <w:rsid w:val="002806E6"/>
    <w:rsid w:val="00281291"/>
    <w:rsid w:val="00281FF2"/>
    <w:rsid w:val="00283E8C"/>
    <w:rsid w:val="0028498E"/>
    <w:rsid w:val="00285954"/>
    <w:rsid w:val="00286A3A"/>
    <w:rsid w:val="00287F3B"/>
    <w:rsid w:val="00292649"/>
    <w:rsid w:val="00292999"/>
    <w:rsid w:val="00293535"/>
    <w:rsid w:val="00293C44"/>
    <w:rsid w:val="00294D4B"/>
    <w:rsid w:val="00295861"/>
    <w:rsid w:val="002959A1"/>
    <w:rsid w:val="00295E1F"/>
    <w:rsid w:val="00296B7B"/>
    <w:rsid w:val="002A0B40"/>
    <w:rsid w:val="002A1ADA"/>
    <w:rsid w:val="002A1B82"/>
    <w:rsid w:val="002A3E9C"/>
    <w:rsid w:val="002A44C3"/>
    <w:rsid w:val="002A542E"/>
    <w:rsid w:val="002A752C"/>
    <w:rsid w:val="002B0721"/>
    <w:rsid w:val="002B0E7D"/>
    <w:rsid w:val="002B381B"/>
    <w:rsid w:val="002B386A"/>
    <w:rsid w:val="002B4222"/>
    <w:rsid w:val="002B5582"/>
    <w:rsid w:val="002B58C0"/>
    <w:rsid w:val="002B6407"/>
    <w:rsid w:val="002B65FD"/>
    <w:rsid w:val="002C01B4"/>
    <w:rsid w:val="002C0F5B"/>
    <w:rsid w:val="002C29CE"/>
    <w:rsid w:val="002C35E8"/>
    <w:rsid w:val="002C401B"/>
    <w:rsid w:val="002C4C46"/>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44F0"/>
    <w:rsid w:val="002F4D47"/>
    <w:rsid w:val="002F77E9"/>
    <w:rsid w:val="003019BA"/>
    <w:rsid w:val="00302412"/>
    <w:rsid w:val="003027B5"/>
    <w:rsid w:val="00303D96"/>
    <w:rsid w:val="00304231"/>
    <w:rsid w:val="00305B97"/>
    <w:rsid w:val="00306399"/>
    <w:rsid w:val="00306521"/>
    <w:rsid w:val="003068B8"/>
    <w:rsid w:val="00307F6A"/>
    <w:rsid w:val="003102EE"/>
    <w:rsid w:val="00310AD0"/>
    <w:rsid w:val="003127B1"/>
    <w:rsid w:val="00313838"/>
    <w:rsid w:val="0031471D"/>
    <w:rsid w:val="0031478D"/>
    <w:rsid w:val="003150E0"/>
    <w:rsid w:val="003169A1"/>
    <w:rsid w:val="00317D5B"/>
    <w:rsid w:val="0032034D"/>
    <w:rsid w:val="003225AC"/>
    <w:rsid w:val="00322C05"/>
    <w:rsid w:val="0032432F"/>
    <w:rsid w:val="003248EE"/>
    <w:rsid w:val="00325CDF"/>
    <w:rsid w:val="00326260"/>
    <w:rsid w:val="003267A3"/>
    <w:rsid w:val="003269A9"/>
    <w:rsid w:val="00327003"/>
    <w:rsid w:val="003272F0"/>
    <w:rsid w:val="00330109"/>
    <w:rsid w:val="003310F7"/>
    <w:rsid w:val="0034091C"/>
    <w:rsid w:val="00342D30"/>
    <w:rsid w:val="00342EC2"/>
    <w:rsid w:val="00343092"/>
    <w:rsid w:val="003430CA"/>
    <w:rsid w:val="0034440F"/>
    <w:rsid w:val="00344590"/>
    <w:rsid w:val="00344FD2"/>
    <w:rsid w:val="00345032"/>
    <w:rsid w:val="00345093"/>
    <w:rsid w:val="00345B02"/>
    <w:rsid w:val="0034697C"/>
    <w:rsid w:val="0034753B"/>
    <w:rsid w:val="00347B1D"/>
    <w:rsid w:val="003528FF"/>
    <w:rsid w:val="00353208"/>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4D3D"/>
    <w:rsid w:val="003757E5"/>
    <w:rsid w:val="00375E2F"/>
    <w:rsid w:val="00380AE2"/>
    <w:rsid w:val="00382842"/>
    <w:rsid w:val="00382847"/>
    <w:rsid w:val="00383487"/>
    <w:rsid w:val="003839C7"/>
    <w:rsid w:val="00383B63"/>
    <w:rsid w:val="00385416"/>
    <w:rsid w:val="00387795"/>
    <w:rsid w:val="00387DC0"/>
    <w:rsid w:val="003902E1"/>
    <w:rsid w:val="0039131C"/>
    <w:rsid w:val="00392864"/>
    <w:rsid w:val="00393517"/>
    <w:rsid w:val="00393B68"/>
    <w:rsid w:val="00393E8E"/>
    <w:rsid w:val="0039633B"/>
    <w:rsid w:val="0039724B"/>
    <w:rsid w:val="00397595"/>
    <w:rsid w:val="003A1398"/>
    <w:rsid w:val="003A13E4"/>
    <w:rsid w:val="003A348E"/>
    <w:rsid w:val="003A6D34"/>
    <w:rsid w:val="003A6DAA"/>
    <w:rsid w:val="003A715A"/>
    <w:rsid w:val="003B039A"/>
    <w:rsid w:val="003B06D5"/>
    <w:rsid w:val="003B10C2"/>
    <w:rsid w:val="003B10D5"/>
    <w:rsid w:val="003B16AE"/>
    <w:rsid w:val="003B2539"/>
    <w:rsid w:val="003B284C"/>
    <w:rsid w:val="003B3FDD"/>
    <w:rsid w:val="003B404A"/>
    <w:rsid w:val="003B4912"/>
    <w:rsid w:val="003B5819"/>
    <w:rsid w:val="003B611E"/>
    <w:rsid w:val="003B67A4"/>
    <w:rsid w:val="003B6C2B"/>
    <w:rsid w:val="003B6C89"/>
    <w:rsid w:val="003B7A0C"/>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26F6"/>
    <w:rsid w:val="003E2E12"/>
    <w:rsid w:val="003E3D0C"/>
    <w:rsid w:val="003E4401"/>
    <w:rsid w:val="003E4D79"/>
    <w:rsid w:val="003E7808"/>
    <w:rsid w:val="003F109B"/>
    <w:rsid w:val="003F10A7"/>
    <w:rsid w:val="003F22A6"/>
    <w:rsid w:val="003F3732"/>
    <w:rsid w:val="003F40AA"/>
    <w:rsid w:val="003F552D"/>
    <w:rsid w:val="003F79A1"/>
    <w:rsid w:val="00401A1A"/>
    <w:rsid w:val="00402971"/>
    <w:rsid w:val="0040331A"/>
    <w:rsid w:val="00405097"/>
    <w:rsid w:val="0040648E"/>
    <w:rsid w:val="00406F98"/>
    <w:rsid w:val="00412676"/>
    <w:rsid w:val="00412B11"/>
    <w:rsid w:val="00413D82"/>
    <w:rsid w:val="00413F14"/>
    <w:rsid w:val="004154E0"/>
    <w:rsid w:val="00421685"/>
    <w:rsid w:val="00422FB9"/>
    <w:rsid w:val="004244EF"/>
    <w:rsid w:val="004259DE"/>
    <w:rsid w:val="0042609B"/>
    <w:rsid w:val="00426755"/>
    <w:rsid w:val="00426D98"/>
    <w:rsid w:val="00427040"/>
    <w:rsid w:val="00430164"/>
    <w:rsid w:val="004304A1"/>
    <w:rsid w:val="00430648"/>
    <w:rsid w:val="00430B3A"/>
    <w:rsid w:val="00431C9C"/>
    <w:rsid w:val="00431E78"/>
    <w:rsid w:val="0043461C"/>
    <w:rsid w:val="0043480E"/>
    <w:rsid w:val="00435353"/>
    <w:rsid w:val="00435A0B"/>
    <w:rsid w:val="00435AAB"/>
    <w:rsid w:val="00435BB6"/>
    <w:rsid w:val="00435CEA"/>
    <w:rsid w:val="004369CC"/>
    <w:rsid w:val="00436F56"/>
    <w:rsid w:val="0044051E"/>
    <w:rsid w:val="0044084A"/>
    <w:rsid w:val="004427BA"/>
    <w:rsid w:val="00443882"/>
    <w:rsid w:val="00443E8B"/>
    <w:rsid w:val="004442FF"/>
    <w:rsid w:val="00444FBD"/>
    <w:rsid w:val="0044769F"/>
    <w:rsid w:val="004517FC"/>
    <w:rsid w:val="0045366C"/>
    <w:rsid w:val="00453838"/>
    <w:rsid w:val="004555A5"/>
    <w:rsid w:val="004565C2"/>
    <w:rsid w:val="00456F7E"/>
    <w:rsid w:val="004603B7"/>
    <w:rsid w:val="004603EB"/>
    <w:rsid w:val="004609EA"/>
    <w:rsid w:val="004614A9"/>
    <w:rsid w:val="00461E86"/>
    <w:rsid w:val="00463D77"/>
    <w:rsid w:val="00465654"/>
    <w:rsid w:val="0046612D"/>
    <w:rsid w:val="004662A8"/>
    <w:rsid w:val="004664D0"/>
    <w:rsid w:val="004709E0"/>
    <w:rsid w:val="00471818"/>
    <w:rsid w:val="0047506F"/>
    <w:rsid w:val="00475A41"/>
    <w:rsid w:val="00475E36"/>
    <w:rsid w:val="004760EE"/>
    <w:rsid w:val="0047717D"/>
    <w:rsid w:val="00477537"/>
    <w:rsid w:val="00477C3F"/>
    <w:rsid w:val="0048102C"/>
    <w:rsid w:val="004835E2"/>
    <w:rsid w:val="00483D75"/>
    <w:rsid w:val="00483F9F"/>
    <w:rsid w:val="0048535F"/>
    <w:rsid w:val="0048560E"/>
    <w:rsid w:val="00486B72"/>
    <w:rsid w:val="0048716C"/>
    <w:rsid w:val="00490FA9"/>
    <w:rsid w:val="004916F4"/>
    <w:rsid w:val="00491846"/>
    <w:rsid w:val="00492D9E"/>
    <w:rsid w:val="004930C4"/>
    <w:rsid w:val="0049318B"/>
    <w:rsid w:val="00493C47"/>
    <w:rsid w:val="00494385"/>
    <w:rsid w:val="00495137"/>
    <w:rsid w:val="004975C2"/>
    <w:rsid w:val="004A0722"/>
    <w:rsid w:val="004A0822"/>
    <w:rsid w:val="004A10B9"/>
    <w:rsid w:val="004A1FAB"/>
    <w:rsid w:val="004A2314"/>
    <w:rsid w:val="004A2F97"/>
    <w:rsid w:val="004A3974"/>
    <w:rsid w:val="004A4E65"/>
    <w:rsid w:val="004A506A"/>
    <w:rsid w:val="004A507E"/>
    <w:rsid w:val="004A5505"/>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791"/>
    <w:rsid w:val="004C2D0A"/>
    <w:rsid w:val="004C3764"/>
    <w:rsid w:val="004C4788"/>
    <w:rsid w:val="004C4F20"/>
    <w:rsid w:val="004C642B"/>
    <w:rsid w:val="004C727D"/>
    <w:rsid w:val="004D028E"/>
    <w:rsid w:val="004D0C4D"/>
    <w:rsid w:val="004D2B25"/>
    <w:rsid w:val="004D40D3"/>
    <w:rsid w:val="004D5961"/>
    <w:rsid w:val="004D5AF4"/>
    <w:rsid w:val="004D5F0F"/>
    <w:rsid w:val="004D6479"/>
    <w:rsid w:val="004D68BB"/>
    <w:rsid w:val="004D73B0"/>
    <w:rsid w:val="004D7F3A"/>
    <w:rsid w:val="004E2B7D"/>
    <w:rsid w:val="004E4B4C"/>
    <w:rsid w:val="004E5076"/>
    <w:rsid w:val="004E5411"/>
    <w:rsid w:val="004E548F"/>
    <w:rsid w:val="004E6475"/>
    <w:rsid w:val="004E7F08"/>
    <w:rsid w:val="004F0B22"/>
    <w:rsid w:val="004F1B7E"/>
    <w:rsid w:val="004F1C70"/>
    <w:rsid w:val="004F2A7A"/>
    <w:rsid w:val="004F3F20"/>
    <w:rsid w:val="004F7222"/>
    <w:rsid w:val="004F7D1E"/>
    <w:rsid w:val="00501C13"/>
    <w:rsid w:val="005023E7"/>
    <w:rsid w:val="00502B30"/>
    <w:rsid w:val="005034CD"/>
    <w:rsid w:val="00505B4A"/>
    <w:rsid w:val="0050629F"/>
    <w:rsid w:val="00506410"/>
    <w:rsid w:val="00510155"/>
    <w:rsid w:val="00511B30"/>
    <w:rsid w:val="005121FA"/>
    <w:rsid w:val="00512E41"/>
    <w:rsid w:val="00513FA8"/>
    <w:rsid w:val="00514EAD"/>
    <w:rsid w:val="0051672B"/>
    <w:rsid w:val="0051779C"/>
    <w:rsid w:val="0052000F"/>
    <w:rsid w:val="00521431"/>
    <w:rsid w:val="0052189B"/>
    <w:rsid w:val="00521D29"/>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79C0"/>
    <w:rsid w:val="00540785"/>
    <w:rsid w:val="005415AA"/>
    <w:rsid w:val="0054189F"/>
    <w:rsid w:val="00542F51"/>
    <w:rsid w:val="00543153"/>
    <w:rsid w:val="0054411D"/>
    <w:rsid w:val="00544D3C"/>
    <w:rsid w:val="00545648"/>
    <w:rsid w:val="00547D08"/>
    <w:rsid w:val="005507FC"/>
    <w:rsid w:val="00551EB6"/>
    <w:rsid w:val="00552BF2"/>
    <w:rsid w:val="005530AE"/>
    <w:rsid w:val="005539CB"/>
    <w:rsid w:val="00553A05"/>
    <w:rsid w:val="00554D39"/>
    <w:rsid w:val="0055529F"/>
    <w:rsid w:val="005575D0"/>
    <w:rsid w:val="00557DA8"/>
    <w:rsid w:val="005617B2"/>
    <w:rsid w:val="00561E25"/>
    <w:rsid w:val="0056341B"/>
    <w:rsid w:val="00563660"/>
    <w:rsid w:val="00563992"/>
    <w:rsid w:val="005645F9"/>
    <w:rsid w:val="00567107"/>
    <w:rsid w:val="00567B90"/>
    <w:rsid w:val="005714C0"/>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14BC"/>
    <w:rsid w:val="005B15AA"/>
    <w:rsid w:val="005B1810"/>
    <w:rsid w:val="005B33A8"/>
    <w:rsid w:val="005B4EE8"/>
    <w:rsid w:val="005B6AFD"/>
    <w:rsid w:val="005B6BF9"/>
    <w:rsid w:val="005B6F49"/>
    <w:rsid w:val="005B7DB7"/>
    <w:rsid w:val="005C07E3"/>
    <w:rsid w:val="005C1EFE"/>
    <w:rsid w:val="005C4E96"/>
    <w:rsid w:val="005C6554"/>
    <w:rsid w:val="005D16A1"/>
    <w:rsid w:val="005D2535"/>
    <w:rsid w:val="005D4364"/>
    <w:rsid w:val="005D54D6"/>
    <w:rsid w:val="005D5E1A"/>
    <w:rsid w:val="005D61AB"/>
    <w:rsid w:val="005E03DD"/>
    <w:rsid w:val="005E0906"/>
    <w:rsid w:val="005E0EED"/>
    <w:rsid w:val="005E1FF6"/>
    <w:rsid w:val="005E4D32"/>
    <w:rsid w:val="005E5C6B"/>
    <w:rsid w:val="005E6AD1"/>
    <w:rsid w:val="005F06F1"/>
    <w:rsid w:val="005F0EF7"/>
    <w:rsid w:val="005F16C2"/>
    <w:rsid w:val="005F2437"/>
    <w:rsid w:val="005F497E"/>
    <w:rsid w:val="00601BB5"/>
    <w:rsid w:val="006023B0"/>
    <w:rsid w:val="00602742"/>
    <w:rsid w:val="006032C7"/>
    <w:rsid w:val="00603439"/>
    <w:rsid w:val="00603C33"/>
    <w:rsid w:val="00604BDA"/>
    <w:rsid w:val="006050A2"/>
    <w:rsid w:val="00606900"/>
    <w:rsid w:val="00607935"/>
    <w:rsid w:val="00607F5E"/>
    <w:rsid w:val="0061111A"/>
    <w:rsid w:val="0061265F"/>
    <w:rsid w:val="00614C01"/>
    <w:rsid w:val="00614EE9"/>
    <w:rsid w:val="00615200"/>
    <w:rsid w:val="006153BA"/>
    <w:rsid w:val="006154A9"/>
    <w:rsid w:val="00615503"/>
    <w:rsid w:val="00615553"/>
    <w:rsid w:val="00616A3C"/>
    <w:rsid w:val="0061711C"/>
    <w:rsid w:val="00617B22"/>
    <w:rsid w:val="006209BA"/>
    <w:rsid w:val="00620B6F"/>
    <w:rsid w:val="006247E4"/>
    <w:rsid w:val="00624A21"/>
    <w:rsid w:val="006254CE"/>
    <w:rsid w:val="0062639F"/>
    <w:rsid w:val="00627526"/>
    <w:rsid w:val="00627A25"/>
    <w:rsid w:val="006308EB"/>
    <w:rsid w:val="00632CB0"/>
    <w:rsid w:val="00634AC0"/>
    <w:rsid w:val="00635908"/>
    <w:rsid w:val="00636161"/>
    <w:rsid w:val="0063683B"/>
    <w:rsid w:val="00637BA3"/>
    <w:rsid w:val="00643280"/>
    <w:rsid w:val="006433E0"/>
    <w:rsid w:val="006437DC"/>
    <w:rsid w:val="006443C8"/>
    <w:rsid w:val="00644423"/>
    <w:rsid w:val="00645B0D"/>
    <w:rsid w:val="00645D32"/>
    <w:rsid w:val="00647C16"/>
    <w:rsid w:val="00647C64"/>
    <w:rsid w:val="00647F42"/>
    <w:rsid w:val="006525C2"/>
    <w:rsid w:val="00652A86"/>
    <w:rsid w:val="00654089"/>
    <w:rsid w:val="006557E6"/>
    <w:rsid w:val="006560B8"/>
    <w:rsid w:val="006616B0"/>
    <w:rsid w:val="006617FD"/>
    <w:rsid w:val="006619CF"/>
    <w:rsid w:val="00661D30"/>
    <w:rsid w:val="006621B0"/>
    <w:rsid w:val="006622A5"/>
    <w:rsid w:val="00662455"/>
    <w:rsid w:val="006625CB"/>
    <w:rsid w:val="0066327D"/>
    <w:rsid w:val="00663D9A"/>
    <w:rsid w:val="0066465F"/>
    <w:rsid w:val="00665025"/>
    <w:rsid w:val="00665AAC"/>
    <w:rsid w:val="00665CF9"/>
    <w:rsid w:val="006663D1"/>
    <w:rsid w:val="00666C43"/>
    <w:rsid w:val="006672C3"/>
    <w:rsid w:val="00670098"/>
    <w:rsid w:val="006705DF"/>
    <w:rsid w:val="006714DD"/>
    <w:rsid w:val="00671D6B"/>
    <w:rsid w:val="006723D5"/>
    <w:rsid w:val="00672D1A"/>
    <w:rsid w:val="00672ECA"/>
    <w:rsid w:val="006747D2"/>
    <w:rsid w:val="00674AFC"/>
    <w:rsid w:val="006757FE"/>
    <w:rsid w:val="00676610"/>
    <w:rsid w:val="00676F5B"/>
    <w:rsid w:val="00677AFB"/>
    <w:rsid w:val="00681E5A"/>
    <w:rsid w:val="00682015"/>
    <w:rsid w:val="00683EF6"/>
    <w:rsid w:val="00684781"/>
    <w:rsid w:val="00687AEE"/>
    <w:rsid w:val="00690254"/>
    <w:rsid w:val="00692FC4"/>
    <w:rsid w:val="00693925"/>
    <w:rsid w:val="00694E26"/>
    <w:rsid w:val="00696D21"/>
    <w:rsid w:val="006A0331"/>
    <w:rsid w:val="006A05A4"/>
    <w:rsid w:val="006A0AFB"/>
    <w:rsid w:val="006A1D0F"/>
    <w:rsid w:val="006A1E80"/>
    <w:rsid w:val="006A42E1"/>
    <w:rsid w:val="006A4E95"/>
    <w:rsid w:val="006A5C2F"/>
    <w:rsid w:val="006B12C7"/>
    <w:rsid w:val="006B2423"/>
    <w:rsid w:val="006B253A"/>
    <w:rsid w:val="006B36EB"/>
    <w:rsid w:val="006B379B"/>
    <w:rsid w:val="006B4F41"/>
    <w:rsid w:val="006B5630"/>
    <w:rsid w:val="006B6384"/>
    <w:rsid w:val="006B64CE"/>
    <w:rsid w:val="006B7BF7"/>
    <w:rsid w:val="006C0060"/>
    <w:rsid w:val="006C0A7C"/>
    <w:rsid w:val="006C1E00"/>
    <w:rsid w:val="006C1EC9"/>
    <w:rsid w:val="006C24AE"/>
    <w:rsid w:val="006C2A10"/>
    <w:rsid w:val="006C2D4D"/>
    <w:rsid w:val="006C4898"/>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74B4"/>
    <w:rsid w:val="00717865"/>
    <w:rsid w:val="00717B55"/>
    <w:rsid w:val="00717BAD"/>
    <w:rsid w:val="00717D3A"/>
    <w:rsid w:val="00721194"/>
    <w:rsid w:val="00721F51"/>
    <w:rsid w:val="00723542"/>
    <w:rsid w:val="00723A84"/>
    <w:rsid w:val="00724B5C"/>
    <w:rsid w:val="0072504B"/>
    <w:rsid w:val="00730F11"/>
    <w:rsid w:val="007310CA"/>
    <w:rsid w:val="00733908"/>
    <w:rsid w:val="00733B0E"/>
    <w:rsid w:val="007359C8"/>
    <w:rsid w:val="00736962"/>
    <w:rsid w:val="00736BA9"/>
    <w:rsid w:val="007373BB"/>
    <w:rsid w:val="00737D85"/>
    <w:rsid w:val="00740384"/>
    <w:rsid w:val="00740B47"/>
    <w:rsid w:val="00741A8F"/>
    <w:rsid w:val="00743672"/>
    <w:rsid w:val="007455F9"/>
    <w:rsid w:val="00746187"/>
    <w:rsid w:val="00747068"/>
    <w:rsid w:val="00747435"/>
    <w:rsid w:val="00751A92"/>
    <w:rsid w:val="00751B6A"/>
    <w:rsid w:val="0075281C"/>
    <w:rsid w:val="00754962"/>
    <w:rsid w:val="00754D95"/>
    <w:rsid w:val="00755932"/>
    <w:rsid w:val="00757921"/>
    <w:rsid w:val="00760505"/>
    <w:rsid w:val="0076082E"/>
    <w:rsid w:val="007633AF"/>
    <w:rsid w:val="007635BF"/>
    <w:rsid w:val="00763956"/>
    <w:rsid w:val="00765484"/>
    <w:rsid w:val="007655AF"/>
    <w:rsid w:val="00765AE0"/>
    <w:rsid w:val="00767834"/>
    <w:rsid w:val="00767970"/>
    <w:rsid w:val="007701E3"/>
    <w:rsid w:val="00770AD9"/>
    <w:rsid w:val="0077141B"/>
    <w:rsid w:val="00775F86"/>
    <w:rsid w:val="0077714B"/>
    <w:rsid w:val="00777A3D"/>
    <w:rsid w:val="007801FD"/>
    <w:rsid w:val="00782052"/>
    <w:rsid w:val="007823A8"/>
    <w:rsid w:val="00782B4A"/>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E92"/>
    <w:rsid w:val="007B02D0"/>
    <w:rsid w:val="007B08D9"/>
    <w:rsid w:val="007B18C0"/>
    <w:rsid w:val="007B1992"/>
    <w:rsid w:val="007B2547"/>
    <w:rsid w:val="007B2B18"/>
    <w:rsid w:val="007B2FF2"/>
    <w:rsid w:val="007B4C16"/>
    <w:rsid w:val="007B510A"/>
    <w:rsid w:val="007B5900"/>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E20"/>
    <w:rsid w:val="007D5941"/>
    <w:rsid w:val="007D770A"/>
    <w:rsid w:val="007E03F2"/>
    <w:rsid w:val="007E2B01"/>
    <w:rsid w:val="007E47C3"/>
    <w:rsid w:val="007E6B45"/>
    <w:rsid w:val="007E7A87"/>
    <w:rsid w:val="007F0D47"/>
    <w:rsid w:val="007F21D3"/>
    <w:rsid w:val="007F24D1"/>
    <w:rsid w:val="007F349D"/>
    <w:rsid w:val="007F3ECC"/>
    <w:rsid w:val="007F7424"/>
    <w:rsid w:val="007F7A0D"/>
    <w:rsid w:val="008026A8"/>
    <w:rsid w:val="008027C1"/>
    <w:rsid w:val="008040BF"/>
    <w:rsid w:val="008043C9"/>
    <w:rsid w:val="008063EB"/>
    <w:rsid w:val="00806A2A"/>
    <w:rsid w:val="0080733D"/>
    <w:rsid w:val="008073B0"/>
    <w:rsid w:val="00807FA2"/>
    <w:rsid w:val="00811D12"/>
    <w:rsid w:val="008125F9"/>
    <w:rsid w:val="008126FD"/>
    <w:rsid w:val="008130DF"/>
    <w:rsid w:val="0081380F"/>
    <w:rsid w:val="0081559A"/>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4269F"/>
    <w:rsid w:val="0084362B"/>
    <w:rsid w:val="008448BD"/>
    <w:rsid w:val="00844AF7"/>
    <w:rsid w:val="008453C5"/>
    <w:rsid w:val="008460EB"/>
    <w:rsid w:val="00846B00"/>
    <w:rsid w:val="00847801"/>
    <w:rsid w:val="0085156C"/>
    <w:rsid w:val="00853DAD"/>
    <w:rsid w:val="00856555"/>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15C"/>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6BD"/>
    <w:rsid w:val="008B6193"/>
    <w:rsid w:val="008C0DFA"/>
    <w:rsid w:val="008C1062"/>
    <w:rsid w:val="008C1476"/>
    <w:rsid w:val="008C1693"/>
    <w:rsid w:val="008C3FCD"/>
    <w:rsid w:val="008C4990"/>
    <w:rsid w:val="008C7BE0"/>
    <w:rsid w:val="008D0216"/>
    <w:rsid w:val="008D105E"/>
    <w:rsid w:val="008D19DE"/>
    <w:rsid w:val="008D1A11"/>
    <w:rsid w:val="008D2C6D"/>
    <w:rsid w:val="008D3D54"/>
    <w:rsid w:val="008D3EED"/>
    <w:rsid w:val="008D43A6"/>
    <w:rsid w:val="008D5551"/>
    <w:rsid w:val="008D57E5"/>
    <w:rsid w:val="008D5F16"/>
    <w:rsid w:val="008D797E"/>
    <w:rsid w:val="008E028C"/>
    <w:rsid w:val="008E0473"/>
    <w:rsid w:val="008E05FB"/>
    <w:rsid w:val="008E1767"/>
    <w:rsid w:val="008E1BE4"/>
    <w:rsid w:val="008E4800"/>
    <w:rsid w:val="008E5A26"/>
    <w:rsid w:val="008E6020"/>
    <w:rsid w:val="008E6F54"/>
    <w:rsid w:val="008F0002"/>
    <w:rsid w:val="008F1020"/>
    <w:rsid w:val="008F2EC7"/>
    <w:rsid w:val="008F2FA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5A86"/>
    <w:rsid w:val="00906F72"/>
    <w:rsid w:val="00907EC1"/>
    <w:rsid w:val="00910A73"/>
    <w:rsid w:val="00912AA6"/>
    <w:rsid w:val="00914D8D"/>
    <w:rsid w:val="009152FA"/>
    <w:rsid w:val="00915A05"/>
    <w:rsid w:val="00915B64"/>
    <w:rsid w:val="00915B6E"/>
    <w:rsid w:val="00920287"/>
    <w:rsid w:val="0092030F"/>
    <w:rsid w:val="009232EF"/>
    <w:rsid w:val="00924C18"/>
    <w:rsid w:val="009253F7"/>
    <w:rsid w:val="009254B2"/>
    <w:rsid w:val="009262BE"/>
    <w:rsid w:val="0092654C"/>
    <w:rsid w:val="00930549"/>
    <w:rsid w:val="00931395"/>
    <w:rsid w:val="00931C4A"/>
    <w:rsid w:val="00931F3B"/>
    <w:rsid w:val="00932809"/>
    <w:rsid w:val="009343AB"/>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339"/>
    <w:rsid w:val="0095235A"/>
    <w:rsid w:val="009527CD"/>
    <w:rsid w:val="00952F46"/>
    <w:rsid w:val="009542FB"/>
    <w:rsid w:val="009543CB"/>
    <w:rsid w:val="009573B6"/>
    <w:rsid w:val="0095797C"/>
    <w:rsid w:val="00960E69"/>
    <w:rsid w:val="00960EB1"/>
    <w:rsid w:val="009612C8"/>
    <w:rsid w:val="00961692"/>
    <w:rsid w:val="009629E7"/>
    <w:rsid w:val="0096428B"/>
    <w:rsid w:val="009649E0"/>
    <w:rsid w:val="00965858"/>
    <w:rsid w:val="009663E5"/>
    <w:rsid w:val="009664C3"/>
    <w:rsid w:val="00966683"/>
    <w:rsid w:val="0096765C"/>
    <w:rsid w:val="009718B1"/>
    <w:rsid w:val="009728EF"/>
    <w:rsid w:val="0097782B"/>
    <w:rsid w:val="00977A07"/>
    <w:rsid w:val="0098026E"/>
    <w:rsid w:val="0098057B"/>
    <w:rsid w:val="00980F7D"/>
    <w:rsid w:val="00981F1B"/>
    <w:rsid w:val="0098217D"/>
    <w:rsid w:val="009825F1"/>
    <w:rsid w:val="00983B0D"/>
    <w:rsid w:val="00987723"/>
    <w:rsid w:val="00987937"/>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37DD"/>
    <w:rsid w:val="009B3930"/>
    <w:rsid w:val="009B4025"/>
    <w:rsid w:val="009B4CA9"/>
    <w:rsid w:val="009B5A44"/>
    <w:rsid w:val="009B63D4"/>
    <w:rsid w:val="009B74CB"/>
    <w:rsid w:val="009B7E65"/>
    <w:rsid w:val="009B7F7B"/>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0C0"/>
    <w:rsid w:val="009C7F29"/>
    <w:rsid w:val="009D17DE"/>
    <w:rsid w:val="009D3CC2"/>
    <w:rsid w:val="009D60E0"/>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4FEA"/>
    <w:rsid w:val="009F5BFC"/>
    <w:rsid w:val="009F617A"/>
    <w:rsid w:val="009F67BC"/>
    <w:rsid w:val="00A00089"/>
    <w:rsid w:val="00A01666"/>
    <w:rsid w:val="00A0271B"/>
    <w:rsid w:val="00A027F2"/>
    <w:rsid w:val="00A0298B"/>
    <w:rsid w:val="00A02F23"/>
    <w:rsid w:val="00A033D2"/>
    <w:rsid w:val="00A0395E"/>
    <w:rsid w:val="00A05320"/>
    <w:rsid w:val="00A07203"/>
    <w:rsid w:val="00A078AD"/>
    <w:rsid w:val="00A102F3"/>
    <w:rsid w:val="00A11CE3"/>
    <w:rsid w:val="00A127F7"/>
    <w:rsid w:val="00A133D3"/>
    <w:rsid w:val="00A150A4"/>
    <w:rsid w:val="00A16A74"/>
    <w:rsid w:val="00A20797"/>
    <w:rsid w:val="00A2124F"/>
    <w:rsid w:val="00A216C5"/>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401FF"/>
    <w:rsid w:val="00A4112B"/>
    <w:rsid w:val="00A4152A"/>
    <w:rsid w:val="00A44859"/>
    <w:rsid w:val="00A44B95"/>
    <w:rsid w:val="00A464CF"/>
    <w:rsid w:val="00A5179B"/>
    <w:rsid w:val="00A51F2A"/>
    <w:rsid w:val="00A52251"/>
    <w:rsid w:val="00A525A0"/>
    <w:rsid w:val="00A548A5"/>
    <w:rsid w:val="00A559A6"/>
    <w:rsid w:val="00A56597"/>
    <w:rsid w:val="00A566D4"/>
    <w:rsid w:val="00A6027F"/>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AF3"/>
    <w:rsid w:val="00A810BC"/>
    <w:rsid w:val="00A81D7D"/>
    <w:rsid w:val="00A828EC"/>
    <w:rsid w:val="00A82F1A"/>
    <w:rsid w:val="00A83D0A"/>
    <w:rsid w:val="00A8465D"/>
    <w:rsid w:val="00A84772"/>
    <w:rsid w:val="00A8569B"/>
    <w:rsid w:val="00A9149C"/>
    <w:rsid w:val="00A91EDD"/>
    <w:rsid w:val="00A92012"/>
    <w:rsid w:val="00A92696"/>
    <w:rsid w:val="00A94164"/>
    <w:rsid w:val="00A95908"/>
    <w:rsid w:val="00A95BD1"/>
    <w:rsid w:val="00A96289"/>
    <w:rsid w:val="00A966DC"/>
    <w:rsid w:val="00AA059A"/>
    <w:rsid w:val="00AA084E"/>
    <w:rsid w:val="00AA1582"/>
    <w:rsid w:val="00AA1BEE"/>
    <w:rsid w:val="00AA5586"/>
    <w:rsid w:val="00AA6CC2"/>
    <w:rsid w:val="00AA74EC"/>
    <w:rsid w:val="00AB17BD"/>
    <w:rsid w:val="00AB2EE5"/>
    <w:rsid w:val="00AB4044"/>
    <w:rsid w:val="00AB50B4"/>
    <w:rsid w:val="00AB5A85"/>
    <w:rsid w:val="00AB6756"/>
    <w:rsid w:val="00AB68B7"/>
    <w:rsid w:val="00AC0327"/>
    <w:rsid w:val="00AC2476"/>
    <w:rsid w:val="00AC2985"/>
    <w:rsid w:val="00AC3CC3"/>
    <w:rsid w:val="00AC3D48"/>
    <w:rsid w:val="00AC439B"/>
    <w:rsid w:val="00AC47B1"/>
    <w:rsid w:val="00AC599B"/>
    <w:rsid w:val="00AC605B"/>
    <w:rsid w:val="00AC63A0"/>
    <w:rsid w:val="00AC78A7"/>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2ADD"/>
    <w:rsid w:val="00AF31BD"/>
    <w:rsid w:val="00AF3E6A"/>
    <w:rsid w:val="00AF6893"/>
    <w:rsid w:val="00AF7E55"/>
    <w:rsid w:val="00B00AB6"/>
    <w:rsid w:val="00B00CB2"/>
    <w:rsid w:val="00B02B4C"/>
    <w:rsid w:val="00B03F3F"/>
    <w:rsid w:val="00B04A7E"/>
    <w:rsid w:val="00B059C3"/>
    <w:rsid w:val="00B06953"/>
    <w:rsid w:val="00B069B8"/>
    <w:rsid w:val="00B06A73"/>
    <w:rsid w:val="00B06FF3"/>
    <w:rsid w:val="00B07E6F"/>
    <w:rsid w:val="00B13CB2"/>
    <w:rsid w:val="00B14051"/>
    <w:rsid w:val="00B14052"/>
    <w:rsid w:val="00B14B1A"/>
    <w:rsid w:val="00B14E57"/>
    <w:rsid w:val="00B153F0"/>
    <w:rsid w:val="00B169C6"/>
    <w:rsid w:val="00B16C15"/>
    <w:rsid w:val="00B172A2"/>
    <w:rsid w:val="00B17485"/>
    <w:rsid w:val="00B20270"/>
    <w:rsid w:val="00B22B4F"/>
    <w:rsid w:val="00B2432E"/>
    <w:rsid w:val="00B24EAB"/>
    <w:rsid w:val="00B25F4F"/>
    <w:rsid w:val="00B2666F"/>
    <w:rsid w:val="00B27E08"/>
    <w:rsid w:val="00B27E3B"/>
    <w:rsid w:val="00B27F58"/>
    <w:rsid w:val="00B30766"/>
    <w:rsid w:val="00B34734"/>
    <w:rsid w:val="00B34FA0"/>
    <w:rsid w:val="00B35D33"/>
    <w:rsid w:val="00B36C5F"/>
    <w:rsid w:val="00B36CA3"/>
    <w:rsid w:val="00B41E5D"/>
    <w:rsid w:val="00B45BDA"/>
    <w:rsid w:val="00B46778"/>
    <w:rsid w:val="00B46933"/>
    <w:rsid w:val="00B5009F"/>
    <w:rsid w:val="00B50F25"/>
    <w:rsid w:val="00B5225C"/>
    <w:rsid w:val="00B52327"/>
    <w:rsid w:val="00B523ED"/>
    <w:rsid w:val="00B525AD"/>
    <w:rsid w:val="00B53B8E"/>
    <w:rsid w:val="00B546B8"/>
    <w:rsid w:val="00B65617"/>
    <w:rsid w:val="00B6648E"/>
    <w:rsid w:val="00B6753A"/>
    <w:rsid w:val="00B729ED"/>
    <w:rsid w:val="00B72C29"/>
    <w:rsid w:val="00B73819"/>
    <w:rsid w:val="00B741C2"/>
    <w:rsid w:val="00B744D8"/>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8F5"/>
    <w:rsid w:val="00BA5DE7"/>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51EA"/>
    <w:rsid w:val="00BD5A70"/>
    <w:rsid w:val="00BD5C0D"/>
    <w:rsid w:val="00BD5FBF"/>
    <w:rsid w:val="00BD6043"/>
    <w:rsid w:val="00BD70FD"/>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316A"/>
    <w:rsid w:val="00BF3908"/>
    <w:rsid w:val="00BF3ACD"/>
    <w:rsid w:val="00BF40AB"/>
    <w:rsid w:val="00BF46BB"/>
    <w:rsid w:val="00BF498D"/>
    <w:rsid w:val="00BF4C72"/>
    <w:rsid w:val="00BF5AF0"/>
    <w:rsid w:val="00BF5B4C"/>
    <w:rsid w:val="00BF77BB"/>
    <w:rsid w:val="00C00084"/>
    <w:rsid w:val="00C014F8"/>
    <w:rsid w:val="00C01ADC"/>
    <w:rsid w:val="00C01E96"/>
    <w:rsid w:val="00C056EB"/>
    <w:rsid w:val="00C05AAC"/>
    <w:rsid w:val="00C067E4"/>
    <w:rsid w:val="00C06EF8"/>
    <w:rsid w:val="00C1000D"/>
    <w:rsid w:val="00C12CF7"/>
    <w:rsid w:val="00C12EDA"/>
    <w:rsid w:val="00C14C36"/>
    <w:rsid w:val="00C14FCB"/>
    <w:rsid w:val="00C15EAD"/>
    <w:rsid w:val="00C20199"/>
    <w:rsid w:val="00C20D9C"/>
    <w:rsid w:val="00C21609"/>
    <w:rsid w:val="00C25CF5"/>
    <w:rsid w:val="00C264BA"/>
    <w:rsid w:val="00C27256"/>
    <w:rsid w:val="00C3028F"/>
    <w:rsid w:val="00C31CA9"/>
    <w:rsid w:val="00C33889"/>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466AB"/>
    <w:rsid w:val="00C507FF"/>
    <w:rsid w:val="00C51837"/>
    <w:rsid w:val="00C5288C"/>
    <w:rsid w:val="00C5346A"/>
    <w:rsid w:val="00C5377E"/>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36CB"/>
    <w:rsid w:val="00C75102"/>
    <w:rsid w:val="00C759B2"/>
    <w:rsid w:val="00C77C94"/>
    <w:rsid w:val="00C77CB2"/>
    <w:rsid w:val="00C8074E"/>
    <w:rsid w:val="00C807CE"/>
    <w:rsid w:val="00C82694"/>
    <w:rsid w:val="00C82D9D"/>
    <w:rsid w:val="00C83041"/>
    <w:rsid w:val="00C83863"/>
    <w:rsid w:val="00C8396E"/>
    <w:rsid w:val="00C83976"/>
    <w:rsid w:val="00C8545C"/>
    <w:rsid w:val="00C85CF2"/>
    <w:rsid w:val="00C86C68"/>
    <w:rsid w:val="00C9001E"/>
    <w:rsid w:val="00C902E3"/>
    <w:rsid w:val="00C90735"/>
    <w:rsid w:val="00C91001"/>
    <w:rsid w:val="00C92698"/>
    <w:rsid w:val="00C92B95"/>
    <w:rsid w:val="00C9399A"/>
    <w:rsid w:val="00C93D2A"/>
    <w:rsid w:val="00C95DF6"/>
    <w:rsid w:val="00C96518"/>
    <w:rsid w:val="00C9677B"/>
    <w:rsid w:val="00C97917"/>
    <w:rsid w:val="00CA019D"/>
    <w:rsid w:val="00CA0470"/>
    <w:rsid w:val="00CA069E"/>
    <w:rsid w:val="00CA0799"/>
    <w:rsid w:val="00CA0F60"/>
    <w:rsid w:val="00CA0FD9"/>
    <w:rsid w:val="00CA2C76"/>
    <w:rsid w:val="00CA2FE2"/>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9F3"/>
    <w:rsid w:val="00CC34B0"/>
    <w:rsid w:val="00CC433B"/>
    <w:rsid w:val="00CC586D"/>
    <w:rsid w:val="00CC65E3"/>
    <w:rsid w:val="00CC6603"/>
    <w:rsid w:val="00CC74B3"/>
    <w:rsid w:val="00CC7A70"/>
    <w:rsid w:val="00CD6413"/>
    <w:rsid w:val="00CD73C0"/>
    <w:rsid w:val="00CD7A3E"/>
    <w:rsid w:val="00CD7E7B"/>
    <w:rsid w:val="00CE0A14"/>
    <w:rsid w:val="00CE0AC5"/>
    <w:rsid w:val="00CE1669"/>
    <w:rsid w:val="00CE27B0"/>
    <w:rsid w:val="00CE2822"/>
    <w:rsid w:val="00CE2B02"/>
    <w:rsid w:val="00CE514D"/>
    <w:rsid w:val="00CE60F8"/>
    <w:rsid w:val="00CE63A6"/>
    <w:rsid w:val="00CE722C"/>
    <w:rsid w:val="00CE7F87"/>
    <w:rsid w:val="00CF0E6A"/>
    <w:rsid w:val="00CF177D"/>
    <w:rsid w:val="00CF3932"/>
    <w:rsid w:val="00CF4FC1"/>
    <w:rsid w:val="00CF57C0"/>
    <w:rsid w:val="00D003C1"/>
    <w:rsid w:val="00D02866"/>
    <w:rsid w:val="00D02D95"/>
    <w:rsid w:val="00D033AF"/>
    <w:rsid w:val="00D04221"/>
    <w:rsid w:val="00D05646"/>
    <w:rsid w:val="00D0691F"/>
    <w:rsid w:val="00D06BED"/>
    <w:rsid w:val="00D108CA"/>
    <w:rsid w:val="00D11C02"/>
    <w:rsid w:val="00D14A4E"/>
    <w:rsid w:val="00D157C4"/>
    <w:rsid w:val="00D16007"/>
    <w:rsid w:val="00D16545"/>
    <w:rsid w:val="00D16FF2"/>
    <w:rsid w:val="00D175D5"/>
    <w:rsid w:val="00D210E1"/>
    <w:rsid w:val="00D2275C"/>
    <w:rsid w:val="00D23B0F"/>
    <w:rsid w:val="00D23D69"/>
    <w:rsid w:val="00D23DA1"/>
    <w:rsid w:val="00D26816"/>
    <w:rsid w:val="00D27A5F"/>
    <w:rsid w:val="00D3068D"/>
    <w:rsid w:val="00D3150B"/>
    <w:rsid w:val="00D31946"/>
    <w:rsid w:val="00D31DE3"/>
    <w:rsid w:val="00D3365A"/>
    <w:rsid w:val="00D339A7"/>
    <w:rsid w:val="00D3518F"/>
    <w:rsid w:val="00D358F9"/>
    <w:rsid w:val="00D35A42"/>
    <w:rsid w:val="00D35C0C"/>
    <w:rsid w:val="00D35EAB"/>
    <w:rsid w:val="00D3668C"/>
    <w:rsid w:val="00D36789"/>
    <w:rsid w:val="00D378B6"/>
    <w:rsid w:val="00D37BDE"/>
    <w:rsid w:val="00D42227"/>
    <w:rsid w:val="00D42736"/>
    <w:rsid w:val="00D43170"/>
    <w:rsid w:val="00D44745"/>
    <w:rsid w:val="00D47129"/>
    <w:rsid w:val="00D47B80"/>
    <w:rsid w:val="00D506E7"/>
    <w:rsid w:val="00D51601"/>
    <w:rsid w:val="00D51A6A"/>
    <w:rsid w:val="00D51AA9"/>
    <w:rsid w:val="00D529F3"/>
    <w:rsid w:val="00D52D2F"/>
    <w:rsid w:val="00D52E6D"/>
    <w:rsid w:val="00D537D4"/>
    <w:rsid w:val="00D53EE7"/>
    <w:rsid w:val="00D544C5"/>
    <w:rsid w:val="00D54A58"/>
    <w:rsid w:val="00D54C28"/>
    <w:rsid w:val="00D564C5"/>
    <w:rsid w:val="00D57B8B"/>
    <w:rsid w:val="00D60021"/>
    <w:rsid w:val="00D61921"/>
    <w:rsid w:val="00D61C44"/>
    <w:rsid w:val="00D64717"/>
    <w:rsid w:val="00D64D25"/>
    <w:rsid w:val="00D652D3"/>
    <w:rsid w:val="00D726CB"/>
    <w:rsid w:val="00D73A92"/>
    <w:rsid w:val="00D75D0E"/>
    <w:rsid w:val="00D76661"/>
    <w:rsid w:val="00D76ED2"/>
    <w:rsid w:val="00D778DB"/>
    <w:rsid w:val="00D77A47"/>
    <w:rsid w:val="00D8039F"/>
    <w:rsid w:val="00D80518"/>
    <w:rsid w:val="00D805B7"/>
    <w:rsid w:val="00D81867"/>
    <w:rsid w:val="00D82FF0"/>
    <w:rsid w:val="00D833B3"/>
    <w:rsid w:val="00D85075"/>
    <w:rsid w:val="00D852EF"/>
    <w:rsid w:val="00D856F5"/>
    <w:rsid w:val="00D85FF0"/>
    <w:rsid w:val="00D8611F"/>
    <w:rsid w:val="00D8668D"/>
    <w:rsid w:val="00D8714E"/>
    <w:rsid w:val="00D873F6"/>
    <w:rsid w:val="00D87F7B"/>
    <w:rsid w:val="00D90538"/>
    <w:rsid w:val="00D90852"/>
    <w:rsid w:val="00D90C8B"/>
    <w:rsid w:val="00D916B9"/>
    <w:rsid w:val="00D93AE9"/>
    <w:rsid w:val="00D94501"/>
    <w:rsid w:val="00D94602"/>
    <w:rsid w:val="00D94C0E"/>
    <w:rsid w:val="00D95ADE"/>
    <w:rsid w:val="00D962AC"/>
    <w:rsid w:val="00D96ADA"/>
    <w:rsid w:val="00D97566"/>
    <w:rsid w:val="00DA1079"/>
    <w:rsid w:val="00DA11B6"/>
    <w:rsid w:val="00DA1FE8"/>
    <w:rsid w:val="00DA2100"/>
    <w:rsid w:val="00DA2497"/>
    <w:rsid w:val="00DA2E64"/>
    <w:rsid w:val="00DA3081"/>
    <w:rsid w:val="00DA4F29"/>
    <w:rsid w:val="00DA63D9"/>
    <w:rsid w:val="00DA7146"/>
    <w:rsid w:val="00DB06C3"/>
    <w:rsid w:val="00DB0C2B"/>
    <w:rsid w:val="00DB0F59"/>
    <w:rsid w:val="00DB1C57"/>
    <w:rsid w:val="00DB3977"/>
    <w:rsid w:val="00DB3D37"/>
    <w:rsid w:val="00DB6277"/>
    <w:rsid w:val="00DB6515"/>
    <w:rsid w:val="00DB667A"/>
    <w:rsid w:val="00DC125E"/>
    <w:rsid w:val="00DC1309"/>
    <w:rsid w:val="00DC2795"/>
    <w:rsid w:val="00DC4412"/>
    <w:rsid w:val="00DC4BB8"/>
    <w:rsid w:val="00DC6126"/>
    <w:rsid w:val="00DD091F"/>
    <w:rsid w:val="00DD1A74"/>
    <w:rsid w:val="00DD1FBD"/>
    <w:rsid w:val="00DD25BB"/>
    <w:rsid w:val="00DD38A6"/>
    <w:rsid w:val="00DD3E2B"/>
    <w:rsid w:val="00DD4666"/>
    <w:rsid w:val="00DD48EF"/>
    <w:rsid w:val="00DD4B68"/>
    <w:rsid w:val="00DD513B"/>
    <w:rsid w:val="00DD602A"/>
    <w:rsid w:val="00DD6512"/>
    <w:rsid w:val="00DD6909"/>
    <w:rsid w:val="00DD6AB1"/>
    <w:rsid w:val="00DE0DC0"/>
    <w:rsid w:val="00DE1A9B"/>
    <w:rsid w:val="00DE2761"/>
    <w:rsid w:val="00DE316A"/>
    <w:rsid w:val="00DE3B82"/>
    <w:rsid w:val="00DE3CC9"/>
    <w:rsid w:val="00DE4928"/>
    <w:rsid w:val="00DE686E"/>
    <w:rsid w:val="00DE701C"/>
    <w:rsid w:val="00DE74F4"/>
    <w:rsid w:val="00DE7D5E"/>
    <w:rsid w:val="00DF004C"/>
    <w:rsid w:val="00DF033B"/>
    <w:rsid w:val="00DF05BF"/>
    <w:rsid w:val="00DF2CBE"/>
    <w:rsid w:val="00DF3784"/>
    <w:rsid w:val="00DF4199"/>
    <w:rsid w:val="00DF4299"/>
    <w:rsid w:val="00DF4541"/>
    <w:rsid w:val="00DF4C83"/>
    <w:rsid w:val="00E000CE"/>
    <w:rsid w:val="00E008F8"/>
    <w:rsid w:val="00E01A00"/>
    <w:rsid w:val="00E027B0"/>
    <w:rsid w:val="00E03332"/>
    <w:rsid w:val="00E0380F"/>
    <w:rsid w:val="00E03B23"/>
    <w:rsid w:val="00E049D8"/>
    <w:rsid w:val="00E069F7"/>
    <w:rsid w:val="00E10052"/>
    <w:rsid w:val="00E10135"/>
    <w:rsid w:val="00E103D9"/>
    <w:rsid w:val="00E10DFF"/>
    <w:rsid w:val="00E11B90"/>
    <w:rsid w:val="00E131B8"/>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C7F"/>
    <w:rsid w:val="00E42580"/>
    <w:rsid w:val="00E4300A"/>
    <w:rsid w:val="00E43EED"/>
    <w:rsid w:val="00E43FEF"/>
    <w:rsid w:val="00E44DDC"/>
    <w:rsid w:val="00E454C9"/>
    <w:rsid w:val="00E45604"/>
    <w:rsid w:val="00E5114B"/>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23FA"/>
    <w:rsid w:val="00E83006"/>
    <w:rsid w:val="00E832A7"/>
    <w:rsid w:val="00E83F24"/>
    <w:rsid w:val="00E85530"/>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4D15"/>
    <w:rsid w:val="00EA70CB"/>
    <w:rsid w:val="00EA77E5"/>
    <w:rsid w:val="00EB0E3B"/>
    <w:rsid w:val="00EB2085"/>
    <w:rsid w:val="00EB66D5"/>
    <w:rsid w:val="00EB6983"/>
    <w:rsid w:val="00EB71C6"/>
    <w:rsid w:val="00EB74E1"/>
    <w:rsid w:val="00EB7B13"/>
    <w:rsid w:val="00EC0072"/>
    <w:rsid w:val="00EC0452"/>
    <w:rsid w:val="00EC2BD2"/>
    <w:rsid w:val="00EC32BE"/>
    <w:rsid w:val="00EC352D"/>
    <w:rsid w:val="00EC4A7C"/>
    <w:rsid w:val="00EC4F97"/>
    <w:rsid w:val="00EC55E6"/>
    <w:rsid w:val="00EC60D6"/>
    <w:rsid w:val="00EC651D"/>
    <w:rsid w:val="00EC7309"/>
    <w:rsid w:val="00ED106C"/>
    <w:rsid w:val="00ED1EEE"/>
    <w:rsid w:val="00ED1F6A"/>
    <w:rsid w:val="00ED2634"/>
    <w:rsid w:val="00ED2DA5"/>
    <w:rsid w:val="00ED2EB9"/>
    <w:rsid w:val="00ED60A4"/>
    <w:rsid w:val="00ED7268"/>
    <w:rsid w:val="00ED78D4"/>
    <w:rsid w:val="00EE1EE4"/>
    <w:rsid w:val="00EE20FA"/>
    <w:rsid w:val="00EE3730"/>
    <w:rsid w:val="00EE4EF0"/>
    <w:rsid w:val="00EE5235"/>
    <w:rsid w:val="00EE5452"/>
    <w:rsid w:val="00EE71AC"/>
    <w:rsid w:val="00EF093E"/>
    <w:rsid w:val="00EF095E"/>
    <w:rsid w:val="00EF27DC"/>
    <w:rsid w:val="00EF280D"/>
    <w:rsid w:val="00EF2D75"/>
    <w:rsid w:val="00EF333D"/>
    <w:rsid w:val="00EF4087"/>
    <w:rsid w:val="00EF426C"/>
    <w:rsid w:val="00EF43F7"/>
    <w:rsid w:val="00EF4AE4"/>
    <w:rsid w:val="00EF4DD9"/>
    <w:rsid w:val="00EF650E"/>
    <w:rsid w:val="00EF6831"/>
    <w:rsid w:val="00EF7982"/>
    <w:rsid w:val="00F010C7"/>
    <w:rsid w:val="00F01381"/>
    <w:rsid w:val="00F01728"/>
    <w:rsid w:val="00F02A97"/>
    <w:rsid w:val="00F02CCF"/>
    <w:rsid w:val="00F037E4"/>
    <w:rsid w:val="00F04A3E"/>
    <w:rsid w:val="00F05BBB"/>
    <w:rsid w:val="00F06AA0"/>
    <w:rsid w:val="00F078DB"/>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B55"/>
    <w:rsid w:val="00F33F5D"/>
    <w:rsid w:val="00F342FC"/>
    <w:rsid w:val="00F35895"/>
    <w:rsid w:val="00F364E8"/>
    <w:rsid w:val="00F36AAF"/>
    <w:rsid w:val="00F37E27"/>
    <w:rsid w:val="00F37F93"/>
    <w:rsid w:val="00F40489"/>
    <w:rsid w:val="00F4185D"/>
    <w:rsid w:val="00F41B13"/>
    <w:rsid w:val="00F42089"/>
    <w:rsid w:val="00F42BB8"/>
    <w:rsid w:val="00F436F5"/>
    <w:rsid w:val="00F439E3"/>
    <w:rsid w:val="00F44638"/>
    <w:rsid w:val="00F44A46"/>
    <w:rsid w:val="00F44AE6"/>
    <w:rsid w:val="00F45CB1"/>
    <w:rsid w:val="00F45DBF"/>
    <w:rsid w:val="00F46143"/>
    <w:rsid w:val="00F4656D"/>
    <w:rsid w:val="00F46E37"/>
    <w:rsid w:val="00F5062E"/>
    <w:rsid w:val="00F53262"/>
    <w:rsid w:val="00F544E1"/>
    <w:rsid w:val="00F558A2"/>
    <w:rsid w:val="00F559AD"/>
    <w:rsid w:val="00F56FC2"/>
    <w:rsid w:val="00F57701"/>
    <w:rsid w:val="00F6359B"/>
    <w:rsid w:val="00F65E19"/>
    <w:rsid w:val="00F67F4F"/>
    <w:rsid w:val="00F7030B"/>
    <w:rsid w:val="00F70756"/>
    <w:rsid w:val="00F72C23"/>
    <w:rsid w:val="00F72F80"/>
    <w:rsid w:val="00F73016"/>
    <w:rsid w:val="00F73460"/>
    <w:rsid w:val="00F737D9"/>
    <w:rsid w:val="00F74218"/>
    <w:rsid w:val="00F744CC"/>
    <w:rsid w:val="00F81D73"/>
    <w:rsid w:val="00F81FE9"/>
    <w:rsid w:val="00F835DC"/>
    <w:rsid w:val="00F84132"/>
    <w:rsid w:val="00F84275"/>
    <w:rsid w:val="00F86A7C"/>
    <w:rsid w:val="00F873E0"/>
    <w:rsid w:val="00F9036C"/>
    <w:rsid w:val="00F905BE"/>
    <w:rsid w:val="00F90D0E"/>
    <w:rsid w:val="00F915FF"/>
    <w:rsid w:val="00F91692"/>
    <w:rsid w:val="00F919BF"/>
    <w:rsid w:val="00F95FD7"/>
    <w:rsid w:val="00FA07F8"/>
    <w:rsid w:val="00FA0AC7"/>
    <w:rsid w:val="00FA1345"/>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4347"/>
    <w:rsid w:val="00FC4424"/>
    <w:rsid w:val="00FC6004"/>
    <w:rsid w:val="00FC6249"/>
    <w:rsid w:val="00FD05A2"/>
    <w:rsid w:val="00FD0C2A"/>
    <w:rsid w:val="00FD15B7"/>
    <w:rsid w:val="00FD1BF9"/>
    <w:rsid w:val="00FD2F90"/>
    <w:rsid w:val="00FD7258"/>
    <w:rsid w:val="00FD7BE1"/>
    <w:rsid w:val="00FE02A1"/>
    <w:rsid w:val="00FE3C75"/>
    <w:rsid w:val="00FE4265"/>
    <w:rsid w:val="00FE4C18"/>
    <w:rsid w:val="00FE622E"/>
    <w:rsid w:val="00FE62D1"/>
    <w:rsid w:val="00FE64CC"/>
    <w:rsid w:val="00FE716B"/>
    <w:rsid w:val="00FE7492"/>
    <w:rsid w:val="00FF142D"/>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Основной текст + 9"/>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character" w:customStyle="1" w:styleId="95pt0pt">
    <w:name w:val="Основной текст + 9;5 pt;Интервал 0 pt"/>
    <w:basedOn w:val="afffff6"/>
    <w:rsid w:val="003B10C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character" w:customStyle="1" w:styleId="FontStyle67">
    <w:name w:val="Font Style67"/>
    <w:rsid w:val="003B10C2"/>
    <w:rPr>
      <w:rFonts w:ascii="Times New Roman" w:hAnsi="Times New Roman"/>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257182328">
      <w:bodyDiv w:val="1"/>
      <w:marLeft w:val="0"/>
      <w:marRight w:val="0"/>
      <w:marTop w:val="0"/>
      <w:marBottom w:val="0"/>
      <w:divBdr>
        <w:top w:val="none" w:sz="0" w:space="0" w:color="auto"/>
        <w:left w:val="none" w:sz="0" w:space="0" w:color="auto"/>
        <w:bottom w:val="none" w:sz="0" w:space="0" w:color="auto"/>
        <w:right w:val="none" w:sz="0" w:space="0" w:color="auto"/>
      </w:divBdr>
    </w:div>
    <w:div w:id="257980151">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477724464">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273897">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63583116">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695377266">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64972998">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45322704">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rguzinskij-r81.gosweb.gosuslugi.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4.xml><?xml version="1.0" encoding="utf-8"?>
<ds:datastoreItem xmlns:ds="http://schemas.openxmlformats.org/officeDocument/2006/customXml" ds:itemID="{4E00E6DF-DE5D-4584-B701-EB4346E4B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13277</Words>
  <Characters>75682</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88782</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5</cp:revision>
  <cp:lastPrinted>2017-04-18T07:39:00Z</cp:lastPrinted>
  <dcterms:created xsi:type="dcterms:W3CDTF">2023-10-06T06:00:00Z</dcterms:created>
  <dcterms:modified xsi:type="dcterms:W3CDTF">2023-10-06T09:34:00Z</dcterms:modified>
</cp:coreProperties>
</file>