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01" w:rsidRDefault="00A73001" w:rsidP="00A73001">
      <w:pPr>
        <w:pStyle w:val="ae"/>
        <w:spacing w:before="0" w:beforeAutospacing="0" w:after="0" w:afterAutospacing="0"/>
        <w:jc w:val="center"/>
      </w:pPr>
    </w:p>
    <w:p w:rsidR="00A73001" w:rsidRPr="00D07161" w:rsidRDefault="00A73001" w:rsidP="00A73001">
      <w:pPr>
        <w:pStyle w:val="ae"/>
        <w:spacing w:before="0" w:beforeAutospacing="0" w:after="0" w:afterAutospacing="0"/>
        <w:jc w:val="center"/>
      </w:pPr>
    </w:p>
    <w:p w:rsidR="00A73001" w:rsidRPr="00D07161" w:rsidRDefault="00A73001" w:rsidP="00A73001">
      <w:pPr>
        <w:pStyle w:val="ae"/>
        <w:spacing w:before="0" w:beforeAutospacing="0" w:after="0" w:afterAutospacing="0"/>
        <w:jc w:val="center"/>
      </w:pPr>
    </w:p>
    <w:tbl>
      <w:tblPr>
        <w:tblW w:w="10042" w:type="dxa"/>
        <w:jc w:val="center"/>
        <w:tblLayout w:type="fixed"/>
        <w:tblLook w:val="0000"/>
      </w:tblPr>
      <w:tblGrid>
        <w:gridCol w:w="4301"/>
        <w:gridCol w:w="207"/>
        <w:gridCol w:w="856"/>
        <w:gridCol w:w="4442"/>
        <w:gridCol w:w="236"/>
      </w:tblGrid>
      <w:tr w:rsidR="00A73001" w:rsidTr="004A679F">
        <w:trPr>
          <w:jc w:val="center"/>
        </w:trPr>
        <w:tc>
          <w:tcPr>
            <w:tcW w:w="4301" w:type="dxa"/>
          </w:tcPr>
          <w:p w:rsidR="00A73001" w:rsidRDefault="00A73001" w:rsidP="004A679F">
            <w:pPr>
              <w:jc w:val="center"/>
            </w:pPr>
            <w:r>
              <w:rPr>
                <w:noProof/>
              </w:rPr>
              <w:drawing>
                <wp:anchor distT="0" distB="0" distL="0" distR="0" simplePos="0" relativeHeight="251661312" behindDoc="0" locked="0" layoutInCell="0" allowOverlap="1">
                  <wp:simplePos x="0" y="0"/>
                  <wp:positionH relativeFrom="page">
                    <wp:posOffset>3543935</wp:posOffset>
                  </wp:positionH>
                  <wp:positionV relativeFrom="paragraph">
                    <wp:posOffset>-303530</wp:posOffset>
                  </wp:positionV>
                  <wp:extent cx="695325" cy="1038225"/>
                  <wp:effectExtent l="19050" t="0" r="9525" b="0"/>
                  <wp:wrapNone/>
                  <wp:docPr id="3" name="Рисунок 3" descr="Утвержд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твержденный"/>
                          <pic:cNvPicPr>
                            <a:picLocks noChangeAspect="1" noChangeArrowheads="1"/>
                          </pic:cNvPicPr>
                        </pic:nvPicPr>
                        <pic:blipFill>
                          <a:blip r:embed="rId6" cstate="print"/>
                          <a:srcRect/>
                          <a:stretch>
                            <a:fillRect/>
                          </a:stretch>
                        </pic:blipFill>
                        <pic:spPr bwMode="auto">
                          <a:xfrm>
                            <a:off x="0" y="0"/>
                            <a:ext cx="695325" cy="1038225"/>
                          </a:xfrm>
                          <a:prstGeom prst="rect">
                            <a:avLst/>
                          </a:prstGeom>
                          <a:noFill/>
                          <a:ln w="9525">
                            <a:noFill/>
                            <a:miter lim="800000"/>
                            <a:headEnd/>
                            <a:tailEnd/>
                          </a:ln>
                        </pic:spPr>
                      </pic:pic>
                    </a:graphicData>
                  </a:graphic>
                </wp:anchor>
              </w:drawing>
            </w:r>
            <w:r>
              <w:t xml:space="preserve">АДМИНИСТРАЦИЯ МУНИЦИПАЛЬНОГО ОБРАЗОВАНИЯ </w:t>
            </w:r>
          </w:p>
          <w:p w:rsidR="00A73001" w:rsidRPr="001D7211" w:rsidRDefault="00A73001" w:rsidP="004A679F">
            <w:pPr>
              <w:jc w:val="center"/>
            </w:pPr>
            <w:r>
              <w:t>«БАРГУЗИНСКИЙ РАЙОН»</w:t>
            </w:r>
          </w:p>
          <w:p w:rsidR="00A73001" w:rsidRDefault="00A73001" w:rsidP="004A679F">
            <w:pPr>
              <w:jc w:val="center"/>
              <w:rPr>
                <w:b/>
                <w:szCs w:val="20"/>
              </w:rPr>
            </w:pPr>
          </w:p>
          <w:p w:rsidR="00A73001" w:rsidRPr="00AE1CA4" w:rsidRDefault="00A73001" w:rsidP="004A679F">
            <w:pPr>
              <w:jc w:val="center"/>
              <w:rPr>
                <w:b/>
                <w:szCs w:val="20"/>
              </w:rPr>
            </w:pPr>
            <w:r>
              <w:rPr>
                <w:b/>
                <w:szCs w:val="20"/>
              </w:rPr>
              <w:t>ПОСТАНОВЛЕНИЕ</w:t>
            </w:r>
          </w:p>
        </w:tc>
        <w:tc>
          <w:tcPr>
            <w:tcW w:w="1063" w:type="dxa"/>
            <w:gridSpan w:val="2"/>
          </w:tcPr>
          <w:p w:rsidR="00A73001" w:rsidRDefault="00A73001" w:rsidP="004A679F">
            <w:pPr>
              <w:jc w:val="center"/>
              <w:rPr>
                <w:szCs w:val="20"/>
              </w:rPr>
            </w:pPr>
          </w:p>
        </w:tc>
        <w:tc>
          <w:tcPr>
            <w:tcW w:w="4678" w:type="dxa"/>
            <w:gridSpan w:val="2"/>
          </w:tcPr>
          <w:p w:rsidR="00A73001" w:rsidRDefault="00A73001" w:rsidP="004A679F">
            <w:pPr>
              <w:ind w:right="568"/>
              <w:jc w:val="center"/>
            </w:pPr>
            <w:r>
              <w:t>«</w:t>
            </w:r>
            <w:r w:rsidRPr="00682ECA">
              <w:t>БАРГАЖАН</w:t>
            </w:r>
            <w:r>
              <w:t xml:space="preserve">АЙ АЙМАГ» </w:t>
            </w:r>
          </w:p>
          <w:p w:rsidR="00A73001" w:rsidRDefault="00A73001" w:rsidP="004A679F">
            <w:pPr>
              <w:ind w:right="568"/>
              <w:jc w:val="center"/>
            </w:pPr>
            <w:r>
              <w:t>НЮТАГАЙ ЗАСАГАЙ</w:t>
            </w:r>
            <w:r w:rsidRPr="00682ECA">
              <w:t xml:space="preserve"> </w:t>
            </w:r>
            <w:r>
              <w:t>БАЙГУУЛАМЖЫН</w:t>
            </w:r>
            <w:r w:rsidRPr="00682ECA">
              <w:t xml:space="preserve"> </w:t>
            </w:r>
          </w:p>
          <w:p w:rsidR="00A73001" w:rsidRDefault="00A73001" w:rsidP="004A679F">
            <w:pPr>
              <w:ind w:right="568"/>
              <w:jc w:val="center"/>
            </w:pPr>
            <w:r w:rsidRPr="00682ECA">
              <w:t>ЗАХИРГААН</w:t>
            </w:r>
          </w:p>
          <w:p w:rsidR="00A73001" w:rsidRDefault="00A73001" w:rsidP="004A679F">
            <w:pPr>
              <w:jc w:val="center"/>
              <w:rPr>
                <w:sz w:val="20"/>
                <w:szCs w:val="20"/>
              </w:rPr>
            </w:pPr>
          </w:p>
          <w:p w:rsidR="00A73001" w:rsidRPr="00AE1CA4" w:rsidRDefault="00A73001" w:rsidP="004A679F">
            <w:pPr>
              <w:jc w:val="center"/>
              <w:rPr>
                <w:b/>
              </w:rPr>
            </w:pPr>
            <w:r w:rsidRPr="00AE1CA4">
              <w:rPr>
                <w:b/>
              </w:rPr>
              <w:t>ТОГ</w:t>
            </w:r>
            <w:r>
              <w:rPr>
                <w:b/>
              </w:rPr>
              <w:t>Т</w:t>
            </w:r>
            <w:r w:rsidRPr="00AE1CA4">
              <w:rPr>
                <w:b/>
              </w:rPr>
              <w:t>ООЛ</w:t>
            </w:r>
          </w:p>
        </w:tc>
      </w:tr>
      <w:tr w:rsidR="00A73001" w:rsidTr="004A679F">
        <w:trPr>
          <w:cantSplit/>
          <w:jc w:val="center"/>
        </w:trPr>
        <w:tc>
          <w:tcPr>
            <w:tcW w:w="4508" w:type="dxa"/>
            <w:gridSpan w:val="2"/>
          </w:tcPr>
          <w:p w:rsidR="00A73001" w:rsidRPr="00FF406E" w:rsidRDefault="00B36790" w:rsidP="004A679F">
            <w:pPr>
              <w:rPr>
                <w:noProof/>
              </w:rPr>
            </w:pPr>
            <w:r>
              <w:rPr>
                <w:noProof/>
              </w:rPr>
              <w:pict>
                <v:line id="Line 7" o:spid="_x0000_s1026" style="position:absolute;z-index:251660288;visibility:visible;mso-position-horizontal-relative:text;mso-position-vertical-relative:text" from="10.1pt,1.95pt" to="49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HC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" strokeweight="2.25pt"/>
              </w:pict>
            </w:r>
          </w:p>
        </w:tc>
        <w:tc>
          <w:tcPr>
            <w:tcW w:w="5534" w:type="dxa"/>
            <w:gridSpan w:val="3"/>
          </w:tcPr>
          <w:p w:rsidR="00A73001" w:rsidRDefault="00A73001" w:rsidP="004A679F">
            <w:pPr>
              <w:rPr>
                <w:sz w:val="20"/>
                <w:szCs w:val="20"/>
              </w:rPr>
            </w:pPr>
          </w:p>
        </w:tc>
      </w:tr>
      <w:tr w:rsidR="00A73001" w:rsidRPr="00812740" w:rsidTr="004A679F">
        <w:trPr>
          <w:trHeight w:val="1354"/>
          <w:jc w:val="center"/>
        </w:trPr>
        <w:tc>
          <w:tcPr>
            <w:tcW w:w="9806" w:type="dxa"/>
            <w:gridSpan w:val="4"/>
          </w:tcPr>
          <w:p w:rsidR="00A73001" w:rsidRPr="000655E0" w:rsidRDefault="00A73001" w:rsidP="004A679F">
            <w:pPr>
              <w:rPr>
                <w:b/>
                <w:sz w:val="28"/>
                <w:szCs w:val="28"/>
              </w:rPr>
            </w:pPr>
          </w:p>
          <w:p w:rsidR="00A73001" w:rsidRPr="00A9764E" w:rsidRDefault="003167EB" w:rsidP="004A679F">
            <w:pPr>
              <w:jc w:val="center"/>
              <w:rPr>
                <w:b/>
                <w:sz w:val="28"/>
                <w:szCs w:val="28"/>
              </w:rPr>
            </w:pPr>
            <w:r>
              <w:rPr>
                <w:b/>
                <w:sz w:val="28"/>
                <w:szCs w:val="28"/>
              </w:rPr>
              <w:t>от «23</w:t>
            </w:r>
            <w:r w:rsidR="00A73001">
              <w:rPr>
                <w:b/>
                <w:sz w:val="28"/>
                <w:szCs w:val="28"/>
              </w:rPr>
              <w:t xml:space="preserve">» </w:t>
            </w:r>
            <w:r>
              <w:rPr>
                <w:b/>
                <w:sz w:val="28"/>
                <w:szCs w:val="28"/>
              </w:rPr>
              <w:t>октября 2018</w:t>
            </w:r>
            <w:r w:rsidR="00A73001">
              <w:rPr>
                <w:b/>
                <w:sz w:val="28"/>
                <w:szCs w:val="28"/>
              </w:rPr>
              <w:t xml:space="preserve"> года № </w:t>
            </w:r>
            <w:r>
              <w:rPr>
                <w:b/>
                <w:sz w:val="28"/>
                <w:szCs w:val="28"/>
              </w:rPr>
              <w:t>616</w:t>
            </w:r>
          </w:p>
          <w:p w:rsidR="00A73001" w:rsidRDefault="00A73001" w:rsidP="004A679F">
            <w:pPr>
              <w:tabs>
                <w:tab w:val="left" w:pos="1562"/>
              </w:tabs>
            </w:pPr>
          </w:p>
          <w:p w:rsidR="00A73001" w:rsidRPr="00FE3E7E" w:rsidRDefault="00A73001" w:rsidP="004A679F">
            <w:pPr>
              <w:tabs>
                <w:tab w:val="left" w:pos="4266"/>
              </w:tabs>
              <w:ind w:firstLine="708"/>
            </w:pPr>
            <w:r>
              <w:t xml:space="preserve">              </w:t>
            </w:r>
            <w:r>
              <w:tab/>
            </w:r>
          </w:p>
        </w:tc>
        <w:tc>
          <w:tcPr>
            <w:tcW w:w="236" w:type="dxa"/>
          </w:tcPr>
          <w:p w:rsidR="00A73001" w:rsidRPr="004C1A51" w:rsidRDefault="00A73001" w:rsidP="004A679F">
            <w:pPr>
              <w:rPr>
                <w:sz w:val="28"/>
                <w:szCs w:val="28"/>
              </w:rPr>
            </w:pPr>
          </w:p>
        </w:tc>
      </w:tr>
    </w:tbl>
    <w:p w:rsidR="00A73001" w:rsidRPr="00D579BB" w:rsidRDefault="00A73001" w:rsidP="00A73001">
      <w:pPr>
        <w:tabs>
          <w:tab w:val="left" w:pos="2550"/>
          <w:tab w:val="left" w:pos="2580"/>
          <w:tab w:val="left" w:pos="2925"/>
          <w:tab w:val="center" w:pos="4535"/>
        </w:tabs>
        <w:jc w:val="center"/>
      </w:pPr>
      <w:r>
        <w:t xml:space="preserve">  </w:t>
      </w:r>
    </w:p>
    <w:p w:rsidR="00A73001" w:rsidRPr="00276048" w:rsidRDefault="00A73001" w:rsidP="00A73001">
      <w:pPr>
        <w:tabs>
          <w:tab w:val="left" w:pos="1785"/>
          <w:tab w:val="left" w:pos="2820"/>
          <w:tab w:val="center" w:pos="4535"/>
        </w:tabs>
      </w:pPr>
      <w:r w:rsidRPr="00276048">
        <w:tab/>
      </w:r>
      <w:r w:rsidRPr="00276048">
        <w:tab/>
        <w:t xml:space="preserve">  </w:t>
      </w:r>
    </w:p>
    <w:p w:rsidR="00A73001" w:rsidRPr="00276048" w:rsidRDefault="00A73001" w:rsidP="00A73001">
      <w:pPr>
        <w:jc w:val="both"/>
        <w:rPr>
          <w:b/>
        </w:rPr>
      </w:pPr>
      <w:r w:rsidRPr="00276048">
        <w:rPr>
          <w:b/>
        </w:rPr>
        <w:t>Об утверждении  Муниципальной  программы</w:t>
      </w:r>
    </w:p>
    <w:p w:rsidR="00A73001" w:rsidRPr="00276048" w:rsidRDefault="00A73001" w:rsidP="00A73001">
      <w:pPr>
        <w:jc w:val="both"/>
        <w:rPr>
          <w:b/>
        </w:rPr>
      </w:pPr>
      <w:r w:rsidRPr="00276048">
        <w:rPr>
          <w:b/>
        </w:rPr>
        <w:t xml:space="preserve">« Развитие агропромышленного  комплекса                                                                                   </w:t>
      </w:r>
    </w:p>
    <w:p w:rsidR="00A73001" w:rsidRPr="00276048" w:rsidRDefault="00A73001" w:rsidP="00A73001">
      <w:pPr>
        <w:jc w:val="both"/>
        <w:rPr>
          <w:b/>
        </w:rPr>
      </w:pPr>
      <w:r w:rsidRPr="00276048">
        <w:rPr>
          <w:b/>
        </w:rPr>
        <w:t xml:space="preserve">и сельских территорий </w:t>
      </w:r>
      <w:r w:rsidRPr="005E4D5A">
        <w:rPr>
          <w:b/>
        </w:rPr>
        <w:t xml:space="preserve">  </w:t>
      </w:r>
      <w:r>
        <w:rPr>
          <w:b/>
        </w:rPr>
        <w:t xml:space="preserve">в </w:t>
      </w:r>
      <w:proofErr w:type="spellStart"/>
      <w:r>
        <w:rPr>
          <w:b/>
        </w:rPr>
        <w:t>Баргузинском</w:t>
      </w:r>
      <w:proofErr w:type="spellEnd"/>
      <w:r>
        <w:rPr>
          <w:b/>
        </w:rPr>
        <w:t xml:space="preserve">  районе на 2019-2021 </w:t>
      </w:r>
      <w:r w:rsidRPr="00276048">
        <w:rPr>
          <w:b/>
        </w:rPr>
        <w:t>годы»</w:t>
      </w:r>
    </w:p>
    <w:p w:rsidR="00A73001" w:rsidRPr="00276048" w:rsidRDefault="00A73001" w:rsidP="00A73001"/>
    <w:p w:rsidR="00A73001" w:rsidRPr="00F95098" w:rsidRDefault="00A73001" w:rsidP="00A73001">
      <w:pPr>
        <w:jc w:val="both"/>
      </w:pPr>
      <w:r w:rsidRPr="00276048">
        <w:t xml:space="preserve">      </w:t>
      </w:r>
      <w:proofErr w:type="gramStart"/>
      <w:r w:rsidRPr="00F95098">
        <w:t>Руководствуясь статьей 179 Бюджетного кодекса  Российской Федерации,  в целях   реализации Федерального закона  от 29.12.2006 года № 264-ФЗ  «О развитии сельского хозяйства», Доктрины продовольственной безопасности  Российской Федерации, утвержденной  Указом  Президента Российской федерации от 30.01.2010 г № 120</w:t>
      </w:r>
      <w:r w:rsidR="00306B86">
        <w:t>, Государственной программой «Развитие агропромышленного комплекса и сельских территорий в Республике Бурятия», утвержденной Постановлением Правительства Республики Бурятия  от 28.02.2013 г № 102,</w:t>
      </w:r>
      <w:r w:rsidRPr="00F95098">
        <w:t xml:space="preserve"> постановляю:</w:t>
      </w:r>
      <w:proofErr w:type="gramEnd"/>
    </w:p>
    <w:p w:rsidR="00A73001" w:rsidRPr="00F95098" w:rsidRDefault="00A73001" w:rsidP="00A73001">
      <w:pPr>
        <w:ind w:firstLine="708"/>
        <w:jc w:val="both"/>
      </w:pPr>
      <w:r w:rsidRPr="00F95098">
        <w:t xml:space="preserve">1. Утвердить  прилагаемую  Муниципальную программу  «Развитие агропромышленного комплекса и сельских территорий  в  </w:t>
      </w:r>
      <w:proofErr w:type="spellStart"/>
      <w:r w:rsidRPr="00F95098">
        <w:t>Баргузинском</w:t>
      </w:r>
      <w:proofErr w:type="spellEnd"/>
      <w:r w:rsidRPr="00F95098">
        <w:t xml:space="preserve">  районе на 2019-2021 годы».</w:t>
      </w:r>
    </w:p>
    <w:p w:rsidR="00A73001" w:rsidRPr="00F95098" w:rsidRDefault="00A73001" w:rsidP="00A73001">
      <w:pPr>
        <w:ind w:firstLine="708"/>
        <w:jc w:val="both"/>
      </w:pPr>
      <w:r w:rsidRPr="00F95098">
        <w:t>2. Определить координатором реализации муниципальной программы, утвержденной пунктом 1 настоящего постановления,  отдел сельского хозяйства  Администрации муниципального образования  «</w:t>
      </w:r>
      <w:proofErr w:type="spellStart"/>
      <w:r w:rsidRPr="00F95098">
        <w:t>Баргузинский</w:t>
      </w:r>
      <w:proofErr w:type="spellEnd"/>
      <w:r w:rsidRPr="00F95098">
        <w:t xml:space="preserve"> район».                                      </w:t>
      </w:r>
    </w:p>
    <w:p w:rsidR="00A73001" w:rsidRDefault="00A73001" w:rsidP="00A73001">
      <w:pPr>
        <w:ind w:firstLine="708"/>
        <w:jc w:val="both"/>
      </w:pPr>
      <w:r w:rsidRPr="00F95098">
        <w:t>3. Признать утратившим силу постановление Администрации МО «</w:t>
      </w:r>
      <w:proofErr w:type="spellStart"/>
      <w:r w:rsidRPr="00F95098">
        <w:t>Баргузинский</w:t>
      </w:r>
      <w:proofErr w:type="spellEnd"/>
      <w:r w:rsidRPr="00F95098">
        <w:t xml:space="preserve"> район» от 24.12.2018 года № 1071 «Об утверждении муниципальной целевой программы  ″Развитие агропромышленного комплекса и сельских территорий в </w:t>
      </w:r>
      <w:proofErr w:type="spellStart"/>
      <w:r w:rsidRPr="00F95098">
        <w:t>Баргузинском</w:t>
      </w:r>
      <w:proofErr w:type="spellEnd"/>
      <w:r w:rsidRPr="00F95098">
        <w:t xml:space="preserve"> районе на 2016-2018 годы″».</w:t>
      </w:r>
    </w:p>
    <w:p w:rsidR="008310F5" w:rsidRPr="00276048" w:rsidRDefault="008310F5" w:rsidP="00A73001">
      <w:pPr>
        <w:ind w:firstLine="708"/>
        <w:jc w:val="both"/>
      </w:pPr>
      <w:r>
        <w:t>4    Постановление опубликовать на сайте Администрации МО «</w:t>
      </w:r>
      <w:proofErr w:type="spellStart"/>
      <w:r>
        <w:t>Баргузинский</w:t>
      </w:r>
      <w:proofErr w:type="spellEnd"/>
      <w:r>
        <w:t xml:space="preserve"> район».</w:t>
      </w:r>
    </w:p>
    <w:p w:rsidR="00306B86" w:rsidRDefault="008310F5" w:rsidP="00A73001">
      <w:pPr>
        <w:ind w:firstLine="708"/>
        <w:jc w:val="both"/>
      </w:pPr>
      <w:r>
        <w:t>5</w:t>
      </w:r>
      <w:r w:rsidR="00306B86">
        <w:t>. Данное постановление</w:t>
      </w:r>
      <w:r>
        <w:t xml:space="preserve"> вступает в силу после опубликования на сайте Администрации МО «</w:t>
      </w:r>
      <w:proofErr w:type="spellStart"/>
      <w:r>
        <w:t>Баргузинский</w:t>
      </w:r>
      <w:proofErr w:type="spellEnd"/>
      <w:r>
        <w:t xml:space="preserve"> район».</w:t>
      </w:r>
      <w:r w:rsidR="00306B86">
        <w:t xml:space="preserve"> </w:t>
      </w:r>
    </w:p>
    <w:p w:rsidR="00A73001" w:rsidRPr="00276048" w:rsidRDefault="008310F5" w:rsidP="00A73001">
      <w:pPr>
        <w:ind w:firstLine="708"/>
        <w:jc w:val="both"/>
      </w:pPr>
      <w:r>
        <w:t>6</w:t>
      </w:r>
      <w:r w:rsidR="00A73001" w:rsidRPr="00276048">
        <w:t xml:space="preserve">. </w:t>
      </w:r>
      <w:r w:rsidR="00586FB2">
        <w:t xml:space="preserve">  </w:t>
      </w:r>
      <w:proofErr w:type="gramStart"/>
      <w:r w:rsidR="00A73001" w:rsidRPr="00276048">
        <w:t>Контроль за</w:t>
      </w:r>
      <w:proofErr w:type="gramEnd"/>
      <w:r w:rsidR="00A73001" w:rsidRPr="00276048">
        <w:t xml:space="preserve">  исполнением  настоящего постановления  возложить  на первого заместителя руководителя администрации МО «</w:t>
      </w:r>
      <w:proofErr w:type="spellStart"/>
      <w:r w:rsidR="00A73001" w:rsidRPr="00276048">
        <w:t>Ба</w:t>
      </w:r>
      <w:r w:rsidR="00A73001">
        <w:t>ргузинский</w:t>
      </w:r>
      <w:proofErr w:type="spellEnd"/>
      <w:r w:rsidR="00A73001">
        <w:t xml:space="preserve"> район» </w:t>
      </w:r>
      <w:proofErr w:type="spellStart"/>
      <w:r w:rsidR="00A73001">
        <w:t>Цыбикова</w:t>
      </w:r>
      <w:proofErr w:type="spellEnd"/>
      <w:r w:rsidR="00A73001">
        <w:t xml:space="preserve"> Б.Б.</w:t>
      </w:r>
    </w:p>
    <w:p w:rsidR="00A73001" w:rsidRPr="00276048" w:rsidRDefault="00A73001" w:rsidP="00A73001">
      <w:pPr>
        <w:jc w:val="both"/>
      </w:pPr>
    </w:p>
    <w:p w:rsidR="00A73001" w:rsidRDefault="00A73001" w:rsidP="00A73001">
      <w:pPr>
        <w:pStyle w:val="ae"/>
        <w:spacing w:before="0" w:beforeAutospacing="0" w:after="0" w:afterAutospacing="0"/>
        <w:jc w:val="both"/>
      </w:pPr>
    </w:p>
    <w:p w:rsidR="00A73001" w:rsidRDefault="00A73001" w:rsidP="00A73001">
      <w:pPr>
        <w:pStyle w:val="ae"/>
        <w:spacing w:before="0" w:beforeAutospacing="0" w:after="0" w:afterAutospacing="0"/>
        <w:jc w:val="both"/>
      </w:pPr>
      <w:r>
        <w:t>Глава муниципального образования</w:t>
      </w:r>
    </w:p>
    <w:p w:rsidR="00A73001" w:rsidRDefault="00A73001" w:rsidP="00A73001">
      <w:pPr>
        <w:pStyle w:val="ae"/>
        <w:spacing w:before="0" w:beforeAutospacing="0" w:after="0" w:afterAutospacing="0"/>
        <w:jc w:val="both"/>
      </w:pPr>
      <w:r>
        <w:t>«</w:t>
      </w:r>
      <w:proofErr w:type="spellStart"/>
      <w:r>
        <w:t>Баргузинский</w:t>
      </w:r>
      <w:proofErr w:type="spellEnd"/>
      <w:r>
        <w:t xml:space="preserve"> район»                                                                                         А.Л.Балуев                                </w:t>
      </w:r>
    </w:p>
    <w:p w:rsidR="00A73001" w:rsidRPr="00D07161" w:rsidRDefault="00A73001" w:rsidP="00A73001">
      <w:pPr>
        <w:pStyle w:val="ae"/>
        <w:spacing w:before="0" w:beforeAutospacing="0" w:after="0" w:afterAutospacing="0"/>
        <w:jc w:val="both"/>
      </w:pPr>
    </w:p>
    <w:p w:rsidR="00A73001" w:rsidRDefault="00A73001" w:rsidP="00A73001">
      <w:pPr>
        <w:pStyle w:val="ae"/>
        <w:spacing w:before="0" w:beforeAutospacing="0" w:after="0" w:afterAutospacing="0"/>
        <w:jc w:val="right"/>
        <w:rPr>
          <w:rStyle w:val="af"/>
          <w:b w:val="0"/>
        </w:rPr>
      </w:pPr>
    </w:p>
    <w:p w:rsidR="00A73001" w:rsidRDefault="00A73001" w:rsidP="00A73001">
      <w:pPr>
        <w:pStyle w:val="ae"/>
        <w:spacing w:before="0" w:beforeAutospacing="0" w:after="0" w:afterAutospacing="0"/>
        <w:jc w:val="right"/>
        <w:rPr>
          <w:rStyle w:val="af"/>
          <w:b w:val="0"/>
        </w:rPr>
      </w:pPr>
    </w:p>
    <w:p w:rsidR="00A73001" w:rsidRPr="00106205" w:rsidRDefault="00A73001" w:rsidP="00A73001">
      <w:pPr>
        <w:pStyle w:val="ae"/>
        <w:spacing w:before="0" w:beforeAutospacing="0" w:after="0" w:afterAutospacing="0"/>
        <w:rPr>
          <w:rStyle w:val="af"/>
          <w:b w:val="0"/>
          <w:sz w:val="18"/>
          <w:szCs w:val="18"/>
        </w:rPr>
      </w:pPr>
      <w:r w:rsidRPr="00106205">
        <w:rPr>
          <w:rStyle w:val="af"/>
          <w:b w:val="0"/>
          <w:sz w:val="18"/>
          <w:szCs w:val="18"/>
        </w:rPr>
        <w:t xml:space="preserve">Исп. </w:t>
      </w:r>
      <w:proofErr w:type="spellStart"/>
      <w:r w:rsidRPr="00106205">
        <w:rPr>
          <w:rStyle w:val="af"/>
          <w:b w:val="0"/>
          <w:sz w:val="18"/>
          <w:szCs w:val="18"/>
        </w:rPr>
        <w:t>Гармаев</w:t>
      </w:r>
      <w:proofErr w:type="spellEnd"/>
      <w:r w:rsidRPr="00106205">
        <w:rPr>
          <w:rStyle w:val="af"/>
          <w:b w:val="0"/>
          <w:sz w:val="18"/>
          <w:szCs w:val="18"/>
        </w:rPr>
        <w:t xml:space="preserve"> В.Д.</w:t>
      </w:r>
    </w:p>
    <w:p w:rsidR="00A73001" w:rsidRPr="00106205" w:rsidRDefault="00A73001" w:rsidP="00A73001">
      <w:pPr>
        <w:pStyle w:val="ae"/>
        <w:tabs>
          <w:tab w:val="left" w:pos="1997"/>
        </w:tabs>
        <w:spacing w:before="0" w:beforeAutospacing="0" w:after="0" w:afterAutospacing="0"/>
        <w:rPr>
          <w:rStyle w:val="af"/>
          <w:b w:val="0"/>
          <w:sz w:val="18"/>
          <w:szCs w:val="18"/>
        </w:rPr>
      </w:pPr>
      <w:r w:rsidRPr="00106205">
        <w:rPr>
          <w:rStyle w:val="af"/>
          <w:b w:val="0"/>
          <w:sz w:val="18"/>
          <w:szCs w:val="18"/>
        </w:rPr>
        <w:t>8(30131)41310</w:t>
      </w:r>
      <w:r w:rsidRPr="00106205">
        <w:rPr>
          <w:rStyle w:val="af"/>
          <w:b w:val="0"/>
          <w:sz w:val="18"/>
          <w:szCs w:val="18"/>
        </w:rPr>
        <w:tab/>
      </w:r>
    </w:p>
    <w:p w:rsidR="00BA640A" w:rsidRPr="00BA640A" w:rsidRDefault="00BA640A" w:rsidP="00276048">
      <w:pPr>
        <w:jc w:val="center"/>
      </w:pPr>
    </w:p>
    <w:p w:rsidR="00586FB2" w:rsidRDefault="00586FB2" w:rsidP="00276048">
      <w:pPr>
        <w:jc w:val="center"/>
        <w:rPr>
          <w:b/>
          <w:sz w:val="32"/>
          <w:szCs w:val="32"/>
        </w:rPr>
      </w:pPr>
    </w:p>
    <w:p w:rsidR="00586FB2" w:rsidRDefault="00586FB2" w:rsidP="00276048">
      <w:pPr>
        <w:jc w:val="center"/>
        <w:rPr>
          <w:b/>
          <w:sz w:val="32"/>
          <w:szCs w:val="32"/>
        </w:rPr>
      </w:pPr>
    </w:p>
    <w:p w:rsidR="00586FB2" w:rsidRDefault="00586FB2" w:rsidP="00276048">
      <w:pPr>
        <w:jc w:val="center"/>
        <w:rPr>
          <w:b/>
          <w:sz w:val="32"/>
          <w:szCs w:val="32"/>
        </w:rPr>
      </w:pPr>
    </w:p>
    <w:p w:rsidR="00586FB2" w:rsidRDefault="00586FB2" w:rsidP="00276048">
      <w:pPr>
        <w:jc w:val="center"/>
        <w:rPr>
          <w:b/>
          <w:sz w:val="32"/>
          <w:szCs w:val="32"/>
        </w:rPr>
      </w:pPr>
    </w:p>
    <w:p w:rsidR="00586FB2" w:rsidRDefault="00586FB2" w:rsidP="00276048">
      <w:pPr>
        <w:jc w:val="center"/>
        <w:rPr>
          <w:b/>
          <w:sz w:val="32"/>
          <w:szCs w:val="32"/>
        </w:rPr>
      </w:pPr>
    </w:p>
    <w:p w:rsidR="00586FB2" w:rsidRDefault="00586FB2" w:rsidP="00276048">
      <w:pPr>
        <w:jc w:val="center"/>
        <w:rPr>
          <w:b/>
          <w:sz w:val="32"/>
          <w:szCs w:val="32"/>
        </w:rPr>
      </w:pPr>
    </w:p>
    <w:p w:rsidR="00BA640A" w:rsidRPr="005271ED" w:rsidRDefault="00487580" w:rsidP="00276048">
      <w:pPr>
        <w:jc w:val="center"/>
        <w:rPr>
          <w:b/>
          <w:sz w:val="32"/>
          <w:szCs w:val="32"/>
        </w:rPr>
      </w:pPr>
      <w:r w:rsidRPr="005271ED">
        <w:rPr>
          <w:b/>
          <w:sz w:val="32"/>
          <w:szCs w:val="32"/>
        </w:rPr>
        <w:t>МУНИЦИПАЛЬНАЯ</w:t>
      </w:r>
      <w:r w:rsidR="00276048">
        <w:rPr>
          <w:b/>
          <w:sz w:val="32"/>
          <w:szCs w:val="32"/>
        </w:rPr>
        <w:t xml:space="preserve"> </w:t>
      </w:r>
      <w:r w:rsidRPr="005271ED">
        <w:rPr>
          <w:b/>
          <w:sz w:val="32"/>
          <w:szCs w:val="32"/>
        </w:rPr>
        <w:t>ПРОГ</w:t>
      </w:r>
      <w:r w:rsidR="00716C63">
        <w:rPr>
          <w:b/>
          <w:sz w:val="32"/>
          <w:szCs w:val="32"/>
        </w:rPr>
        <w:t>Р</w:t>
      </w:r>
      <w:r w:rsidRPr="005271ED">
        <w:rPr>
          <w:b/>
          <w:sz w:val="32"/>
          <w:szCs w:val="32"/>
        </w:rPr>
        <w:t>АММА</w:t>
      </w:r>
    </w:p>
    <w:p w:rsidR="00BA640A" w:rsidRPr="005271ED" w:rsidRDefault="00BA640A" w:rsidP="00276048">
      <w:pPr>
        <w:jc w:val="center"/>
        <w:rPr>
          <w:b/>
        </w:rPr>
      </w:pPr>
    </w:p>
    <w:p w:rsidR="00BA640A" w:rsidRPr="00CE19AF" w:rsidRDefault="007327D2" w:rsidP="007327D2">
      <w:pPr>
        <w:tabs>
          <w:tab w:val="left" w:pos="510"/>
          <w:tab w:val="center" w:pos="5002"/>
        </w:tabs>
        <w:rPr>
          <w:b/>
          <w:color w:val="000000"/>
          <w:sz w:val="32"/>
          <w:szCs w:val="32"/>
        </w:rPr>
      </w:pPr>
      <w:r>
        <w:rPr>
          <w:b/>
          <w:color w:val="FF0000"/>
          <w:sz w:val="32"/>
          <w:szCs w:val="32"/>
        </w:rPr>
        <w:tab/>
      </w:r>
      <w:r w:rsidRPr="00CE19AF">
        <w:rPr>
          <w:b/>
          <w:color w:val="000000"/>
          <w:sz w:val="32"/>
          <w:szCs w:val="32"/>
        </w:rPr>
        <w:t>Р</w:t>
      </w:r>
      <w:r w:rsidR="00487580" w:rsidRPr="00CE19AF">
        <w:rPr>
          <w:b/>
          <w:color w:val="000000"/>
          <w:sz w:val="32"/>
          <w:szCs w:val="32"/>
        </w:rPr>
        <w:t>азвитие агропромышленного ком</w:t>
      </w:r>
      <w:r w:rsidR="00B15D31" w:rsidRPr="00CE19AF">
        <w:rPr>
          <w:b/>
          <w:color w:val="000000"/>
          <w:sz w:val="32"/>
          <w:szCs w:val="32"/>
        </w:rPr>
        <w:t>плекса</w:t>
      </w:r>
      <w:r w:rsidRPr="00CE19AF">
        <w:rPr>
          <w:b/>
          <w:color w:val="000000"/>
          <w:sz w:val="32"/>
          <w:szCs w:val="32"/>
        </w:rPr>
        <w:t xml:space="preserve"> и </w:t>
      </w:r>
      <w:r w:rsidR="007A3465" w:rsidRPr="00CE19AF">
        <w:rPr>
          <w:b/>
          <w:color w:val="000000"/>
          <w:sz w:val="32"/>
          <w:szCs w:val="32"/>
        </w:rPr>
        <w:t xml:space="preserve"> </w:t>
      </w:r>
      <w:proofErr w:type="gramStart"/>
      <w:r w:rsidRPr="00CE19AF">
        <w:rPr>
          <w:b/>
          <w:color w:val="000000"/>
          <w:sz w:val="32"/>
          <w:szCs w:val="32"/>
        </w:rPr>
        <w:t>сельских</w:t>
      </w:r>
      <w:proofErr w:type="gramEnd"/>
      <w:r w:rsidRPr="00CE19AF">
        <w:rPr>
          <w:b/>
          <w:color w:val="000000"/>
          <w:sz w:val="32"/>
          <w:szCs w:val="32"/>
        </w:rPr>
        <w:t xml:space="preserve"> </w:t>
      </w:r>
    </w:p>
    <w:p w:rsidR="00B15D31" w:rsidRPr="00CE19AF" w:rsidRDefault="007327D2" w:rsidP="007327D2">
      <w:pPr>
        <w:tabs>
          <w:tab w:val="left" w:pos="975"/>
          <w:tab w:val="left" w:pos="1035"/>
          <w:tab w:val="center" w:pos="5002"/>
        </w:tabs>
        <w:rPr>
          <w:b/>
          <w:color w:val="000000"/>
        </w:rPr>
      </w:pPr>
      <w:r w:rsidRPr="00CE19AF">
        <w:rPr>
          <w:b/>
          <w:color w:val="000000"/>
          <w:sz w:val="28"/>
          <w:szCs w:val="28"/>
        </w:rPr>
        <w:t xml:space="preserve">            территорий </w:t>
      </w:r>
      <w:r w:rsidR="007A3465" w:rsidRPr="00CE19AF">
        <w:rPr>
          <w:b/>
          <w:color w:val="000000"/>
          <w:sz w:val="28"/>
          <w:szCs w:val="28"/>
        </w:rPr>
        <w:t xml:space="preserve"> в </w:t>
      </w:r>
      <w:proofErr w:type="spellStart"/>
      <w:r w:rsidR="007A3465" w:rsidRPr="00CE19AF">
        <w:rPr>
          <w:b/>
          <w:color w:val="000000"/>
          <w:sz w:val="28"/>
          <w:szCs w:val="28"/>
        </w:rPr>
        <w:t>Баргузинском</w:t>
      </w:r>
      <w:proofErr w:type="spellEnd"/>
      <w:r w:rsidR="007A3465" w:rsidRPr="00CE19AF">
        <w:rPr>
          <w:b/>
          <w:color w:val="000000"/>
          <w:sz w:val="28"/>
          <w:szCs w:val="28"/>
        </w:rPr>
        <w:t xml:space="preserve">  районе</w:t>
      </w:r>
      <w:r w:rsidR="00640B10" w:rsidRPr="00CE19AF">
        <w:rPr>
          <w:b/>
          <w:color w:val="000000"/>
          <w:sz w:val="28"/>
          <w:szCs w:val="28"/>
        </w:rPr>
        <w:t xml:space="preserve"> на 20</w:t>
      </w:r>
      <w:r w:rsidR="00651911">
        <w:rPr>
          <w:b/>
          <w:color w:val="000000"/>
          <w:sz w:val="28"/>
          <w:szCs w:val="28"/>
        </w:rPr>
        <w:t>19</w:t>
      </w:r>
      <w:r w:rsidRPr="00CE19AF">
        <w:rPr>
          <w:b/>
          <w:color w:val="000000"/>
          <w:sz w:val="28"/>
          <w:szCs w:val="28"/>
        </w:rPr>
        <w:t>-</w:t>
      </w:r>
      <w:r w:rsidR="00651911">
        <w:rPr>
          <w:b/>
          <w:color w:val="000000"/>
          <w:sz w:val="28"/>
          <w:szCs w:val="28"/>
        </w:rPr>
        <w:t xml:space="preserve">2021 </w:t>
      </w:r>
      <w:r w:rsidRPr="00CE19AF">
        <w:rPr>
          <w:b/>
          <w:color w:val="000000"/>
          <w:sz w:val="28"/>
          <w:szCs w:val="28"/>
        </w:rPr>
        <w:t>годы»</w:t>
      </w:r>
      <w:r w:rsidRPr="00CE19AF">
        <w:rPr>
          <w:b/>
          <w:color w:val="000000"/>
          <w:sz w:val="28"/>
          <w:szCs w:val="28"/>
        </w:rPr>
        <w:tab/>
      </w:r>
      <w:r w:rsidRPr="00CE19AF">
        <w:rPr>
          <w:b/>
          <w:color w:val="000000"/>
        </w:rPr>
        <w:t xml:space="preserve"> </w:t>
      </w:r>
    </w:p>
    <w:p w:rsidR="00487580" w:rsidRPr="00CE19AF" w:rsidRDefault="00487580" w:rsidP="00487580">
      <w:pPr>
        <w:rPr>
          <w:color w:val="000000"/>
        </w:rPr>
      </w:pPr>
    </w:p>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Pr="00487580" w:rsidRDefault="00487580" w:rsidP="00487580"/>
    <w:p w:rsidR="00487580" w:rsidRDefault="00487580" w:rsidP="00487580"/>
    <w:p w:rsidR="006B2BC6" w:rsidRDefault="006B2BC6" w:rsidP="00487580"/>
    <w:p w:rsidR="006B2BC6" w:rsidRDefault="006B2BC6" w:rsidP="00487580"/>
    <w:p w:rsidR="006B2BC6" w:rsidRDefault="006B2BC6" w:rsidP="00487580"/>
    <w:p w:rsidR="006B2BC6" w:rsidRDefault="006B2BC6" w:rsidP="00487580"/>
    <w:p w:rsidR="006B2BC6" w:rsidRDefault="006B2BC6" w:rsidP="00487580"/>
    <w:p w:rsidR="006B2BC6" w:rsidRDefault="006B2BC6" w:rsidP="00487580"/>
    <w:p w:rsidR="006B2BC6" w:rsidRDefault="006B2BC6" w:rsidP="00487580"/>
    <w:p w:rsidR="00487580" w:rsidRDefault="00487580" w:rsidP="00487580"/>
    <w:p w:rsidR="00487580" w:rsidRDefault="00487580" w:rsidP="00487580"/>
    <w:p w:rsidR="00943788" w:rsidRDefault="00487580" w:rsidP="00487580">
      <w:pPr>
        <w:tabs>
          <w:tab w:val="left" w:pos="2355"/>
        </w:tabs>
        <w:rPr>
          <w:b/>
        </w:rPr>
      </w:pPr>
      <w:r>
        <w:tab/>
      </w:r>
      <w:r w:rsidRPr="00CB3E30">
        <w:rPr>
          <w:b/>
        </w:rPr>
        <w:t xml:space="preserve">                   </w:t>
      </w:r>
      <w:r w:rsidR="007A3465">
        <w:rPr>
          <w:b/>
        </w:rPr>
        <w:t xml:space="preserve">       </w:t>
      </w:r>
      <w:r w:rsidRPr="00CB3E30">
        <w:rPr>
          <w:b/>
        </w:rPr>
        <w:t xml:space="preserve"> </w:t>
      </w:r>
    </w:p>
    <w:p w:rsidR="00943788" w:rsidRDefault="00943788" w:rsidP="00487580">
      <w:pPr>
        <w:tabs>
          <w:tab w:val="left" w:pos="2355"/>
        </w:tabs>
        <w:rPr>
          <w:b/>
        </w:rPr>
      </w:pPr>
    </w:p>
    <w:p w:rsidR="00943788" w:rsidRDefault="00943788" w:rsidP="00487580">
      <w:pPr>
        <w:tabs>
          <w:tab w:val="left" w:pos="2355"/>
        </w:tabs>
        <w:rPr>
          <w:b/>
        </w:rPr>
      </w:pPr>
    </w:p>
    <w:p w:rsidR="00943788" w:rsidRDefault="00943788" w:rsidP="00487580">
      <w:pPr>
        <w:tabs>
          <w:tab w:val="left" w:pos="2355"/>
        </w:tabs>
        <w:rPr>
          <w:b/>
        </w:rPr>
      </w:pPr>
    </w:p>
    <w:p w:rsidR="00943788" w:rsidRDefault="00943788" w:rsidP="00487580">
      <w:pPr>
        <w:tabs>
          <w:tab w:val="left" w:pos="2355"/>
        </w:tabs>
        <w:rPr>
          <w:b/>
        </w:rPr>
      </w:pPr>
    </w:p>
    <w:p w:rsidR="00943788" w:rsidRDefault="00943788" w:rsidP="00487580">
      <w:pPr>
        <w:tabs>
          <w:tab w:val="left" w:pos="2355"/>
        </w:tabs>
        <w:rPr>
          <w:b/>
        </w:rPr>
      </w:pPr>
    </w:p>
    <w:p w:rsidR="00943788" w:rsidRDefault="00943788" w:rsidP="00487580">
      <w:pPr>
        <w:tabs>
          <w:tab w:val="left" w:pos="2355"/>
        </w:tabs>
        <w:rPr>
          <w:b/>
        </w:rPr>
      </w:pPr>
    </w:p>
    <w:p w:rsidR="00943788" w:rsidRDefault="00943788" w:rsidP="00487580">
      <w:pPr>
        <w:tabs>
          <w:tab w:val="left" w:pos="2355"/>
        </w:tabs>
        <w:rPr>
          <w:b/>
        </w:rPr>
      </w:pPr>
    </w:p>
    <w:p w:rsidR="00943788" w:rsidRDefault="00943788" w:rsidP="00487580">
      <w:pPr>
        <w:tabs>
          <w:tab w:val="left" w:pos="2355"/>
        </w:tabs>
        <w:rPr>
          <w:b/>
        </w:rPr>
      </w:pPr>
    </w:p>
    <w:p w:rsidR="00CB3E30" w:rsidRPr="00F62FAF" w:rsidRDefault="00943788" w:rsidP="00487580">
      <w:pPr>
        <w:tabs>
          <w:tab w:val="left" w:pos="2355"/>
        </w:tabs>
        <w:rPr>
          <w:b/>
          <w:sz w:val="28"/>
          <w:szCs w:val="28"/>
        </w:rPr>
      </w:pPr>
      <w:r>
        <w:rPr>
          <w:b/>
        </w:rPr>
        <w:t xml:space="preserve">                                                                  </w:t>
      </w:r>
      <w:r w:rsidR="00F62FAF">
        <w:rPr>
          <w:b/>
          <w:sz w:val="28"/>
          <w:szCs w:val="28"/>
        </w:rPr>
        <w:t>с.</w:t>
      </w:r>
      <w:r w:rsidR="00586FB2">
        <w:rPr>
          <w:b/>
          <w:sz w:val="28"/>
          <w:szCs w:val="28"/>
        </w:rPr>
        <w:t xml:space="preserve"> </w:t>
      </w:r>
      <w:r w:rsidR="00F62FAF">
        <w:rPr>
          <w:b/>
          <w:sz w:val="28"/>
          <w:szCs w:val="28"/>
        </w:rPr>
        <w:t>Ба</w:t>
      </w:r>
      <w:r w:rsidR="00487580" w:rsidRPr="00CB3E30">
        <w:rPr>
          <w:b/>
          <w:sz w:val="28"/>
          <w:szCs w:val="28"/>
        </w:rPr>
        <w:t>ргузин</w:t>
      </w:r>
    </w:p>
    <w:p w:rsidR="00F62FAF" w:rsidRDefault="00CB3E30" w:rsidP="00CB3E30">
      <w:pPr>
        <w:tabs>
          <w:tab w:val="left" w:pos="3870"/>
        </w:tabs>
        <w:rPr>
          <w:b/>
          <w:sz w:val="28"/>
          <w:szCs w:val="28"/>
        </w:rPr>
      </w:pPr>
      <w:r>
        <w:rPr>
          <w:sz w:val="28"/>
          <w:szCs w:val="28"/>
        </w:rPr>
        <w:tab/>
      </w:r>
      <w:r w:rsidR="007A3465">
        <w:rPr>
          <w:sz w:val="28"/>
          <w:szCs w:val="28"/>
        </w:rPr>
        <w:t xml:space="preserve">       </w:t>
      </w:r>
      <w:r w:rsidR="00022D5D">
        <w:rPr>
          <w:b/>
          <w:sz w:val="28"/>
          <w:szCs w:val="28"/>
        </w:rPr>
        <w:t xml:space="preserve">2018 </w:t>
      </w:r>
      <w:r w:rsidRPr="00CB3E30">
        <w:rPr>
          <w:b/>
          <w:sz w:val="28"/>
          <w:szCs w:val="28"/>
        </w:rPr>
        <w:t>г</w:t>
      </w:r>
    </w:p>
    <w:p w:rsidR="00F62FAF" w:rsidRPr="00F62FAF" w:rsidRDefault="00F62FAF" w:rsidP="00F62FAF">
      <w:pPr>
        <w:rPr>
          <w:sz w:val="28"/>
          <w:szCs w:val="28"/>
        </w:rPr>
      </w:pPr>
    </w:p>
    <w:p w:rsidR="00F62FAF" w:rsidRPr="00F62FAF" w:rsidRDefault="00F62FAF" w:rsidP="00F62FAF">
      <w:pPr>
        <w:rPr>
          <w:sz w:val="28"/>
          <w:szCs w:val="28"/>
        </w:rPr>
      </w:pPr>
    </w:p>
    <w:p w:rsidR="00F62FAF" w:rsidRPr="00F62FAF" w:rsidRDefault="00F62FAF" w:rsidP="00F62FAF">
      <w:pPr>
        <w:rPr>
          <w:sz w:val="28"/>
          <w:szCs w:val="28"/>
        </w:rPr>
      </w:pPr>
    </w:p>
    <w:p w:rsidR="005C3B13" w:rsidRPr="007327D2" w:rsidRDefault="005C3B13" w:rsidP="006B2BC6">
      <w:pPr>
        <w:tabs>
          <w:tab w:val="left" w:pos="2550"/>
          <w:tab w:val="left" w:pos="3180"/>
        </w:tabs>
        <w:jc w:val="center"/>
        <w:rPr>
          <w:b/>
          <w:sz w:val="28"/>
          <w:szCs w:val="28"/>
        </w:rPr>
      </w:pPr>
      <w:r>
        <w:rPr>
          <w:b/>
          <w:sz w:val="28"/>
          <w:szCs w:val="28"/>
        </w:rPr>
        <w:t>ПАСПОРТ</w:t>
      </w:r>
    </w:p>
    <w:p w:rsidR="008735B2" w:rsidRDefault="005C3B13" w:rsidP="002E1B66">
      <w:pPr>
        <w:ind w:firstLine="708"/>
        <w:jc w:val="center"/>
        <w:rPr>
          <w:sz w:val="28"/>
          <w:szCs w:val="28"/>
        </w:rPr>
      </w:pPr>
      <w:r>
        <w:rPr>
          <w:sz w:val="28"/>
          <w:szCs w:val="28"/>
        </w:rPr>
        <w:t xml:space="preserve">Муниципальной программы  «Развитие  агропромышленного комплекса и сельских территорий </w:t>
      </w:r>
      <w:r w:rsidR="007A3465">
        <w:rPr>
          <w:sz w:val="28"/>
          <w:szCs w:val="28"/>
        </w:rPr>
        <w:t xml:space="preserve"> в  </w:t>
      </w:r>
      <w:proofErr w:type="spellStart"/>
      <w:r w:rsidR="007A3465">
        <w:rPr>
          <w:sz w:val="28"/>
          <w:szCs w:val="28"/>
        </w:rPr>
        <w:t>Баргузинском</w:t>
      </w:r>
      <w:proofErr w:type="spellEnd"/>
      <w:r w:rsidR="007A3465">
        <w:rPr>
          <w:sz w:val="28"/>
          <w:szCs w:val="28"/>
        </w:rPr>
        <w:t xml:space="preserve">  районе</w:t>
      </w:r>
      <w:r w:rsidR="00640B10">
        <w:rPr>
          <w:sz w:val="28"/>
          <w:szCs w:val="28"/>
        </w:rPr>
        <w:t xml:space="preserve"> на </w:t>
      </w:r>
      <w:r w:rsidR="00A73001">
        <w:rPr>
          <w:sz w:val="28"/>
          <w:szCs w:val="28"/>
        </w:rPr>
        <w:t>2019-2021</w:t>
      </w:r>
      <w:r w:rsidR="002E1B66" w:rsidRPr="002E1B66">
        <w:rPr>
          <w:sz w:val="28"/>
          <w:szCs w:val="28"/>
        </w:rPr>
        <w:t xml:space="preserve"> </w:t>
      </w:r>
      <w:r w:rsidR="002E1B66">
        <w:rPr>
          <w:sz w:val="28"/>
          <w:szCs w:val="28"/>
        </w:rPr>
        <w:t xml:space="preserve">год» </w:t>
      </w:r>
    </w:p>
    <w:tbl>
      <w:tblPr>
        <w:tblpPr w:leftFromText="180" w:rightFromText="180" w:vertAnchor="text" w:tblpY="1"/>
        <w:tblOverlap w:val="neve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849"/>
        <w:gridCol w:w="1148"/>
        <w:gridCol w:w="1404"/>
        <w:gridCol w:w="1360"/>
        <w:gridCol w:w="1382"/>
        <w:gridCol w:w="1407"/>
      </w:tblGrid>
      <w:tr w:rsidR="008735B2" w:rsidRPr="002157C7">
        <w:tc>
          <w:tcPr>
            <w:tcW w:w="2692" w:type="dxa"/>
            <w:gridSpan w:val="2"/>
          </w:tcPr>
          <w:p w:rsidR="008735B2" w:rsidRPr="002157C7" w:rsidRDefault="008735B2" w:rsidP="00CA6901">
            <w:pPr>
              <w:jc w:val="both"/>
            </w:pPr>
            <w:r w:rsidRPr="002157C7">
              <w:t>Наименование муниципальной программы</w:t>
            </w:r>
          </w:p>
        </w:tc>
        <w:tc>
          <w:tcPr>
            <w:tcW w:w="6968" w:type="dxa"/>
            <w:gridSpan w:val="5"/>
          </w:tcPr>
          <w:p w:rsidR="008735B2" w:rsidRPr="008B3ABE" w:rsidRDefault="008735B2" w:rsidP="009C00D1">
            <w:pPr>
              <w:jc w:val="both"/>
            </w:pPr>
            <w:r w:rsidRPr="008B3ABE">
              <w:t>Развитие агропромышленного</w:t>
            </w:r>
            <w:r w:rsidR="007327D2" w:rsidRPr="008B3ABE">
              <w:t xml:space="preserve"> комплекса и сельских территорий</w:t>
            </w:r>
            <w:r w:rsidR="00640B10" w:rsidRPr="008B3ABE">
              <w:t xml:space="preserve"> в </w:t>
            </w:r>
            <w:proofErr w:type="spellStart"/>
            <w:r w:rsidR="00640B10" w:rsidRPr="008B3ABE">
              <w:t>Баргузинском</w:t>
            </w:r>
            <w:proofErr w:type="spellEnd"/>
            <w:r w:rsidR="00640B10" w:rsidRPr="008B3ABE">
              <w:t xml:space="preserve"> районе на 20</w:t>
            </w:r>
            <w:r w:rsidR="009C00D1">
              <w:t>19-2021</w:t>
            </w:r>
            <w:r w:rsidRPr="008B3ABE">
              <w:t xml:space="preserve"> годы</w:t>
            </w:r>
          </w:p>
        </w:tc>
      </w:tr>
      <w:tr w:rsidR="008735B2" w:rsidRPr="002157C7">
        <w:tc>
          <w:tcPr>
            <w:tcW w:w="2692" w:type="dxa"/>
            <w:gridSpan w:val="2"/>
          </w:tcPr>
          <w:p w:rsidR="008735B2" w:rsidRPr="002157C7" w:rsidRDefault="008735B2" w:rsidP="00CA6901">
            <w:pPr>
              <w:jc w:val="both"/>
            </w:pPr>
            <w:r w:rsidRPr="002157C7">
              <w:t>Ответственный исполнитель муниципальной программы</w:t>
            </w:r>
          </w:p>
        </w:tc>
        <w:tc>
          <w:tcPr>
            <w:tcW w:w="6968" w:type="dxa"/>
            <w:gridSpan w:val="5"/>
          </w:tcPr>
          <w:p w:rsidR="008735B2" w:rsidRPr="002157C7" w:rsidRDefault="006B2BC6" w:rsidP="00CA6901">
            <w:pPr>
              <w:jc w:val="both"/>
            </w:pPr>
            <w:r>
              <w:t xml:space="preserve">Отдел сельского хозяйства </w:t>
            </w:r>
            <w:r w:rsidR="008735B2" w:rsidRPr="002157C7">
              <w:t>Администрация муниципального образования «</w:t>
            </w:r>
            <w:proofErr w:type="spellStart"/>
            <w:r w:rsidR="008735B2" w:rsidRPr="002157C7">
              <w:t>Баргузинский</w:t>
            </w:r>
            <w:proofErr w:type="spellEnd"/>
            <w:r w:rsidR="008735B2" w:rsidRPr="002157C7">
              <w:t xml:space="preserve"> район»</w:t>
            </w:r>
          </w:p>
        </w:tc>
      </w:tr>
      <w:tr w:rsidR="008735B2" w:rsidRPr="002157C7">
        <w:tc>
          <w:tcPr>
            <w:tcW w:w="2692" w:type="dxa"/>
            <w:gridSpan w:val="2"/>
          </w:tcPr>
          <w:p w:rsidR="008735B2" w:rsidRPr="002157C7" w:rsidRDefault="008735B2" w:rsidP="00CA6901">
            <w:pPr>
              <w:jc w:val="both"/>
            </w:pPr>
            <w:r w:rsidRPr="002157C7">
              <w:t>Соисполнители программы</w:t>
            </w:r>
          </w:p>
        </w:tc>
        <w:tc>
          <w:tcPr>
            <w:tcW w:w="6968" w:type="dxa"/>
            <w:gridSpan w:val="5"/>
          </w:tcPr>
          <w:p w:rsidR="008735B2" w:rsidRPr="002157C7" w:rsidRDefault="008735B2" w:rsidP="00CA6901">
            <w:pPr>
              <w:jc w:val="both"/>
            </w:pPr>
            <w:r w:rsidRPr="002157C7">
              <w:t xml:space="preserve">Органы местного самоуправления </w:t>
            </w:r>
            <w:r w:rsidRPr="00CC0B59">
              <w:t xml:space="preserve"> </w:t>
            </w:r>
            <w:r>
              <w:t xml:space="preserve">сельских поселений </w:t>
            </w:r>
            <w:r w:rsidRPr="002157C7">
              <w:t>МО «</w:t>
            </w:r>
            <w:proofErr w:type="spellStart"/>
            <w:r w:rsidRPr="002157C7">
              <w:t>Баргузинский</w:t>
            </w:r>
            <w:proofErr w:type="spellEnd"/>
            <w:r w:rsidRPr="002157C7">
              <w:t xml:space="preserve"> район» (по согласованию) и организации (по согласованию) в </w:t>
            </w:r>
            <w:proofErr w:type="gramStart"/>
            <w:r w:rsidRPr="002157C7">
              <w:t>порядке</w:t>
            </w:r>
            <w:proofErr w:type="gramEnd"/>
            <w:r w:rsidR="006B2BC6">
              <w:t xml:space="preserve"> </w:t>
            </w:r>
            <w:r w:rsidRPr="002157C7">
              <w:t>установленном  действующим законодательством.</w:t>
            </w:r>
          </w:p>
        </w:tc>
      </w:tr>
      <w:tr w:rsidR="008735B2" w:rsidRPr="002157C7">
        <w:tc>
          <w:tcPr>
            <w:tcW w:w="2692" w:type="dxa"/>
            <w:gridSpan w:val="2"/>
          </w:tcPr>
          <w:p w:rsidR="008735B2" w:rsidRPr="002157C7" w:rsidRDefault="008735B2" w:rsidP="00CA6901">
            <w:pPr>
              <w:jc w:val="both"/>
            </w:pPr>
            <w:r w:rsidRPr="002157C7">
              <w:t>Подпрограммы муниципальной программы  и отдельные  мероприятия, не входящие в состав подпрограмм</w:t>
            </w:r>
          </w:p>
        </w:tc>
        <w:tc>
          <w:tcPr>
            <w:tcW w:w="6968" w:type="dxa"/>
            <w:gridSpan w:val="5"/>
          </w:tcPr>
          <w:p w:rsidR="008735B2" w:rsidRPr="002157C7" w:rsidRDefault="008735B2" w:rsidP="00CA6901">
            <w:pPr>
              <w:jc w:val="both"/>
            </w:pPr>
            <w:r w:rsidRPr="002157C7">
              <w:t>В состав муниципальной программы входят следующие  подпрограммы:</w:t>
            </w:r>
          </w:p>
          <w:p w:rsidR="008735B2" w:rsidRDefault="008735B2" w:rsidP="00CA6901">
            <w:pPr>
              <w:jc w:val="both"/>
            </w:pPr>
            <w:r>
              <w:t xml:space="preserve">1) </w:t>
            </w:r>
            <w:r w:rsidRPr="002157C7">
              <w:t xml:space="preserve">Развитие </w:t>
            </w:r>
            <w:proofErr w:type="spellStart"/>
            <w:r w:rsidRPr="002157C7">
              <w:t>подотрасли</w:t>
            </w:r>
            <w:proofErr w:type="spellEnd"/>
            <w:r w:rsidRPr="002157C7">
              <w:t xml:space="preserve"> расте</w:t>
            </w:r>
            <w:r>
              <w:t>ниеводства,</w:t>
            </w:r>
            <w:r w:rsidRPr="002157C7">
              <w:t xml:space="preserve"> переработки и реали</w:t>
            </w:r>
            <w:r>
              <w:t xml:space="preserve">зации продукции растениеводства в </w:t>
            </w:r>
            <w:proofErr w:type="spellStart"/>
            <w:r>
              <w:t>Баргузинском</w:t>
            </w:r>
            <w:proofErr w:type="spellEnd"/>
            <w:r>
              <w:t xml:space="preserve"> районе.</w:t>
            </w:r>
          </w:p>
          <w:p w:rsidR="006B2BC6" w:rsidRDefault="008735B2" w:rsidP="00CA6901">
            <w:pPr>
              <w:jc w:val="both"/>
            </w:pPr>
            <w:r>
              <w:t xml:space="preserve">2) </w:t>
            </w:r>
            <w:r w:rsidRPr="002157C7">
              <w:t xml:space="preserve">Развитие </w:t>
            </w:r>
            <w:proofErr w:type="spellStart"/>
            <w:r w:rsidRPr="002157C7">
              <w:t>подотрасли</w:t>
            </w:r>
            <w:proofErr w:type="spellEnd"/>
            <w:r w:rsidRPr="002157C7">
              <w:t xml:space="preserve"> животноводства, переработки  и реализации про</w:t>
            </w:r>
            <w:r>
              <w:t xml:space="preserve">дукции животноводства в </w:t>
            </w:r>
            <w:proofErr w:type="spellStart"/>
            <w:r>
              <w:t>Баргузинском</w:t>
            </w:r>
            <w:proofErr w:type="spellEnd"/>
            <w:r>
              <w:t xml:space="preserve"> районе;</w:t>
            </w:r>
          </w:p>
          <w:p w:rsidR="006B2BC6" w:rsidRDefault="008735B2" w:rsidP="00CA6901">
            <w:pPr>
              <w:jc w:val="both"/>
            </w:pPr>
            <w:r>
              <w:t>3)</w:t>
            </w:r>
            <w:r w:rsidR="006B2BC6">
              <w:t xml:space="preserve"> </w:t>
            </w:r>
            <w:r w:rsidR="00880AAD">
              <w:t xml:space="preserve">Поддержка </w:t>
            </w:r>
            <w:r w:rsidR="006B2BC6">
              <w:t>малых форм хозяйствования;</w:t>
            </w:r>
          </w:p>
          <w:p w:rsidR="006B2BC6" w:rsidRDefault="008735B2" w:rsidP="00CA6901">
            <w:pPr>
              <w:jc w:val="both"/>
            </w:pPr>
            <w:r>
              <w:t xml:space="preserve">4) </w:t>
            </w:r>
            <w:r w:rsidRPr="002157C7">
              <w:t>Развитие рыбодобывающей отра</w:t>
            </w:r>
            <w:r w:rsidR="006B2BC6">
              <w:t xml:space="preserve">сли в </w:t>
            </w:r>
            <w:proofErr w:type="spellStart"/>
            <w:r w:rsidR="006B2BC6">
              <w:t>Баргузинском</w:t>
            </w:r>
            <w:proofErr w:type="spellEnd"/>
            <w:r w:rsidR="006B2BC6">
              <w:t xml:space="preserve"> районе;</w:t>
            </w:r>
          </w:p>
          <w:p w:rsidR="006B2BC6" w:rsidRDefault="008735B2" w:rsidP="00CA6901">
            <w:pPr>
              <w:jc w:val="both"/>
            </w:pPr>
            <w:r>
              <w:t xml:space="preserve">5) </w:t>
            </w:r>
            <w:r w:rsidRPr="002157C7">
              <w:t xml:space="preserve">Развитие мелиорации земель сельскохозяйственного назначения в </w:t>
            </w:r>
            <w:proofErr w:type="spellStart"/>
            <w:r w:rsidRPr="002157C7">
              <w:t>Баргузинском</w:t>
            </w:r>
            <w:proofErr w:type="spellEnd"/>
            <w:r w:rsidRPr="002157C7">
              <w:t xml:space="preserve">  районе</w:t>
            </w:r>
            <w:r w:rsidR="006B2BC6">
              <w:t>;</w:t>
            </w:r>
          </w:p>
          <w:p w:rsidR="008735B2" w:rsidRPr="00541827" w:rsidRDefault="008735B2" w:rsidP="00CA6901">
            <w:pPr>
              <w:jc w:val="both"/>
            </w:pPr>
            <w:r>
              <w:t>6) Устойчивое развитие сельских территорий</w:t>
            </w:r>
            <w:r w:rsidR="007A3465">
              <w:t xml:space="preserve"> в  </w:t>
            </w:r>
            <w:proofErr w:type="spellStart"/>
            <w:r w:rsidR="007A3465">
              <w:t>Баргузинском</w:t>
            </w:r>
            <w:proofErr w:type="spellEnd"/>
            <w:r w:rsidR="007A3465">
              <w:t xml:space="preserve"> районе</w:t>
            </w:r>
            <w:r>
              <w:t>.</w:t>
            </w:r>
            <w:r w:rsidRPr="002157C7">
              <w:t xml:space="preserve">                   </w:t>
            </w:r>
            <w:r>
              <w:t xml:space="preserve">          </w:t>
            </w:r>
          </w:p>
        </w:tc>
      </w:tr>
      <w:tr w:rsidR="008735B2" w:rsidRPr="002157C7">
        <w:tc>
          <w:tcPr>
            <w:tcW w:w="2692" w:type="dxa"/>
            <w:gridSpan w:val="2"/>
          </w:tcPr>
          <w:p w:rsidR="008735B2" w:rsidRPr="002157C7" w:rsidRDefault="008735B2" w:rsidP="00CA6901">
            <w:pPr>
              <w:jc w:val="both"/>
            </w:pPr>
            <w:r w:rsidRPr="002157C7">
              <w:t>Цель  муниципальной программы</w:t>
            </w:r>
          </w:p>
        </w:tc>
        <w:tc>
          <w:tcPr>
            <w:tcW w:w="6968" w:type="dxa"/>
            <w:gridSpan w:val="5"/>
          </w:tcPr>
          <w:p w:rsidR="008735B2" w:rsidRPr="002157C7" w:rsidRDefault="008735B2" w:rsidP="00CA6901">
            <w:pPr>
              <w:jc w:val="both"/>
            </w:pPr>
            <w:r w:rsidRPr="002157C7">
              <w:t xml:space="preserve">Повышение  эффективности  производства  продукции  агропромышленного комплекса  и уровня  жизни  сельского </w:t>
            </w:r>
            <w:r w:rsidR="006B2BC6">
              <w:t xml:space="preserve">населения в </w:t>
            </w:r>
            <w:proofErr w:type="spellStart"/>
            <w:r w:rsidR="006B2BC6">
              <w:t>Баргузинском</w:t>
            </w:r>
            <w:proofErr w:type="spellEnd"/>
            <w:r w:rsidR="006B2BC6">
              <w:t xml:space="preserve"> районе.</w:t>
            </w:r>
          </w:p>
        </w:tc>
      </w:tr>
      <w:tr w:rsidR="008735B2" w:rsidRPr="002157C7">
        <w:tc>
          <w:tcPr>
            <w:tcW w:w="2692" w:type="dxa"/>
            <w:gridSpan w:val="2"/>
          </w:tcPr>
          <w:p w:rsidR="008735B2" w:rsidRPr="002157C7" w:rsidRDefault="008735B2" w:rsidP="00CA6901">
            <w:pPr>
              <w:jc w:val="both"/>
            </w:pPr>
            <w:r w:rsidRPr="002157C7">
              <w:t>Задачи муниципальной программы</w:t>
            </w:r>
          </w:p>
        </w:tc>
        <w:tc>
          <w:tcPr>
            <w:tcW w:w="6968" w:type="dxa"/>
            <w:gridSpan w:val="5"/>
          </w:tcPr>
          <w:p w:rsidR="008735B2" w:rsidRPr="002157C7" w:rsidRDefault="008735B2" w:rsidP="00CA6901">
            <w:pPr>
              <w:jc w:val="both"/>
            </w:pPr>
            <w:r w:rsidRPr="002157C7">
              <w:t>Основные  задачи  муниципальной программы:</w:t>
            </w:r>
          </w:p>
          <w:p w:rsidR="006B2BC6" w:rsidRDefault="008735B2" w:rsidP="00CA6901">
            <w:pPr>
              <w:jc w:val="both"/>
            </w:pPr>
            <w:r w:rsidRPr="002157C7">
              <w:t>1) повышение  уровня  обеспеченности  населения  продукцией растениеводства</w:t>
            </w:r>
            <w:r>
              <w:t>, животноводства</w:t>
            </w:r>
            <w:r w:rsidRPr="002157C7">
              <w:t xml:space="preserve"> и продуктов  </w:t>
            </w:r>
            <w:r>
              <w:t xml:space="preserve">их </w:t>
            </w:r>
            <w:r w:rsidRPr="002157C7">
              <w:t>переработки;</w:t>
            </w:r>
          </w:p>
          <w:p w:rsidR="006B2BC6" w:rsidRDefault="008735B2" w:rsidP="00CA6901">
            <w:pPr>
              <w:jc w:val="both"/>
            </w:pPr>
            <w:r>
              <w:t>2</w:t>
            </w:r>
            <w:r w:rsidRPr="002157C7">
              <w:t xml:space="preserve">) развитие малых форм хозяйствования на селе;                </w:t>
            </w:r>
            <w:r>
              <w:t xml:space="preserve">                </w:t>
            </w:r>
          </w:p>
          <w:p w:rsidR="006B2BC6" w:rsidRDefault="008735B2" w:rsidP="00CA6901">
            <w:pPr>
              <w:jc w:val="both"/>
            </w:pPr>
            <w:r>
              <w:t xml:space="preserve"> 3) сохранение,</w:t>
            </w:r>
            <w:r w:rsidRPr="002157C7">
              <w:t xml:space="preserve"> воспроизводство  и рациональное  использование </w:t>
            </w:r>
            <w:r>
              <w:t xml:space="preserve"> водных биологических ресурсов; </w:t>
            </w:r>
          </w:p>
          <w:p w:rsidR="006B2BC6" w:rsidRDefault="008735B2" w:rsidP="00CA6901">
            <w:pPr>
              <w:jc w:val="both"/>
            </w:pPr>
            <w:r>
              <w:t>4</w:t>
            </w:r>
            <w:r w:rsidRPr="002157C7">
              <w:t>)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6B2BC6" w:rsidRPr="002157C7" w:rsidRDefault="008735B2" w:rsidP="00CA6901">
            <w:pPr>
              <w:jc w:val="both"/>
            </w:pPr>
            <w:r>
              <w:t>5</w:t>
            </w:r>
            <w:r w:rsidRPr="002157C7">
              <w:t>)  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8735B2" w:rsidRPr="002157C7">
        <w:tc>
          <w:tcPr>
            <w:tcW w:w="2692" w:type="dxa"/>
            <w:gridSpan w:val="2"/>
          </w:tcPr>
          <w:p w:rsidR="008735B2" w:rsidRPr="002157C7" w:rsidRDefault="008735B2" w:rsidP="00CA6901">
            <w:pPr>
              <w:jc w:val="both"/>
            </w:pPr>
            <w:r w:rsidRPr="002157C7">
              <w:t xml:space="preserve">Целевые индикаторы  </w:t>
            </w:r>
            <w:r w:rsidRPr="002157C7">
              <w:lastRenderedPageBreak/>
              <w:t>муниципальной программы</w:t>
            </w:r>
          </w:p>
        </w:tc>
        <w:tc>
          <w:tcPr>
            <w:tcW w:w="6968" w:type="dxa"/>
            <w:gridSpan w:val="5"/>
          </w:tcPr>
          <w:p w:rsidR="0052183C" w:rsidRDefault="008735B2" w:rsidP="00CA6901">
            <w:pPr>
              <w:jc w:val="both"/>
            </w:pPr>
            <w:r w:rsidRPr="002157C7">
              <w:lastRenderedPageBreak/>
              <w:t>-валовая продукция  сельского хозяйства;</w:t>
            </w:r>
          </w:p>
          <w:p w:rsidR="006B2BC6" w:rsidRDefault="008735B2" w:rsidP="00CA6901">
            <w:pPr>
              <w:jc w:val="both"/>
            </w:pPr>
            <w:r w:rsidRPr="002157C7">
              <w:lastRenderedPageBreak/>
              <w:t xml:space="preserve">- индекс производства продукции сельского хозяйства </w:t>
            </w:r>
            <w:r>
              <w:t xml:space="preserve">  в хозяйствах всех категорий </w:t>
            </w:r>
            <w:r w:rsidRPr="002157C7">
              <w:t xml:space="preserve"> </w:t>
            </w:r>
            <w:r>
              <w:t xml:space="preserve">(в </w:t>
            </w:r>
            <w:r w:rsidRPr="002157C7">
              <w:t xml:space="preserve">сопоставимых ценах);                                                </w:t>
            </w:r>
          </w:p>
          <w:p w:rsidR="0052183C" w:rsidRDefault="008735B2" w:rsidP="00CA6901">
            <w:pPr>
              <w:jc w:val="both"/>
            </w:pPr>
            <w:r w:rsidRPr="002157C7">
              <w:t>- индекс  физического объема инвестиций  в основной капитал сельского хозяйства;</w:t>
            </w:r>
          </w:p>
          <w:p w:rsidR="00BF4382" w:rsidRDefault="008735B2" w:rsidP="00CA6901">
            <w:pPr>
              <w:jc w:val="both"/>
            </w:pPr>
            <w:r w:rsidRPr="002157C7">
              <w:t>-</w:t>
            </w:r>
            <w:r>
              <w:t xml:space="preserve"> </w:t>
            </w:r>
            <w:r w:rsidRPr="002157C7">
              <w:t xml:space="preserve">рентабельность сельскохозяйственных организаций  </w:t>
            </w:r>
          </w:p>
          <w:p w:rsidR="0052183C" w:rsidRDefault="008735B2" w:rsidP="00BF4382">
            <w:r w:rsidRPr="002157C7">
              <w:t>(с</w:t>
            </w:r>
            <w:r w:rsidR="00BF4382">
              <w:t xml:space="preserve"> </w:t>
            </w:r>
            <w:r w:rsidRPr="002157C7">
              <w:t>учетом</w:t>
            </w:r>
            <w:r w:rsidR="00BF4382">
              <w:t xml:space="preserve"> </w:t>
            </w:r>
            <w:r w:rsidRPr="002157C7">
              <w:t>субсидий);                                                                                                                - среднемесячная заработная плата  в сельском хозяйстве;</w:t>
            </w:r>
          </w:p>
          <w:p w:rsidR="0052183C" w:rsidRPr="002157C7" w:rsidRDefault="008735B2" w:rsidP="00CA6901">
            <w:pPr>
              <w:jc w:val="both"/>
            </w:pPr>
            <w:r w:rsidRPr="002157C7">
              <w:t>- объем инвестиций</w:t>
            </w:r>
            <w:r w:rsidR="0052183C">
              <w:t>.</w:t>
            </w:r>
          </w:p>
        </w:tc>
      </w:tr>
      <w:tr w:rsidR="008735B2" w:rsidRPr="002157C7">
        <w:tc>
          <w:tcPr>
            <w:tcW w:w="2692" w:type="dxa"/>
            <w:gridSpan w:val="2"/>
          </w:tcPr>
          <w:p w:rsidR="008735B2" w:rsidRPr="002157C7" w:rsidRDefault="008735B2" w:rsidP="00CA6901">
            <w:pPr>
              <w:jc w:val="both"/>
            </w:pPr>
          </w:p>
        </w:tc>
        <w:tc>
          <w:tcPr>
            <w:tcW w:w="6968" w:type="dxa"/>
            <w:gridSpan w:val="5"/>
          </w:tcPr>
          <w:p w:rsidR="008735B2" w:rsidRPr="002157C7" w:rsidRDefault="008735B2" w:rsidP="00CA6901">
            <w:pPr>
              <w:jc w:val="both"/>
            </w:pPr>
          </w:p>
        </w:tc>
      </w:tr>
      <w:tr w:rsidR="008735B2" w:rsidRPr="002157C7">
        <w:tc>
          <w:tcPr>
            <w:tcW w:w="2692" w:type="dxa"/>
            <w:gridSpan w:val="2"/>
          </w:tcPr>
          <w:p w:rsidR="008735B2" w:rsidRPr="002157C7" w:rsidRDefault="008735B2" w:rsidP="00CA6901">
            <w:pPr>
              <w:jc w:val="both"/>
            </w:pPr>
            <w:r w:rsidRPr="002157C7">
              <w:t>Срок реализации программы</w:t>
            </w:r>
          </w:p>
        </w:tc>
        <w:tc>
          <w:tcPr>
            <w:tcW w:w="6968" w:type="dxa"/>
            <w:gridSpan w:val="5"/>
            <w:tcBorders>
              <w:right w:val="nil"/>
            </w:tcBorders>
          </w:tcPr>
          <w:p w:rsidR="008735B2" w:rsidRPr="002157C7" w:rsidRDefault="00640B10" w:rsidP="004A679F">
            <w:pPr>
              <w:jc w:val="both"/>
            </w:pPr>
            <w:r>
              <w:t>20</w:t>
            </w:r>
            <w:r w:rsidR="005617B2">
              <w:t xml:space="preserve">19-2021 </w:t>
            </w:r>
            <w:r w:rsidR="008735B2" w:rsidRPr="002157C7">
              <w:t>гг</w:t>
            </w:r>
            <w:r w:rsidR="00BF4382">
              <w:t>.</w:t>
            </w:r>
          </w:p>
        </w:tc>
      </w:tr>
      <w:tr w:rsidR="005E0959" w:rsidRPr="002157C7">
        <w:tc>
          <w:tcPr>
            <w:tcW w:w="1843" w:type="dxa"/>
          </w:tcPr>
          <w:p w:rsidR="001E4DE0" w:rsidRPr="002157C7" w:rsidRDefault="001E4DE0" w:rsidP="00CA6901">
            <w:pPr>
              <w:jc w:val="both"/>
            </w:pPr>
          </w:p>
        </w:tc>
        <w:tc>
          <w:tcPr>
            <w:tcW w:w="2013" w:type="dxa"/>
            <w:gridSpan w:val="2"/>
          </w:tcPr>
          <w:p w:rsidR="001E4DE0" w:rsidRPr="002157C7" w:rsidRDefault="001E4DE0" w:rsidP="00CA6901">
            <w:pPr>
              <w:jc w:val="both"/>
            </w:pPr>
            <w:r>
              <w:t>Источники финансирования</w:t>
            </w:r>
          </w:p>
        </w:tc>
        <w:tc>
          <w:tcPr>
            <w:tcW w:w="1457" w:type="dxa"/>
          </w:tcPr>
          <w:p w:rsidR="001E4DE0" w:rsidRPr="002157C7" w:rsidRDefault="00F84009" w:rsidP="00CA6901">
            <w:pPr>
              <w:jc w:val="both"/>
            </w:pPr>
            <w:r>
              <w:t>Всего</w:t>
            </w:r>
          </w:p>
        </w:tc>
        <w:tc>
          <w:tcPr>
            <w:tcW w:w="1430" w:type="dxa"/>
          </w:tcPr>
          <w:p w:rsidR="001E4DE0" w:rsidRPr="00F95098" w:rsidRDefault="00F84009" w:rsidP="00CA6901">
            <w:pPr>
              <w:jc w:val="both"/>
            </w:pPr>
            <w:r>
              <w:t>201</w:t>
            </w:r>
            <w:r w:rsidR="00F95098">
              <w:t>9</w:t>
            </w:r>
          </w:p>
        </w:tc>
        <w:tc>
          <w:tcPr>
            <w:tcW w:w="1457" w:type="dxa"/>
          </w:tcPr>
          <w:p w:rsidR="001E4DE0" w:rsidRPr="00F95098" w:rsidRDefault="00F84009" w:rsidP="00CA6901">
            <w:pPr>
              <w:jc w:val="both"/>
            </w:pPr>
            <w:r>
              <w:t>20</w:t>
            </w:r>
            <w:r w:rsidR="00F95098">
              <w:t>20</w:t>
            </w:r>
          </w:p>
        </w:tc>
        <w:tc>
          <w:tcPr>
            <w:tcW w:w="1460" w:type="dxa"/>
          </w:tcPr>
          <w:p w:rsidR="001E4DE0" w:rsidRPr="00F95098" w:rsidRDefault="00F84009" w:rsidP="00CA6901">
            <w:pPr>
              <w:jc w:val="both"/>
            </w:pPr>
            <w:r>
              <w:t>20</w:t>
            </w:r>
            <w:r w:rsidR="00F95098">
              <w:t>21</w:t>
            </w:r>
          </w:p>
        </w:tc>
      </w:tr>
      <w:tr w:rsidR="005E0959" w:rsidRPr="002157C7">
        <w:tc>
          <w:tcPr>
            <w:tcW w:w="1843" w:type="dxa"/>
          </w:tcPr>
          <w:p w:rsidR="00F84009" w:rsidRPr="002157C7" w:rsidRDefault="00F84009" w:rsidP="00CA6901">
            <w:pPr>
              <w:jc w:val="both"/>
            </w:pPr>
          </w:p>
        </w:tc>
        <w:tc>
          <w:tcPr>
            <w:tcW w:w="2013" w:type="dxa"/>
            <w:gridSpan w:val="2"/>
          </w:tcPr>
          <w:p w:rsidR="00F84009" w:rsidRPr="0000153F" w:rsidRDefault="00F84009" w:rsidP="00CA6901">
            <w:pPr>
              <w:jc w:val="both"/>
              <w:rPr>
                <w:lang w:val="en-US"/>
              </w:rPr>
            </w:pPr>
            <w:r>
              <w:t>Ф.Б</w:t>
            </w:r>
            <w:r w:rsidR="0000153F">
              <w:rPr>
                <w:lang w:val="en-US"/>
              </w:rPr>
              <w:t>*</w:t>
            </w:r>
          </w:p>
        </w:tc>
        <w:tc>
          <w:tcPr>
            <w:tcW w:w="1457" w:type="dxa"/>
          </w:tcPr>
          <w:p w:rsidR="00F84009" w:rsidRPr="005E0959" w:rsidRDefault="0000153F" w:rsidP="005E0959">
            <w:r>
              <w:rPr>
                <w:lang w:val="en-US"/>
              </w:rPr>
              <w:t>**</w:t>
            </w:r>
            <w:r w:rsidR="005E0959">
              <w:t>229574</w:t>
            </w:r>
          </w:p>
        </w:tc>
        <w:tc>
          <w:tcPr>
            <w:tcW w:w="1430" w:type="dxa"/>
          </w:tcPr>
          <w:p w:rsidR="00F84009" w:rsidRPr="005E0959" w:rsidRDefault="0000153F" w:rsidP="005E0959">
            <w:r>
              <w:rPr>
                <w:lang w:val="en-US"/>
              </w:rPr>
              <w:t>**</w:t>
            </w:r>
            <w:r w:rsidR="005E0959">
              <w:t>65159</w:t>
            </w:r>
          </w:p>
        </w:tc>
        <w:tc>
          <w:tcPr>
            <w:tcW w:w="1457" w:type="dxa"/>
          </w:tcPr>
          <w:p w:rsidR="00F84009" w:rsidRPr="005E0959" w:rsidRDefault="0000153F" w:rsidP="005E0959">
            <w:r>
              <w:rPr>
                <w:lang w:val="en-US"/>
              </w:rPr>
              <w:t>**</w:t>
            </w:r>
            <w:r w:rsidR="005E0959">
              <w:t>76512</w:t>
            </w:r>
          </w:p>
        </w:tc>
        <w:tc>
          <w:tcPr>
            <w:tcW w:w="1460" w:type="dxa"/>
          </w:tcPr>
          <w:p w:rsidR="00F84009" w:rsidRPr="005E0959" w:rsidRDefault="0000153F" w:rsidP="005E0959">
            <w:r>
              <w:rPr>
                <w:lang w:val="en-US"/>
              </w:rPr>
              <w:t>**</w:t>
            </w:r>
            <w:r w:rsidR="005E0959">
              <w:t>87903</w:t>
            </w:r>
          </w:p>
        </w:tc>
      </w:tr>
      <w:tr w:rsidR="005E0959" w:rsidRPr="002157C7">
        <w:tc>
          <w:tcPr>
            <w:tcW w:w="1843" w:type="dxa"/>
            <w:vMerge w:val="restart"/>
          </w:tcPr>
          <w:p w:rsidR="00CA6901" w:rsidRPr="002157C7" w:rsidRDefault="00CA6901" w:rsidP="00CA6901">
            <w:pPr>
              <w:jc w:val="both"/>
            </w:pPr>
            <w:r w:rsidRPr="002157C7">
              <w:t>Объем бюджетных ассигнований  муниципальной программы        (тыс. руб</w:t>
            </w:r>
            <w:r>
              <w:t>.</w:t>
            </w:r>
            <w:r w:rsidRPr="002157C7">
              <w:t>)</w:t>
            </w:r>
          </w:p>
        </w:tc>
        <w:tc>
          <w:tcPr>
            <w:tcW w:w="2013" w:type="dxa"/>
            <w:gridSpan w:val="2"/>
          </w:tcPr>
          <w:p w:rsidR="00CA6901" w:rsidRPr="0000153F" w:rsidRDefault="00CA6901" w:rsidP="00CA6901">
            <w:pPr>
              <w:jc w:val="both"/>
              <w:rPr>
                <w:lang w:val="en-US"/>
              </w:rPr>
            </w:pPr>
            <w:r>
              <w:t>Р.Б</w:t>
            </w:r>
            <w:r>
              <w:rPr>
                <w:lang w:val="en-US"/>
              </w:rPr>
              <w:t>*</w:t>
            </w:r>
          </w:p>
        </w:tc>
        <w:tc>
          <w:tcPr>
            <w:tcW w:w="1457" w:type="dxa"/>
          </w:tcPr>
          <w:p w:rsidR="00CA6901" w:rsidRPr="005E0959" w:rsidRDefault="00CA6901" w:rsidP="005E0959">
            <w:r>
              <w:rPr>
                <w:lang w:val="en-US"/>
              </w:rPr>
              <w:t>**</w:t>
            </w:r>
            <w:r w:rsidR="005E0959">
              <w:t>24225</w:t>
            </w:r>
          </w:p>
        </w:tc>
        <w:tc>
          <w:tcPr>
            <w:tcW w:w="1430" w:type="dxa"/>
          </w:tcPr>
          <w:p w:rsidR="00CA6901" w:rsidRPr="005E0959" w:rsidRDefault="00CA6901" w:rsidP="005E0959">
            <w:r>
              <w:rPr>
                <w:lang w:val="en-US"/>
              </w:rPr>
              <w:t>**</w:t>
            </w:r>
            <w:r w:rsidR="005E0959">
              <w:t>6758</w:t>
            </w:r>
          </w:p>
        </w:tc>
        <w:tc>
          <w:tcPr>
            <w:tcW w:w="1457" w:type="dxa"/>
          </w:tcPr>
          <w:p w:rsidR="00CA6901" w:rsidRPr="005E0959" w:rsidRDefault="00CA6901" w:rsidP="005E0959">
            <w:r>
              <w:rPr>
                <w:lang w:val="en-US"/>
              </w:rPr>
              <w:t>**</w:t>
            </w:r>
            <w:r w:rsidR="005E0959">
              <w:t>8074</w:t>
            </w:r>
          </w:p>
        </w:tc>
        <w:tc>
          <w:tcPr>
            <w:tcW w:w="1460" w:type="dxa"/>
          </w:tcPr>
          <w:p w:rsidR="00CA6901" w:rsidRPr="005E0959" w:rsidRDefault="00CA6901" w:rsidP="005E0959">
            <w:r>
              <w:rPr>
                <w:lang w:val="en-US"/>
              </w:rPr>
              <w:t>**</w:t>
            </w:r>
            <w:r w:rsidR="005E0959">
              <w:t>9393</w:t>
            </w:r>
          </w:p>
        </w:tc>
      </w:tr>
      <w:tr w:rsidR="005E0959" w:rsidRPr="002157C7">
        <w:tc>
          <w:tcPr>
            <w:tcW w:w="1843" w:type="dxa"/>
            <w:vMerge/>
          </w:tcPr>
          <w:p w:rsidR="00CA6901" w:rsidRPr="002157C7" w:rsidRDefault="00CA6901" w:rsidP="00CA6901">
            <w:pPr>
              <w:jc w:val="both"/>
            </w:pPr>
          </w:p>
        </w:tc>
        <w:tc>
          <w:tcPr>
            <w:tcW w:w="2013" w:type="dxa"/>
            <w:gridSpan w:val="2"/>
          </w:tcPr>
          <w:p w:rsidR="00CA6901" w:rsidRPr="002157C7" w:rsidRDefault="00CA6901" w:rsidP="00CA6901">
            <w:pPr>
              <w:jc w:val="both"/>
            </w:pPr>
            <w:r w:rsidRPr="002157C7">
              <w:t>Местный бюджет*</w:t>
            </w:r>
          </w:p>
        </w:tc>
        <w:tc>
          <w:tcPr>
            <w:tcW w:w="1457" w:type="dxa"/>
          </w:tcPr>
          <w:p w:rsidR="00CA6901" w:rsidRPr="005E0959" w:rsidRDefault="00CA6901" w:rsidP="005E0959">
            <w:r>
              <w:rPr>
                <w:lang w:val="en-US"/>
              </w:rPr>
              <w:t>**</w:t>
            </w:r>
            <w:r w:rsidR="005E0959">
              <w:t>20412</w:t>
            </w:r>
          </w:p>
        </w:tc>
        <w:tc>
          <w:tcPr>
            <w:tcW w:w="1430" w:type="dxa"/>
          </w:tcPr>
          <w:p w:rsidR="00CA6901" w:rsidRPr="005E0959" w:rsidRDefault="00CA6901" w:rsidP="005E0959">
            <w:r>
              <w:rPr>
                <w:lang w:val="en-US"/>
              </w:rPr>
              <w:t>**</w:t>
            </w:r>
            <w:r w:rsidR="005E0959">
              <w:t>4959</w:t>
            </w:r>
          </w:p>
        </w:tc>
        <w:tc>
          <w:tcPr>
            <w:tcW w:w="1457" w:type="dxa"/>
          </w:tcPr>
          <w:p w:rsidR="00CA6901" w:rsidRPr="005E0959" w:rsidRDefault="00CA6901" w:rsidP="005E0959">
            <w:r>
              <w:rPr>
                <w:lang w:val="en-US"/>
              </w:rPr>
              <w:t>**</w:t>
            </w:r>
            <w:r w:rsidR="005E0959">
              <w:t>5945</w:t>
            </w:r>
          </w:p>
        </w:tc>
        <w:tc>
          <w:tcPr>
            <w:tcW w:w="1460" w:type="dxa"/>
          </w:tcPr>
          <w:p w:rsidR="00CA6901" w:rsidRPr="005E0959" w:rsidRDefault="00CA6901" w:rsidP="005E0959">
            <w:r>
              <w:rPr>
                <w:lang w:val="en-US"/>
              </w:rPr>
              <w:t>**</w:t>
            </w:r>
            <w:r w:rsidR="005E0959">
              <w:t>9508</w:t>
            </w:r>
          </w:p>
        </w:tc>
      </w:tr>
      <w:tr w:rsidR="005E0959" w:rsidRPr="002157C7">
        <w:trPr>
          <w:trHeight w:val="570"/>
        </w:trPr>
        <w:tc>
          <w:tcPr>
            <w:tcW w:w="1843" w:type="dxa"/>
            <w:vMerge/>
          </w:tcPr>
          <w:p w:rsidR="00CA6901" w:rsidRPr="002157C7" w:rsidRDefault="00CA6901" w:rsidP="00CA6901">
            <w:pPr>
              <w:jc w:val="both"/>
            </w:pPr>
          </w:p>
        </w:tc>
        <w:tc>
          <w:tcPr>
            <w:tcW w:w="2013" w:type="dxa"/>
            <w:gridSpan w:val="2"/>
          </w:tcPr>
          <w:p w:rsidR="00CA6901" w:rsidRPr="0000153F" w:rsidRDefault="00CA6901" w:rsidP="00CA6901">
            <w:pPr>
              <w:jc w:val="both"/>
              <w:rPr>
                <w:lang w:val="en-US"/>
              </w:rPr>
            </w:pPr>
            <w:r w:rsidRPr="002157C7">
              <w:t>Внебюджетные источники</w:t>
            </w:r>
            <w:r>
              <w:rPr>
                <w:lang w:val="en-US"/>
              </w:rPr>
              <w:t>*</w:t>
            </w:r>
          </w:p>
        </w:tc>
        <w:tc>
          <w:tcPr>
            <w:tcW w:w="1457" w:type="dxa"/>
          </w:tcPr>
          <w:p w:rsidR="00CA6901" w:rsidRPr="0040671F" w:rsidRDefault="00CA6901" w:rsidP="005E0959">
            <w:r>
              <w:rPr>
                <w:lang w:val="en-US"/>
              </w:rPr>
              <w:t>**</w:t>
            </w:r>
            <w:r w:rsidR="0040671F">
              <w:t>24656</w:t>
            </w:r>
          </w:p>
        </w:tc>
        <w:tc>
          <w:tcPr>
            <w:tcW w:w="1430" w:type="dxa"/>
          </w:tcPr>
          <w:p w:rsidR="00CA6901" w:rsidRPr="005E0959" w:rsidRDefault="00CA6901" w:rsidP="005E0959">
            <w:r>
              <w:rPr>
                <w:lang w:val="en-US"/>
              </w:rPr>
              <w:t>**</w:t>
            </w:r>
            <w:r w:rsidR="005E0959">
              <w:t>8349</w:t>
            </w:r>
          </w:p>
        </w:tc>
        <w:tc>
          <w:tcPr>
            <w:tcW w:w="1457" w:type="dxa"/>
          </w:tcPr>
          <w:p w:rsidR="00CA6901" w:rsidRPr="005E0959" w:rsidRDefault="00CA6901" w:rsidP="005E0959">
            <w:r>
              <w:rPr>
                <w:lang w:val="en-US"/>
              </w:rPr>
              <w:t>**</w:t>
            </w:r>
            <w:r w:rsidR="005E0959">
              <w:t>8959</w:t>
            </w:r>
          </w:p>
        </w:tc>
        <w:tc>
          <w:tcPr>
            <w:tcW w:w="1460" w:type="dxa"/>
          </w:tcPr>
          <w:p w:rsidR="00CA6901" w:rsidRPr="005E0959" w:rsidRDefault="00CA6901" w:rsidP="005E0959">
            <w:r>
              <w:rPr>
                <w:lang w:val="en-US"/>
              </w:rPr>
              <w:t>**</w:t>
            </w:r>
            <w:r w:rsidR="005E0959">
              <w:t>7348</w:t>
            </w:r>
          </w:p>
        </w:tc>
      </w:tr>
      <w:tr w:rsidR="005E0959" w:rsidRPr="002157C7">
        <w:trPr>
          <w:trHeight w:val="255"/>
        </w:trPr>
        <w:tc>
          <w:tcPr>
            <w:tcW w:w="1843" w:type="dxa"/>
            <w:vMerge/>
          </w:tcPr>
          <w:p w:rsidR="00CA6901" w:rsidRPr="002157C7" w:rsidRDefault="00CA6901" w:rsidP="00CA6901">
            <w:pPr>
              <w:jc w:val="both"/>
            </w:pPr>
          </w:p>
        </w:tc>
        <w:tc>
          <w:tcPr>
            <w:tcW w:w="2013" w:type="dxa"/>
            <w:gridSpan w:val="2"/>
          </w:tcPr>
          <w:p w:rsidR="00CA6901" w:rsidRPr="00CA6901" w:rsidRDefault="00CA6901" w:rsidP="00CA6901">
            <w:pPr>
              <w:jc w:val="both"/>
            </w:pPr>
            <w:r>
              <w:t>ИТОГО:</w:t>
            </w:r>
          </w:p>
        </w:tc>
        <w:tc>
          <w:tcPr>
            <w:tcW w:w="1457" w:type="dxa"/>
          </w:tcPr>
          <w:p w:rsidR="00CA6901" w:rsidRPr="00900B3B" w:rsidRDefault="005E0959" w:rsidP="005E0959">
            <w:r>
              <w:rPr>
                <w:lang w:val="en-US"/>
              </w:rPr>
              <w:t>**</w:t>
            </w:r>
            <w:r w:rsidR="00900B3B">
              <w:t>298867</w:t>
            </w:r>
          </w:p>
        </w:tc>
        <w:tc>
          <w:tcPr>
            <w:tcW w:w="1430" w:type="dxa"/>
          </w:tcPr>
          <w:p w:rsidR="00CA6901" w:rsidRPr="0040671F" w:rsidRDefault="005E0959" w:rsidP="005E0959">
            <w:r>
              <w:rPr>
                <w:lang w:val="en-US"/>
              </w:rPr>
              <w:t>**</w:t>
            </w:r>
            <w:r w:rsidR="0040671F">
              <w:t>85225</w:t>
            </w:r>
          </w:p>
        </w:tc>
        <w:tc>
          <w:tcPr>
            <w:tcW w:w="1457" w:type="dxa"/>
          </w:tcPr>
          <w:p w:rsidR="00CA6901" w:rsidRPr="0040671F" w:rsidRDefault="005E0959" w:rsidP="005E0959">
            <w:r>
              <w:rPr>
                <w:lang w:val="en-US"/>
              </w:rPr>
              <w:t>**</w:t>
            </w:r>
            <w:r w:rsidR="0040671F">
              <w:t>99490</w:t>
            </w:r>
          </w:p>
        </w:tc>
        <w:tc>
          <w:tcPr>
            <w:tcW w:w="1460" w:type="dxa"/>
          </w:tcPr>
          <w:p w:rsidR="00CA6901" w:rsidRPr="0040671F" w:rsidRDefault="005E0959" w:rsidP="005E0959">
            <w:r>
              <w:rPr>
                <w:lang w:val="en-US"/>
              </w:rPr>
              <w:t>**</w:t>
            </w:r>
            <w:r w:rsidR="0067208C">
              <w:t>114</w:t>
            </w:r>
            <w:r w:rsidR="0040671F">
              <w:t>152</w:t>
            </w:r>
          </w:p>
        </w:tc>
      </w:tr>
      <w:tr w:rsidR="008735B2" w:rsidRPr="002157C7">
        <w:tc>
          <w:tcPr>
            <w:tcW w:w="1843" w:type="dxa"/>
          </w:tcPr>
          <w:p w:rsidR="008735B2" w:rsidRPr="002157C7" w:rsidRDefault="008735B2" w:rsidP="00CA6901">
            <w:pPr>
              <w:jc w:val="both"/>
            </w:pPr>
          </w:p>
        </w:tc>
        <w:tc>
          <w:tcPr>
            <w:tcW w:w="7817" w:type="dxa"/>
            <w:gridSpan w:val="6"/>
          </w:tcPr>
          <w:p w:rsidR="0052183C" w:rsidRDefault="0052183C" w:rsidP="00CA6901">
            <w:pPr>
              <w:jc w:val="both"/>
            </w:pPr>
            <w:r>
              <w:t xml:space="preserve">* </w:t>
            </w:r>
            <w:proofErr w:type="spellStart"/>
            <w:r w:rsidR="008735B2" w:rsidRPr="002157C7">
              <w:t>Справочно</w:t>
            </w:r>
            <w:proofErr w:type="spellEnd"/>
            <w:r>
              <w:t xml:space="preserve"> </w:t>
            </w:r>
            <w:r w:rsidR="008735B2" w:rsidRPr="002157C7">
              <w:t xml:space="preserve">                                                                                                    </w:t>
            </w:r>
          </w:p>
          <w:p w:rsidR="008735B2" w:rsidRDefault="008735B2" w:rsidP="00B36221">
            <w:pPr>
              <w:jc w:val="both"/>
            </w:pPr>
            <w:r w:rsidRPr="002157C7">
              <w:t xml:space="preserve">** </w:t>
            </w:r>
            <w:r w:rsidR="00B36221">
              <w:t>Объемы  и источники финансирования могут корректироваться после принятия  Закона Республики Бурятия о Республиканском бюджете</w:t>
            </w:r>
            <w:proofErr w:type="gramStart"/>
            <w:r w:rsidR="005B2203">
              <w:t xml:space="preserve"> ,</w:t>
            </w:r>
            <w:proofErr w:type="gramEnd"/>
            <w:r w:rsidR="005B2203">
              <w:t xml:space="preserve">бюджета муниципального района </w:t>
            </w:r>
            <w:r w:rsidR="00B36221">
              <w:t xml:space="preserve"> на очередной и плановый период.</w:t>
            </w:r>
          </w:p>
          <w:p w:rsidR="00B36221" w:rsidRPr="002157C7" w:rsidRDefault="00B36221" w:rsidP="00B36221">
            <w:pPr>
              <w:jc w:val="both"/>
            </w:pPr>
          </w:p>
        </w:tc>
      </w:tr>
      <w:tr w:rsidR="008735B2" w:rsidRPr="002157C7">
        <w:tc>
          <w:tcPr>
            <w:tcW w:w="1843" w:type="dxa"/>
          </w:tcPr>
          <w:p w:rsidR="008735B2" w:rsidRPr="002157C7" w:rsidRDefault="008735B2" w:rsidP="00CA6901">
            <w:pPr>
              <w:jc w:val="both"/>
            </w:pPr>
            <w:r w:rsidRPr="002157C7">
              <w:t>Ожидаемые результаты реализации программы</w:t>
            </w:r>
          </w:p>
        </w:tc>
        <w:tc>
          <w:tcPr>
            <w:tcW w:w="7817" w:type="dxa"/>
            <w:gridSpan w:val="6"/>
          </w:tcPr>
          <w:p w:rsidR="008735B2" w:rsidRPr="002157C7" w:rsidRDefault="008735B2" w:rsidP="00CA6901">
            <w:pPr>
              <w:jc w:val="both"/>
            </w:pPr>
            <w:r w:rsidRPr="002157C7">
              <w:t>Достиж</w:t>
            </w:r>
            <w:r w:rsidR="00640B10">
              <w:t xml:space="preserve">ение </w:t>
            </w:r>
            <w:r w:rsidR="000E152C">
              <w:t xml:space="preserve"> в 2021</w:t>
            </w:r>
            <w:r w:rsidR="00B36221">
              <w:t xml:space="preserve"> году  к уровню предыдущего</w:t>
            </w:r>
            <w:r w:rsidR="0052183C">
              <w:t xml:space="preserve"> </w:t>
            </w:r>
            <w:r w:rsidRPr="002157C7">
              <w:t>года:</w:t>
            </w:r>
          </w:p>
          <w:p w:rsidR="0052183C" w:rsidRDefault="008735B2" w:rsidP="00CA6901">
            <w:pPr>
              <w:jc w:val="both"/>
            </w:pPr>
            <w:r w:rsidRPr="002157C7">
              <w:t>-</w:t>
            </w:r>
            <w:r w:rsidR="0052183C">
              <w:t xml:space="preserve"> </w:t>
            </w:r>
            <w:r w:rsidRPr="002157C7">
              <w:t xml:space="preserve"> уровень рентабельности  сельскохозяйст</w:t>
            </w:r>
            <w:r w:rsidR="00E60DF3">
              <w:t xml:space="preserve">венных  организаций </w:t>
            </w:r>
            <w:r w:rsidR="00F84009">
              <w:t xml:space="preserve"> 6%</w:t>
            </w:r>
            <w:r w:rsidRPr="002157C7">
              <w:t xml:space="preserve"> </w:t>
            </w:r>
            <w:proofErr w:type="gramStart"/>
            <w:r w:rsidRPr="002157C7">
              <w:t xml:space="preserve">( </w:t>
            </w:r>
            <w:proofErr w:type="gramEnd"/>
            <w:r w:rsidRPr="002157C7">
              <w:t xml:space="preserve">с учетом субсидий)                                                      </w:t>
            </w:r>
          </w:p>
          <w:p w:rsidR="008735B2" w:rsidRPr="002157C7" w:rsidRDefault="008735B2" w:rsidP="00BF4382">
            <w:pPr>
              <w:jc w:val="both"/>
            </w:pPr>
            <w:r w:rsidRPr="002157C7">
              <w:t>-</w:t>
            </w:r>
            <w:r w:rsidR="0052183C">
              <w:t xml:space="preserve"> </w:t>
            </w:r>
            <w:r w:rsidRPr="002157C7">
              <w:t>обеспечения населения района  продуктами питан</w:t>
            </w:r>
            <w:r w:rsidR="00BF4382">
              <w:t xml:space="preserve">ия  собственного производства </w:t>
            </w:r>
            <w:r w:rsidRPr="002157C7">
              <w:t>70 процентов.</w:t>
            </w:r>
          </w:p>
        </w:tc>
      </w:tr>
    </w:tbl>
    <w:p w:rsidR="008735B2" w:rsidRPr="002157C7" w:rsidRDefault="001E4DE0" w:rsidP="008735B2">
      <w:pPr>
        <w:jc w:val="both"/>
      </w:pPr>
      <w:r>
        <w:br w:type="textWrapping" w:clear="all"/>
      </w:r>
    </w:p>
    <w:p w:rsidR="008735B2" w:rsidRPr="002157C7" w:rsidRDefault="008735B2" w:rsidP="008735B2">
      <w:pPr>
        <w:jc w:val="both"/>
        <w:rPr>
          <w:b/>
          <w:bCs/>
        </w:rPr>
      </w:pPr>
    </w:p>
    <w:p w:rsidR="008735B2" w:rsidRPr="002157C7" w:rsidRDefault="008735B2" w:rsidP="008735B2">
      <w:pPr>
        <w:ind w:firstLine="708"/>
        <w:jc w:val="both"/>
        <w:rPr>
          <w:b/>
          <w:bCs/>
        </w:rPr>
      </w:pPr>
      <w:r>
        <w:rPr>
          <w:b/>
          <w:bCs/>
        </w:rPr>
        <w:t xml:space="preserve">                     </w:t>
      </w:r>
      <w:r w:rsidRPr="002157C7">
        <w:rPr>
          <w:b/>
          <w:bCs/>
        </w:rPr>
        <w:t>Характеристика текущего состояния сферы</w:t>
      </w:r>
    </w:p>
    <w:p w:rsidR="008735B2" w:rsidRPr="002157C7" w:rsidRDefault="008735B2" w:rsidP="008735B2">
      <w:pPr>
        <w:jc w:val="both"/>
        <w:rPr>
          <w:b/>
          <w:bCs/>
        </w:rPr>
      </w:pPr>
      <w:r>
        <w:rPr>
          <w:b/>
          <w:bCs/>
        </w:rPr>
        <w:t xml:space="preserve">        </w:t>
      </w:r>
      <w:r w:rsidRPr="002157C7">
        <w:rPr>
          <w:b/>
          <w:bCs/>
        </w:rPr>
        <w:t>реализации муниципальной программы, основные проблемы развития</w:t>
      </w:r>
    </w:p>
    <w:p w:rsidR="008735B2" w:rsidRPr="002157C7" w:rsidRDefault="008735B2" w:rsidP="008735B2">
      <w:pPr>
        <w:jc w:val="both"/>
      </w:pPr>
    </w:p>
    <w:p w:rsidR="002966F6" w:rsidRDefault="008735B2" w:rsidP="0052183C">
      <w:pPr>
        <w:ind w:firstLine="708"/>
        <w:jc w:val="both"/>
      </w:pPr>
      <w:r w:rsidRPr="002157C7">
        <w:t>Аг</w:t>
      </w:r>
      <w:r w:rsidR="0052183C">
        <w:t>р</w:t>
      </w:r>
      <w:r w:rsidRPr="002157C7">
        <w:t xml:space="preserve">опромышленный  комплекс  </w:t>
      </w:r>
      <w:proofErr w:type="spellStart"/>
      <w:r w:rsidRPr="002157C7">
        <w:t>Б</w:t>
      </w:r>
      <w:r w:rsidR="00BF4382">
        <w:t>аргузинского</w:t>
      </w:r>
      <w:proofErr w:type="spellEnd"/>
      <w:r w:rsidR="00BF4382">
        <w:t xml:space="preserve"> района  включает  2</w:t>
      </w:r>
      <w:r w:rsidRPr="002157C7">
        <w:t xml:space="preserve"> сельскохозяйственных предприятия, 36 крестьянских (фермерских)</w:t>
      </w:r>
      <w:r w:rsidR="00BF4382">
        <w:t xml:space="preserve"> хозяйств, 5</w:t>
      </w:r>
      <w:r w:rsidR="0029456B">
        <w:t>700 личных подворий</w:t>
      </w:r>
      <w:r w:rsidRPr="002157C7">
        <w:t>,</w:t>
      </w:r>
      <w:r w:rsidR="0029456B">
        <w:t xml:space="preserve"> </w:t>
      </w:r>
      <w:r w:rsidR="00BF4382">
        <w:t>1 потребительский кооператив, 6 рыбодобывающих хозяйств, 9</w:t>
      </w:r>
      <w:r w:rsidRPr="002157C7">
        <w:t xml:space="preserve">  организаций  пищевой и пе</w:t>
      </w:r>
      <w:r>
        <w:t>рерабатывающей  промышленности,</w:t>
      </w:r>
      <w:r w:rsidRPr="002157C7">
        <w:t xml:space="preserve"> которыми ежегодно  производит</w:t>
      </w:r>
      <w:r w:rsidR="00BF4382">
        <w:t>ся продукции  на сумму более 40</w:t>
      </w:r>
      <w:r w:rsidRPr="002157C7">
        <w:t xml:space="preserve"> млн. рублей. Наибольшая доля </w:t>
      </w:r>
      <w:r>
        <w:t>производства</w:t>
      </w:r>
      <w:r w:rsidRPr="002157C7">
        <w:t xml:space="preserve"> с</w:t>
      </w:r>
      <w:r w:rsidR="00BF4382">
        <w:t>ельскохозяйственной продукции (85</w:t>
      </w:r>
      <w:r w:rsidRPr="002157C7">
        <w:t>%)  производится  в личных подворьях, остальная</w:t>
      </w:r>
      <w:r w:rsidR="00BF4382">
        <w:t xml:space="preserve"> (15</w:t>
      </w:r>
      <w:r>
        <w:t xml:space="preserve">%) производится  </w:t>
      </w:r>
      <w:r w:rsidRPr="002157C7">
        <w:t xml:space="preserve"> в </w:t>
      </w:r>
      <w:r>
        <w:t>крестьянских</w:t>
      </w:r>
      <w:r w:rsidR="00BF4382">
        <w:t xml:space="preserve"> фермерских хозяйствах и </w:t>
      </w:r>
      <w:r>
        <w:t xml:space="preserve"> предприятиях</w:t>
      </w:r>
      <w:r w:rsidRPr="002157C7">
        <w:t xml:space="preserve"> сельского хозяйства.                                                                  </w:t>
      </w:r>
      <w:r w:rsidR="002966F6">
        <w:t xml:space="preserve">                               </w:t>
      </w:r>
    </w:p>
    <w:p w:rsidR="002966F6" w:rsidRDefault="00713F4D" w:rsidP="002966F6">
      <w:pPr>
        <w:ind w:firstLine="708"/>
        <w:jc w:val="both"/>
      </w:pPr>
      <w:r>
        <w:t>В 2018</w:t>
      </w:r>
      <w:r w:rsidR="008735B2" w:rsidRPr="002157C7">
        <w:t xml:space="preserve"> году  </w:t>
      </w:r>
      <w:r w:rsidR="008735B2" w:rsidRPr="00713F4D">
        <w:t>произведено мяс</w:t>
      </w:r>
      <w:r w:rsidRPr="00713F4D">
        <w:t>а 1465 тонн, молока 6000</w:t>
      </w:r>
      <w:r w:rsidR="00BF4382" w:rsidRPr="00713F4D">
        <w:t xml:space="preserve"> тонн</w:t>
      </w:r>
      <w:r w:rsidR="008735B2" w:rsidRPr="00BF4382">
        <w:rPr>
          <w:highlight w:val="yellow"/>
        </w:rPr>
        <w:t>,</w:t>
      </w:r>
      <w:r w:rsidR="00BF4382">
        <w:t xml:space="preserve"> собрано 0,6</w:t>
      </w:r>
      <w:r w:rsidR="008735B2" w:rsidRPr="002157C7">
        <w:t xml:space="preserve"> тыс</w:t>
      </w:r>
      <w:proofErr w:type="gramStart"/>
      <w:r w:rsidR="008735B2" w:rsidRPr="002157C7">
        <w:t>.т</w:t>
      </w:r>
      <w:proofErr w:type="gramEnd"/>
      <w:r w:rsidR="008735B2" w:rsidRPr="002157C7">
        <w:t>онн зерновых культу</w:t>
      </w:r>
      <w:r w:rsidR="00BF4382">
        <w:t>р, 8,2 тыс. тонн картофеля, 1,8</w:t>
      </w:r>
      <w:r w:rsidR="008735B2" w:rsidRPr="002157C7">
        <w:t xml:space="preserve"> тыс. тонн овощей. Обеспеченность перерабатывающих предприятий сырьем и населения  продуктами  питания собственного производства  по зерну, мясо, молоко ниже 50% .</w:t>
      </w:r>
    </w:p>
    <w:p w:rsidR="002966F6" w:rsidRDefault="00640B10" w:rsidP="002966F6">
      <w:pPr>
        <w:ind w:firstLine="708"/>
        <w:jc w:val="both"/>
      </w:pPr>
      <w:r>
        <w:t>В 201</w:t>
      </w:r>
      <w:r w:rsidR="00BF4382">
        <w:t>8</w:t>
      </w:r>
      <w:r w:rsidR="008735B2" w:rsidRPr="002157C7">
        <w:t xml:space="preserve"> году началось строительство  животновод</w:t>
      </w:r>
      <w:r w:rsidR="00BF4382">
        <w:t>ческой</w:t>
      </w:r>
      <w:r w:rsidR="002966F6">
        <w:t xml:space="preserve"> ферм</w:t>
      </w:r>
      <w:r w:rsidR="00BF4382">
        <w:t>ы КФХ «</w:t>
      </w:r>
      <w:proofErr w:type="spellStart"/>
      <w:r w:rsidR="00BF4382">
        <w:t>СанжиеваТ.В</w:t>
      </w:r>
      <w:proofErr w:type="spellEnd"/>
      <w:r w:rsidR="00BF4382">
        <w:t>.».</w:t>
      </w:r>
    </w:p>
    <w:p w:rsidR="008735B2" w:rsidRPr="002157C7" w:rsidRDefault="008735B2" w:rsidP="002966F6">
      <w:pPr>
        <w:ind w:firstLine="708"/>
        <w:jc w:val="both"/>
      </w:pPr>
      <w:r w:rsidRPr="002157C7">
        <w:t>Вместе с тем  в АПК района  сохраняется сложная экономическая обстановка в связи с последствиями финансового кризиса  и природно-климатические условий.</w:t>
      </w:r>
    </w:p>
    <w:p w:rsidR="008735B2" w:rsidRDefault="008735B2" w:rsidP="008735B2">
      <w:pPr>
        <w:jc w:val="both"/>
      </w:pPr>
    </w:p>
    <w:p w:rsidR="00CA6901" w:rsidRDefault="00CA6901" w:rsidP="008735B2">
      <w:pPr>
        <w:jc w:val="both"/>
      </w:pPr>
    </w:p>
    <w:p w:rsidR="00CA6901" w:rsidRDefault="00CA6901" w:rsidP="008735B2">
      <w:pPr>
        <w:jc w:val="both"/>
      </w:pPr>
    </w:p>
    <w:p w:rsidR="00CA6901" w:rsidRDefault="00CA6901" w:rsidP="008735B2">
      <w:pPr>
        <w:jc w:val="both"/>
      </w:pPr>
    </w:p>
    <w:p w:rsidR="008735B2" w:rsidRPr="002157C7" w:rsidRDefault="008735B2" w:rsidP="002966F6">
      <w:pPr>
        <w:tabs>
          <w:tab w:val="left" w:pos="960"/>
        </w:tabs>
        <w:jc w:val="center"/>
        <w:rPr>
          <w:b/>
          <w:bCs/>
        </w:rPr>
      </w:pPr>
      <w:r w:rsidRPr="002157C7">
        <w:rPr>
          <w:b/>
          <w:bCs/>
        </w:rPr>
        <w:t>Цель и задачи  муниципальной программы</w:t>
      </w:r>
    </w:p>
    <w:p w:rsidR="002966F6" w:rsidRDefault="008735B2" w:rsidP="002966F6">
      <w:pPr>
        <w:ind w:firstLine="708"/>
        <w:jc w:val="both"/>
      </w:pPr>
      <w:r w:rsidRPr="002157C7">
        <w:t xml:space="preserve">Основной целью муниципальной программы  является повышение  эффективности производства продукции агропромышленного комплекса и уровня жизни сельского населения </w:t>
      </w:r>
      <w:proofErr w:type="spellStart"/>
      <w:r w:rsidRPr="002157C7">
        <w:t>Баргузинского</w:t>
      </w:r>
      <w:proofErr w:type="spellEnd"/>
      <w:r w:rsidRPr="002157C7">
        <w:t xml:space="preserve"> района.</w:t>
      </w:r>
      <w:r w:rsidR="002966F6">
        <w:t xml:space="preserve"> </w:t>
      </w:r>
    </w:p>
    <w:p w:rsidR="002966F6" w:rsidRDefault="008735B2" w:rsidP="002966F6">
      <w:pPr>
        <w:ind w:firstLine="708"/>
        <w:jc w:val="both"/>
      </w:pPr>
      <w:r w:rsidRPr="002157C7">
        <w:t>Для этого необходимо решить  следующие задачи:</w:t>
      </w:r>
    </w:p>
    <w:p w:rsidR="002966F6" w:rsidRDefault="008735B2" w:rsidP="002966F6">
      <w:pPr>
        <w:ind w:firstLine="708"/>
        <w:jc w:val="both"/>
      </w:pPr>
      <w:r w:rsidRPr="002157C7">
        <w:t>- повышение  уровня обеспеченности  населения  продукцией  растениеводства и продуктов ее переработки;</w:t>
      </w:r>
    </w:p>
    <w:p w:rsidR="002966F6" w:rsidRDefault="008735B2" w:rsidP="002966F6">
      <w:pPr>
        <w:ind w:firstLine="708"/>
        <w:jc w:val="both"/>
      </w:pPr>
      <w:r w:rsidRPr="002157C7">
        <w:t>- повышение уровня обеспеченности  населения  продукцией животноводства  и продуктов ее переработки;</w:t>
      </w:r>
    </w:p>
    <w:p w:rsidR="002966F6" w:rsidRDefault="00880AAD" w:rsidP="002966F6">
      <w:pPr>
        <w:ind w:firstLine="708"/>
        <w:jc w:val="both"/>
      </w:pPr>
      <w:r>
        <w:t xml:space="preserve">- поддержка </w:t>
      </w:r>
      <w:r w:rsidR="008735B2" w:rsidRPr="002157C7">
        <w:t xml:space="preserve"> малых форм хозяйствования;</w:t>
      </w:r>
    </w:p>
    <w:p w:rsidR="002966F6" w:rsidRDefault="008735B2" w:rsidP="002966F6">
      <w:pPr>
        <w:ind w:firstLine="708"/>
        <w:jc w:val="both"/>
      </w:pPr>
      <w:r w:rsidRPr="002157C7">
        <w:t>- сохранение, воспроизводство  и рациональное  использование водных биологических ресурсов;</w:t>
      </w:r>
    </w:p>
    <w:p w:rsidR="002966F6" w:rsidRDefault="008735B2" w:rsidP="002966F6">
      <w:pPr>
        <w:ind w:firstLine="708"/>
        <w:jc w:val="both"/>
      </w:pPr>
      <w:r w:rsidRPr="002157C7">
        <w:t>- повышение конкурентоспособности, рентабельности и устойчивости  сельскохозяйственного производства путем проведения  комплексной мелиорации  земель сельскохозяйственного назначения;</w:t>
      </w:r>
    </w:p>
    <w:p w:rsidR="008735B2" w:rsidRPr="002157C7" w:rsidRDefault="008735B2" w:rsidP="002966F6">
      <w:pPr>
        <w:ind w:firstLine="708"/>
        <w:jc w:val="both"/>
      </w:pPr>
      <w:r w:rsidRPr="002157C7">
        <w:t>- создание комфортных условий  жизнедеятельности  в сельской местности  и стимулирования инвестиционной активности  в агропромышленном комплексе путем создания  благоприятных  инфраструктурных условий  в сельской местности;</w:t>
      </w:r>
    </w:p>
    <w:p w:rsidR="008735B2" w:rsidRPr="002157C7" w:rsidRDefault="008735B2" w:rsidP="008735B2">
      <w:pPr>
        <w:jc w:val="both"/>
      </w:pPr>
    </w:p>
    <w:p w:rsidR="008735B2" w:rsidRPr="002157C7" w:rsidRDefault="008735B2" w:rsidP="000C5B29">
      <w:pPr>
        <w:tabs>
          <w:tab w:val="left" w:pos="930"/>
        </w:tabs>
        <w:jc w:val="center"/>
        <w:rPr>
          <w:b/>
          <w:bCs/>
        </w:rPr>
      </w:pPr>
      <w:r>
        <w:rPr>
          <w:b/>
          <w:bCs/>
        </w:rPr>
        <w:t>Ожидаемые результаты</w:t>
      </w:r>
    </w:p>
    <w:p w:rsidR="008735B2" w:rsidRPr="002157C7" w:rsidRDefault="008735B2" w:rsidP="008735B2">
      <w:pPr>
        <w:jc w:val="both"/>
      </w:pPr>
    </w:p>
    <w:p w:rsidR="000C5B29" w:rsidRDefault="008735B2" w:rsidP="000C5B29">
      <w:pPr>
        <w:ind w:firstLine="708"/>
        <w:jc w:val="both"/>
      </w:pPr>
      <w:r w:rsidRPr="002157C7">
        <w:t>Реализация муниципальной программы направлена на  достижение основных  показателей, заданной Доктриной  продовольственной  безопасности  Российской федерации, утвержденной Указом  Президента Российской Федерации от 30 января  2010 года №120.</w:t>
      </w:r>
    </w:p>
    <w:p w:rsidR="000C5B29" w:rsidRDefault="008735B2" w:rsidP="000C5B29">
      <w:pPr>
        <w:ind w:firstLine="708"/>
        <w:jc w:val="both"/>
      </w:pPr>
      <w:r w:rsidRPr="002157C7">
        <w:t>Ожидаемые результаты  реализации муниципальной программы:</w:t>
      </w:r>
    </w:p>
    <w:p w:rsidR="000C5B29" w:rsidRPr="00CA6901" w:rsidRDefault="00640B10" w:rsidP="000C5B29">
      <w:pPr>
        <w:ind w:firstLine="708"/>
        <w:jc w:val="both"/>
        <w:rPr>
          <w:color w:val="000000"/>
        </w:rPr>
      </w:pPr>
      <w:r>
        <w:t>Достижение в 201</w:t>
      </w:r>
      <w:r w:rsidR="00DB362D">
        <w:t>9</w:t>
      </w:r>
      <w:r w:rsidR="008735B2" w:rsidRPr="002157C7">
        <w:t xml:space="preserve"> году к </w:t>
      </w:r>
      <w:r w:rsidR="00B36221">
        <w:rPr>
          <w:color w:val="000000"/>
        </w:rPr>
        <w:t>уровню  предыдущего</w:t>
      </w:r>
      <w:r w:rsidR="002A6F1C" w:rsidRPr="00CA6901">
        <w:rPr>
          <w:color w:val="000000"/>
        </w:rPr>
        <w:t xml:space="preserve"> </w:t>
      </w:r>
      <w:r w:rsidR="008735B2" w:rsidRPr="00CA6901">
        <w:rPr>
          <w:color w:val="000000"/>
        </w:rPr>
        <w:t>года:</w:t>
      </w:r>
    </w:p>
    <w:p w:rsidR="000C5B29" w:rsidRPr="00713F4D" w:rsidRDefault="008735B2" w:rsidP="000C5B29">
      <w:pPr>
        <w:ind w:firstLine="708"/>
        <w:jc w:val="both"/>
        <w:rPr>
          <w:color w:val="000000"/>
        </w:rPr>
      </w:pPr>
      <w:r w:rsidRPr="00CA6901">
        <w:rPr>
          <w:color w:val="000000"/>
        </w:rPr>
        <w:t xml:space="preserve">- </w:t>
      </w:r>
      <w:r w:rsidRPr="00713F4D">
        <w:rPr>
          <w:color w:val="000000"/>
        </w:rPr>
        <w:t xml:space="preserve">валовой </w:t>
      </w:r>
      <w:r w:rsidR="007A3465" w:rsidRPr="00713F4D">
        <w:rPr>
          <w:color w:val="000000"/>
        </w:rPr>
        <w:t xml:space="preserve">продукции сельского хозяйства </w:t>
      </w:r>
      <w:r w:rsidR="005E4D5A" w:rsidRPr="00713F4D">
        <w:rPr>
          <w:color w:val="000000"/>
        </w:rPr>
        <w:t xml:space="preserve"> на </w:t>
      </w:r>
      <w:r w:rsidR="00713F4D" w:rsidRPr="00713F4D">
        <w:rPr>
          <w:color w:val="000000"/>
        </w:rPr>
        <w:t>5</w:t>
      </w:r>
      <w:r w:rsidRPr="00713F4D">
        <w:rPr>
          <w:color w:val="000000"/>
        </w:rPr>
        <w:t xml:space="preserve">  млн. </w:t>
      </w:r>
      <w:proofErr w:type="spellStart"/>
      <w:r w:rsidRPr="00713F4D">
        <w:rPr>
          <w:color w:val="000000"/>
        </w:rPr>
        <w:t>руб</w:t>
      </w:r>
      <w:proofErr w:type="spellEnd"/>
      <w:r w:rsidR="007810F8" w:rsidRPr="00713F4D">
        <w:rPr>
          <w:color w:val="000000"/>
        </w:rPr>
        <w:t>;</w:t>
      </w:r>
    </w:p>
    <w:p w:rsidR="000C5B29" w:rsidRPr="00713F4D" w:rsidRDefault="008735B2" w:rsidP="000C5B29">
      <w:pPr>
        <w:ind w:firstLine="708"/>
        <w:jc w:val="both"/>
        <w:rPr>
          <w:color w:val="FF0000"/>
        </w:rPr>
      </w:pPr>
      <w:r w:rsidRPr="00713F4D">
        <w:t>- индекс производства продукции сельского хозяйства в хозяйствах всех катего</w:t>
      </w:r>
      <w:r w:rsidR="00A63B15" w:rsidRPr="00713F4D">
        <w:t xml:space="preserve">рий  (в сопоставимых ценах) 102,2 </w:t>
      </w:r>
      <w:r w:rsidRPr="00713F4D">
        <w:t>%</w:t>
      </w:r>
      <w:r w:rsidR="007810F8" w:rsidRPr="00713F4D">
        <w:t>;</w:t>
      </w:r>
    </w:p>
    <w:p w:rsidR="007810F8" w:rsidRPr="00713F4D" w:rsidRDefault="008735B2" w:rsidP="007810F8">
      <w:pPr>
        <w:ind w:firstLine="708"/>
        <w:jc w:val="both"/>
        <w:rPr>
          <w:color w:val="FF0000"/>
        </w:rPr>
      </w:pPr>
      <w:r w:rsidRPr="00713F4D">
        <w:t xml:space="preserve">- индекса физического объема  </w:t>
      </w:r>
      <w:r w:rsidR="00713F4D" w:rsidRPr="00713F4D">
        <w:rPr>
          <w:color w:val="000000"/>
        </w:rPr>
        <w:t xml:space="preserve">роста </w:t>
      </w:r>
      <w:r w:rsidRPr="00713F4D">
        <w:t>инвестиций  в основной к</w:t>
      </w:r>
      <w:r w:rsidR="00B36221">
        <w:t>апитал сельского хозяйства  100</w:t>
      </w:r>
      <w:r w:rsidRPr="00713F4D">
        <w:t>%</w:t>
      </w:r>
      <w:r w:rsidR="007810F8" w:rsidRPr="00713F4D">
        <w:t>;</w:t>
      </w:r>
    </w:p>
    <w:p w:rsidR="007810F8" w:rsidRPr="00713F4D" w:rsidRDefault="008735B2" w:rsidP="007810F8">
      <w:pPr>
        <w:ind w:firstLine="708"/>
        <w:jc w:val="both"/>
        <w:rPr>
          <w:color w:val="FF0000"/>
        </w:rPr>
      </w:pPr>
      <w:r w:rsidRPr="00713F4D">
        <w:t>-  роста</w:t>
      </w:r>
      <w:r w:rsidR="005E4D5A" w:rsidRPr="00713F4D">
        <w:t xml:space="preserve"> уровня </w:t>
      </w:r>
      <w:r w:rsidRPr="00713F4D">
        <w:t xml:space="preserve"> рентабельности</w:t>
      </w:r>
      <w:r w:rsidR="00640B10" w:rsidRPr="00713F4D">
        <w:t xml:space="preserve"> к 201</w:t>
      </w:r>
      <w:r w:rsidR="00DB362D" w:rsidRPr="00713F4D">
        <w:t>9-2021</w:t>
      </w:r>
      <w:r w:rsidR="005E4D5A" w:rsidRPr="00713F4D">
        <w:t xml:space="preserve"> году</w:t>
      </w:r>
      <w:r w:rsidRPr="00713F4D">
        <w:t xml:space="preserve">  сель</w:t>
      </w:r>
      <w:r w:rsidR="007810F8" w:rsidRPr="00713F4D">
        <w:t>скохозяйственных предприятий  (</w:t>
      </w:r>
      <w:r w:rsidR="005E4D5A" w:rsidRPr="00713F4D">
        <w:t>с учетом субсидий)  до 6</w:t>
      </w:r>
      <w:r w:rsidRPr="00713F4D">
        <w:t xml:space="preserve"> %</w:t>
      </w:r>
      <w:r w:rsidR="007810F8" w:rsidRPr="00713F4D">
        <w:t>;</w:t>
      </w:r>
    </w:p>
    <w:p w:rsidR="007810F8" w:rsidRPr="00713F4D" w:rsidRDefault="008735B2" w:rsidP="007810F8">
      <w:pPr>
        <w:ind w:firstLine="708"/>
        <w:jc w:val="both"/>
        <w:rPr>
          <w:color w:val="FF0000"/>
        </w:rPr>
      </w:pPr>
      <w:r w:rsidRPr="00713F4D">
        <w:t xml:space="preserve">- рост среднемесячной заработной </w:t>
      </w:r>
      <w:r w:rsidR="00DB362D" w:rsidRPr="00713F4D">
        <w:t>платы  в сельском хозяйстве на 4</w:t>
      </w:r>
      <w:r w:rsidRPr="00713F4D">
        <w:t>,0 тыс</w:t>
      </w:r>
      <w:r w:rsidR="007810F8" w:rsidRPr="00713F4D">
        <w:t>.</w:t>
      </w:r>
      <w:r w:rsidRPr="00713F4D">
        <w:t xml:space="preserve"> руб</w:t>
      </w:r>
      <w:r w:rsidR="007810F8" w:rsidRPr="00713F4D">
        <w:t>.;</w:t>
      </w:r>
    </w:p>
    <w:p w:rsidR="008735B2" w:rsidRPr="007810F8" w:rsidRDefault="00A63B15" w:rsidP="007810F8">
      <w:pPr>
        <w:ind w:firstLine="708"/>
        <w:jc w:val="both"/>
        <w:rPr>
          <w:color w:val="FF0000"/>
        </w:rPr>
      </w:pPr>
      <w:r w:rsidRPr="00713F4D">
        <w:t>-</w:t>
      </w:r>
      <w:r w:rsidR="00640B10" w:rsidRPr="00713F4D">
        <w:t xml:space="preserve"> роста  объема инвестиций к 201</w:t>
      </w:r>
      <w:r w:rsidR="00DB362D" w:rsidRPr="00713F4D">
        <w:t>9-2021</w:t>
      </w:r>
      <w:r w:rsidRPr="00713F4D">
        <w:t xml:space="preserve"> году </w:t>
      </w:r>
      <w:r w:rsidR="008735B2" w:rsidRPr="00713F4D">
        <w:t xml:space="preserve"> </w:t>
      </w:r>
      <w:r w:rsidR="005E4D5A" w:rsidRPr="00713F4D">
        <w:t>до</w:t>
      </w:r>
      <w:r w:rsidR="008735B2" w:rsidRPr="00713F4D">
        <w:t xml:space="preserve"> </w:t>
      </w:r>
      <w:r w:rsidRPr="00713F4D">
        <w:t>1</w:t>
      </w:r>
      <w:r w:rsidR="008735B2" w:rsidRPr="00713F4D">
        <w:t>5,0 млн. руб</w:t>
      </w:r>
      <w:r w:rsidR="007810F8" w:rsidRPr="00713F4D">
        <w:t>.</w:t>
      </w:r>
    </w:p>
    <w:p w:rsidR="008735B2" w:rsidRPr="002157C7" w:rsidRDefault="008735B2" w:rsidP="008735B2">
      <w:pPr>
        <w:ind w:firstLine="708"/>
        <w:jc w:val="both"/>
        <w:rPr>
          <w:b/>
          <w:bCs/>
        </w:rPr>
      </w:pPr>
    </w:p>
    <w:p w:rsidR="008735B2" w:rsidRPr="002157C7" w:rsidRDefault="008735B2" w:rsidP="008735B2">
      <w:pPr>
        <w:ind w:firstLine="708"/>
        <w:jc w:val="both"/>
        <w:rPr>
          <w:b/>
          <w:bCs/>
        </w:rPr>
      </w:pPr>
      <w:r>
        <w:rPr>
          <w:b/>
          <w:bCs/>
        </w:rPr>
        <w:t xml:space="preserve">               </w:t>
      </w:r>
      <w:r w:rsidRPr="002157C7">
        <w:rPr>
          <w:b/>
          <w:bCs/>
        </w:rPr>
        <w:t xml:space="preserve"> Целевые инд</w:t>
      </w:r>
      <w:r w:rsidR="007810F8">
        <w:rPr>
          <w:b/>
          <w:bCs/>
        </w:rPr>
        <w:t xml:space="preserve">икаторы муниципальной программы </w:t>
      </w:r>
    </w:p>
    <w:p w:rsidR="007810F8" w:rsidRDefault="008735B2" w:rsidP="007810F8">
      <w:pPr>
        <w:ind w:firstLine="708"/>
        <w:jc w:val="both"/>
      </w:pPr>
      <w:r w:rsidRPr="002157C7">
        <w:t>Муниципальной программой предусмотрены  целевые индикаторы  в целом по программе и по каждой  из подпрограмм, включенных в состав  муниципальной программы.</w:t>
      </w:r>
    </w:p>
    <w:p w:rsidR="008735B2" w:rsidRDefault="008735B2" w:rsidP="007810F8">
      <w:pPr>
        <w:ind w:firstLine="708"/>
        <w:jc w:val="both"/>
      </w:pPr>
      <w:r w:rsidRPr="002157C7">
        <w:t>Прогнозные  значения  целевых ин</w:t>
      </w:r>
      <w:r>
        <w:t>дикаторов  приведены в таблице 1</w:t>
      </w:r>
      <w:r>
        <w:tab/>
      </w:r>
    </w:p>
    <w:p w:rsidR="008735B2" w:rsidRPr="00D45086" w:rsidRDefault="008735B2" w:rsidP="008735B2">
      <w:pPr>
        <w:jc w:val="center"/>
        <w:rPr>
          <w:b/>
          <w:bCs/>
        </w:rPr>
      </w:pPr>
      <w:r w:rsidRPr="00D45086">
        <w:rPr>
          <w:b/>
          <w:bCs/>
        </w:rPr>
        <w:t xml:space="preserve">                       </w:t>
      </w:r>
      <w:r>
        <w:rPr>
          <w:b/>
          <w:bCs/>
        </w:rPr>
        <w:t xml:space="preserve">                                                                                            </w:t>
      </w:r>
      <w:r w:rsidRPr="00D45086">
        <w:rPr>
          <w:b/>
          <w:bCs/>
        </w:rPr>
        <w:t xml:space="preserve">  Таблица 1</w:t>
      </w:r>
    </w:p>
    <w:p w:rsidR="008735B2" w:rsidRPr="002157C7" w:rsidRDefault="008735B2" w:rsidP="008735B2">
      <w:pPr>
        <w:tabs>
          <w:tab w:val="left" w:pos="1185"/>
        </w:tabs>
        <w:jc w:val="both"/>
        <w:rPr>
          <w:b/>
          <w:bCs/>
        </w:rPr>
      </w:pPr>
      <w:r>
        <w:rPr>
          <w:b/>
          <w:bCs/>
        </w:rPr>
        <w:t xml:space="preserve">                               </w:t>
      </w:r>
      <w:r w:rsidRPr="002157C7">
        <w:rPr>
          <w:b/>
          <w:bCs/>
        </w:rPr>
        <w:t>Целевые индикаторы муниципальной программы</w:t>
      </w:r>
    </w:p>
    <w:p w:rsidR="008735B2" w:rsidRPr="002157C7" w:rsidRDefault="008735B2" w:rsidP="008735B2">
      <w:pPr>
        <w:jc w:val="both"/>
      </w:pP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3482"/>
        <w:gridCol w:w="1077"/>
        <w:gridCol w:w="1265"/>
        <w:gridCol w:w="1418"/>
        <w:gridCol w:w="1560"/>
      </w:tblGrid>
      <w:tr w:rsidR="008735B2" w:rsidRPr="002157C7" w:rsidTr="00DB362D">
        <w:tc>
          <w:tcPr>
            <w:tcW w:w="769" w:type="dxa"/>
            <w:vMerge w:val="restart"/>
          </w:tcPr>
          <w:p w:rsidR="008735B2" w:rsidRPr="002157C7" w:rsidRDefault="008735B2" w:rsidP="008735B2">
            <w:pPr>
              <w:jc w:val="both"/>
            </w:pPr>
            <w:r w:rsidRPr="002157C7">
              <w:t>№</w:t>
            </w:r>
            <w:proofErr w:type="spellStart"/>
            <w:proofErr w:type="gramStart"/>
            <w:r w:rsidRPr="002157C7">
              <w:t>п</w:t>
            </w:r>
            <w:proofErr w:type="spellEnd"/>
            <w:proofErr w:type="gramEnd"/>
            <w:r w:rsidRPr="002157C7">
              <w:t>/</w:t>
            </w:r>
            <w:proofErr w:type="spellStart"/>
            <w:r w:rsidRPr="002157C7">
              <w:t>п</w:t>
            </w:r>
            <w:proofErr w:type="spellEnd"/>
          </w:p>
        </w:tc>
        <w:tc>
          <w:tcPr>
            <w:tcW w:w="3482" w:type="dxa"/>
            <w:vMerge w:val="restart"/>
          </w:tcPr>
          <w:p w:rsidR="008735B2" w:rsidRPr="002157C7" w:rsidRDefault="008735B2" w:rsidP="008735B2">
            <w:pPr>
              <w:jc w:val="both"/>
            </w:pPr>
            <w:r w:rsidRPr="002157C7">
              <w:t>Наименование индикатора</w:t>
            </w:r>
          </w:p>
        </w:tc>
        <w:tc>
          <w:tcPr>
            <w:tcW w:w="1077" w:type="dxa"/>
            <w:vMerge w:val="restart"/>
          </w:tcPr>
          <w:p w:rsidR="008735B2" w:rsidRPr="002157C7" w:rsidRDefault="008735B2" w:rsidP="008735B2">
            <w:pPr>
              <w:jc w:val="both"/>
            </w:pPr>
            <w:proofErr w:type="spellStart"/>
            <w:r w:rsidRPr="002157C7">
              <w:t>Ед</w:t>
            </w:r>
            <w:proofErr w:type="gramStart"/>
            <w:r w:rsidRPr="002157C7">
              <w:t>.и</w:t>
            </w:r>
            <w:proofErr w:type="gramEnd"/>
            <w:r w:rsidRPr="002157C7">
              <w:t>зм</w:t>
            </w:r>
            <w:proofErr w:type="spellEnd"/>
            <w:r w:rsidRPr="002157C7">
              <w:t>.</w:t>
            </w:r>
          </w:p>
        </w:tc>
        <w:tc>
          <w:tcPr>
            <w:tcW w:w="4243" w:type="dxa"/>
            <w:gridSpan w:val="3"/>
          </w:tcPr>
          <w:p w:rsidR="008735B2" w:rsidRPr="002157C7" w:rsidRDefault="008735B2" w:rsidP="008735B2">
            <w:pPr>
              <w:jc w:val="both"/>
            </w:pPr>
            <w:r w:rsidRPr="002157C7">
              <w:t>Значение индикаторов по годам</w:t>
            </w:r>
          </w:p>
        </w:tc>
      </w:tr>
      <w:tr w:rsidR="00DB362D" w:rsidRPr="002157C7" w:rsidTr="00DB362D">
        <w:tc>
          <w:tcPr>
            <w:tcW w:w="769" w:type="dxa"/>
            <w:vMerge/>
          </w:tcPr>
          <w:p w:rsidR="00DB362D" w:rsidRPr="002157C7" w:rsidRDefault="00DB362D" w:rsidP="008735B2">
            <w:pPr>
              <w:jc w:val="both"/>
            </w:pPr>
          </w:p>
        </w:tc>
        <w:tc>
          <w:tcPr>
            <w:tcW w:w="3482" w:type="dxa"/>
            <w:vMerge/>
          </w:tcPr>
          <w:p w:rsidR="00DB362D" w:rsidRPr="002157C7" w:rsidRDefault="00DB362D" w:rsidP="008735B2">
            <w:pPr>
              <w:jc w:val="both"/>
            </w:pPr>
          </w:p>
        </w:tc>
        <w:tc>
          <w:tcPr>
            <w:tcW w:w="1077" w:type="dxa"/>
            <w:vMerge/>
          </w:tcPr>
          <w:p w:rsidR="00DB362D" w:rsidRPr="002157C7" w:rsidRDefault="00DB362D" w:rsidP="008735B2">
            <w:pPr>
              <w:jc w:val="both"/>
            </w:pPr>
          </w:p>
        </w:tc>
        <w:tc>
          <w:tcPr>
            <w:tcW w:w="1265" w:type="dxa"/>
          </w:tcPr>
          <w:p w:rsidR="00DB362D" w:rsidRPr="00DB362D" w:rsidRDefault="00DB362D" w:rsidP="008735B2">
            <w:pPr>
              <w:jc w:val="both"/>
            </w:pPr>
            <w:r>
              <w:t>2019</w:t>
            </w:r>
          </w:p>
        </w:tc>
        <w:tc>
          <w:tcPr>
            <w:tcW w:w="1418" w:type="dxa"/>
          </w:tcPr>
          <w:p w:rsidR="00DB362D" w:rsidRPr="00DB362D" w:rsidRDefault="00DB362D" w:rsidP="008735B2">
            <w:pPr>
              <w:jc w:val="both"/>
            </w:pPr>
            <w:r>
              <w:t>2020</w:t>
            </w:r>
          </w:p>
        </w:tc>
        <w:tc>
          <w:tcPr>
            <w:tcW w:w="1560" w:type="dxa"/>
          </w:tcPr>
          <w:p w:rsidR="00DB362D" w:rsidRPr="00DB362D" w:rsidRDefault="00DB362D" w:rsidP="008735B2">
            <w:pPr>
              <w:jc w:val="both"/>
            </w:pPr>
            <w:r>
              <w:t>2021</w:t>
            </w:r>
          </w:p>
        </w:tc>
      </w:tr>
      <w:tr w:rsidR="00DB362D" w:rsidRPr="002157C7" w:rsidTr="00DB362D">
        <w:tc>
          <w:tcPr>
            <w:tcW w:w="769" w:type="dxa"/>
          </w:tcPr>
          <w:p w:rsidR="00DB362D" w:rsidRPr="002157C7" w:rsidRDefault="00DB362D" w:rsidP="008735B2">
            <w:pPr>
              <w:jc w:val="both"/>
            </w:pPr>
            <w:r w:rsidRPr="002157C7">
              <w:t>1.</w:t>
            </w:r>
          </w:p>
        </w:tc>
        <w:tc>
          <w:tcPr>
            <w:tcW w:w="3482" w:type="dxa"/>
          </w:tcPr>
          <w:p w:rsidR="00DB362D" w:rsidRPr="002157C7" w:rsidRDefault="00DB362D" w:rsidP="008735B2">
            <w:pPr>
              <w:jc w:val="both"/>
            </w:pPr>
            <w:r w:rsidRPr="002157C7">
              <w:t>Валовая продукция сельского хозяйства</w:t>
            </w:r>
          </w:p>
        </w:tc>
        <w:tc>
          <w:tcPr>
            <w:tcW w:w="1077" w:type="dxa"/>
          </w:tcPr>
          <w:p w:rsidR="00DB362D" w:rsidRPr="002157C7" w:rsidRDefault="00DB362D" w:rsidP="008735B2">
            <w:pPr>
              <w:jc w:val="both"/>
            </w:pPr>
            <w:r w:rsidRPr="002157C7">
              <w:t>Млн. руб</w:t>
            </w:r>
            <w:r>
              <w:t>.</w:t>
            </w:r>
          </w:p>
        </w:tc>
        <w:tc>
          <w:tcPr>
            <w:tcW w:w="1265" w:type="dxa"/>
          </w:tcPr>
          <w:p w:rsidR="00DB362D" w:rsidRPr="002157C7" w:rsidRDefault="00DB362D" w:rsidP="008735B2">
            <w:pPr>
              <w:jc w:val="both"/>
            </w:pPr>
            <w:r w:rsidRPr="002157C7">
              <w:t>450</w:t>
            </w:r>
          </w:p>
        </w:tc>
        <w:tc>
          <w:tcPr>
            <w:tcW w:w="1418" w:type="dxa"/>
          </w:tcPr>
          <w:p w:rsidR="00DB362D" w:rsidRPr="002157C7" w:rsidRDefault="00DB362D" w:rsidP="008735B2">
            <w:pPr>
              <w:jc w:val="both"/>
            </w:pPr>
            <w:r w:rsidRPr="002157C7">
              <w:t>455</w:t>
            </w:r>
          </w:p>
        </w:tc>
        <w:tc>
          <w:tcPr>
            <w:tcW w:w="1560" w:type="dxa"/>
          </w:tcPr>
          <w:p w:rsidR="00DB362D" w:rsidRPr="002157C7" w:rsidRDefault="00DB362D" w:rsidP="008735B2">
            <w:pPr>
              <w:jc w:val="both"/>
            </w:pPr>
            <w:r w:rsidRPr="002157C7">
              <w:t>460</w:t>
            </w:r>
          </w:p>
        </w:tc>
      </w:tr>
      <w:tr w:rsidR="00DB362D" w:rsidRPr="002157C7" w:rsidTr="00DB362D">
        <w:trPr>
          <w:trHeight w:val="1105"/>
        </w:trPr>
        <w:tc>
          <w:tcPr>
            <w:tcW w:w="769" w:type="dxa"/>
          </w:tcPr>
          <w:p w:rsidR="00DB362D" w:rsidRPr="002157C7" w:rsidRDefault="00DB362D" w:rsidP="008735B2">
            <w:pPr>
              <w:jc w:val="both"/>
            </w:pPr>
            <w:r w:rsidRPr="002157C7">
              <w:lastRenderedPageBreak/>
              <w:t>2</w:t>
            </w:r>
          </w:p>
        </w:tc>
        <w:tc>
          <w:tcPr>
            <w:tcW w:w="3482" w:type="dxa"/>
          </w:tcPr>
          <w:p w:rsidR="00DB362D" w:rsidRPr="00CA6901" w:rsidRDefault="00DB362D" w:rsidP="007810F8">
            <w:pPr>
              <w:jc w:val="both"/>
              <w:rPr>
                <w:color w:val="000000"/>
              </w:rPr>
            </w:pPr>
            <w:r w:rsidRPr="00CA6901">
              <w:rPr>
                <w:color w:val="000000"/>
              </w:rPr>
              <w:t>Индекс производства  продукции сельского хозяйства  в хозяйствах  всех категорий (в сопоставимых ценах)</w:t>
            </w:r>
          </w:p>
        </w:tc>
        <w:tc>
          <w:tcPr>
            <w:tcW w:w="1077" w:type="dxa"/>
          </w:tcPr>
          <w:p w:rsidR="00DB362D" w:rsidRPr="002157C7" w:rsidRDefault="00DB362D" w:rsidP="008735B2">
            <w:pPr>
              <w:jc w:val="both"/>
            </w:pPr>
            <w:r w:rsidRPr="002157C7">
              <w:t>% к предыдущему году.</w:t>
            </w:r>
          </w:p>
        </w:tc>
        <w:tc>
          <w:tcPr>
            <w:tcW w:w="1265" w:type="dxa"/>
          </w:tcPr>
          <w:p w:rsidR="00DB362D" w:rsidRPr="002157C7" w:rsidRDefault="00DB362D" w:rsidP="008735B2">
            <w:pPr>
              <w:jc w:val="both"/>
            </w:pPr>
            <w:r w:rsidRPr="002157C7">
              <w:t>100</w:t>
            </w:r>
          </w:p>
        </w:tc>
        <w:tc>
          <w:tcPr>
            <w:tcW w:w="1418" w:type="dxa"/>
          </w:tcPr>
          <w:p w:rsidR="00DB362D" w:rsidRPr="002157C7" w:rsidRDefault="00DB362D" w:rsidP="008735B2">
            <w:pPr>
              <w:jc w:val="both"/>
            </w:pPr>
            <w:r>
              <w:t>101,0</w:t>
            </w:r>
          </w:p>
        </w:tc>
        <w:tc>
          <w:tcPr>
            <w:tcW w:w="1560" w:type="dxa"/>
          </w:tcPr>
          <w:p w:rsidR="00DB362D" w:rsidRPr="002157C7" w:rsidRDefault="00DB362D" w:rsidP="008735B2">
            <w:pPr>
              <w:jc w:val="both"/>
            </w:pPr>
            <w:r w:rsidRPr="002157C7">
              <w:t>102</w:t>
            </w:r>
            <w:r>
              <w:t>,2</w:t>
            </w:r>
          </w:p>
        </w:tc>
      </w:tr>
      <w:tr w:rsidR="00DB362D" w:rsidRPr="002157C7" w:rsidTr="00DB362D">
        <w:tc>
          <w:tcPr>
            <w:tcW w:w="769" w:type="dxa"/>
          </w:tcPr>
          <w:p w:rsidR="00DB362D" w:rsidRPr="002157C7" w:rsidRDefault="00DB362D" w:rsidP="008735B2">
            <w:pPr>
              <w:jc w:val="both"/>
            </w:pPr>
            <w:r w:rsidRPr="002157C7">
              <w:t>3</w:t>
            </w:r>
          </w:p>
        </w:tc>
        <w:tc>
          <w:tcPr>
            <w:tcW w:w="3482" w:type="dxa"/>
          </w:tcPr>
          <w:p w:rsidR="00DB362D" w:rsidRPr="00CA6901" w:rsidRDefault="00DB362D" w:rsidP="008735B2">
            <w:pPr>
              <w:jc w:val="both"/>
              <w:rPr>
                <w:color w:val="000000"/>
              </w:rPr>
            </w:pPr>
            <w:r w:rsidRPr="00CA6901">
              <w:rPr>
                <w:color w:val="000000"/>
              </w:rPr>
              <w:t>Индекс физического объема инвестиций  в основной капитал сельского хозяйства</w:t>
            </w:r>
          </w:p>
        </w:tc>
        <w:tc>
          <w:tcPr>
            <w:tcW w:w="1077" w:type="dxa"/>
          </w:tcPr>
          <w:p w:rsidR="00DB362D" w:rsidRPr="002157C7" w:rsidRDefault="00DB362D" w:rsidP="008735B2">
            <w:pPr>
              <w:jc w:val="both"/>
            </w:pPr>
            <w:r w:rsidRPr="002157C7">
              <w:t>% к предыдущему году.</w:t>
            </w:r>
          </w:p>
        </w:tc>
        <w:tc>
          <w:tcPr>
            <w:tcW w:w="1265" w:type="dxa"/>
          </w:tcPr>
          <w:p w:rsidR="00DB362D" w:rsidRPr="002157C7" w:rsidRDefault="00DB362D" w:rsidP="008735B2">
            <w:pPr>
              <w:jc w:val="both"/>
            </w:pPr>
            <w:r w:rsidRPr="002157C7">
              <w:t>100</w:t>
            </w:r>
          </w:p>
        </w:tc>
        <w:tc>
          <w:tcPr>
            <w:tcW w:w="1418" w:type="dxa"/>
          </w:tcPr>
          <w:p w:rsidR="00DB362D" w:rsidRPr="002157C7" w:rsidRDefault="00DB362D" w:rsidP="008735B2">
            <w:pPr>
              <w:jc w:val="both"/>
            </w:pPr>
            <w:r>
              <w:t>100</w:t>
            </w:r>
          </w:p>
        </w:tc>
        <w:tc>
          <w:tcPr>
            <w:tcW w:w="1560" w:type="dxa"/>
          </w:tcPr>
          <w:p w:rsidR="00DB362D" w:rsidRPr="002157C7" w:rsidRDefault="00DB362D" w:rsidP="008735B2">
            <w:pPr>
              <w:jc w:val="both"/>
            </w:pPr>
            <w:r>
              <w:t>100</w:t>
            </w:r>
          </w:p>
        </w:tc>
      </w:tr>
      <w:tr w:rsidR="00DB362D" w:rsidRPr="002157C7" w:rsidTr="00DB362D">
        <w:tc>
          <w:tcPr>
            <w:tcW w:w="769" w:type="dxa"/>
          </w:tcPr>
          <w:p w:rsidR="00DB362D" w:rsidRPr="002157C7" w:rsidRDefault="00DB362D" w:rsidP="008735B2">
            <w:pPr>
              <w:jc w:val="both"/>
            </w:pPr>
            <w:r w:rsidRPr="002157C7">
              <w:t>4</w:t>
            </w:r>
          </w:p>
        </w:tc>
        <w:tc>
          <w:tcPr>
            <w:tcW w:w="3482" w:type="dxa"/>
          </w:tcPr>
          <w:p w:rsidR="00DB362D" w:rsidRPr="002157C7" w:rsidRDefault="00DB362D" w:rsidP="00D64D8E">
            <w:pPr>
              <w:jc w:val="both"/>
            </w:pPr>
            <w:r w:rsidRPr="002157C7">
              <w:t>Уровень рентабельности  сельскохозяйственных  организаций  (с учетом субсидий)</w:t>
            </w:r>
          </w:p>
        </w:tc>
        <w:tc>
          <w:tcPr>
            <w:tcW w:w="1077" w:type="dxa"/>
          </w:tcPr>
          <w:p w:rsidR="00DB362D" w:rsidRPr="002157C7" w:rsidRDefault="00DB362D" w:rsidP="008735B2">
            <w:pPr>
              <w:jc w:val="both"/>
            </w:pPr>
            <w:r w:rsidRPr="002157C7">
              <w:t>%</w:t>
            </w:r>
          </w:p>
        </w:tc>
        <w:tc>
          <w:tcPr>
            <w:tcW w:w="1265" w:type="dxa"/>
          </w:tcPr>
          <w:p w:rsidR="00DB362D" w:rsidRPr="002157C7" w:rsidRDefault="00DB362D" w:rsidP="008735B2">
            <w:pPr>
              <w:jc w:val="both"/>
            </w:pPr>
            <w:r>
              <w:t>5</w:t>
            </w:r>
          </w:p>
        </w:tc>
        <w:tc>
          <w:tcPr>
            <w:tcW w:w="1418" w:type="dxa"/>
          </w:tcPr>
          <w:p w:rsidR="00DB362D" w:rsidRPr="002157C7" w:rsidRDefault="00DB362D" w:rsidP="008735B2">
            <w:pPr>
              <w:jc w:val="both"/>
            </w:pPr>
            <w:r>
              <w:t>5,5</w:t>
            </w:r>
          </w:p>
        </w:tc>
        <w:tc>
          <w:tcPr>
            <w:tcW w:w="1560" w:type="dxa"/>
          </w:tcPr>
          <w:p w:rsidR="00DB362D" w:rsidRPr="002157C7" w:rsidRDefault="00DB362D" w:rsidP="008735B2">
            <w:pPr>
              <w:jc w:val="both"/>
            </w:pPr>
            <w:r>
              <w:t>6</w:t>
            </w:r>
          </w:p>
        </w:tc>
      </w:tr>
      <w:tr w:rsidR="00DB362D" w:rsidRPr="002157C7" w:rsidTr="00DB362D">
        <w:tc>
          <w:tcPr>
            <w:tcW w:w="769" w:type="dxa"/>
          </w:tcPr>
          <w:p w:rsidR="00DB362D" w:rsidRPr="002157C7" w:rsidRDefault="00DB362D" w:rsidP="008735B2">
            <w:pPr>
              <w:jc w:val="both"/>
            </w:pPr>
            <w:r w:rsidRPr="002157C7">
              <w:t>5</w:t>
            </w:r>
          </w:p>
        </w:tc>
        <w:tc>
          <w:tcPr>
            <w:tcW w:w="3482" w:type="dxa"/>
          </w:tcPr>
          <w:p w:rsidR="00DB362D" w:rsidRPr="00CA6901" w:rsidRDefault="00DB362D" w:rsidP="008735B2">
            <w:pPr>
              <w:jc w:val="both"/>
              <w:rPr>
                <w:color w:val="000000"/>
              </w:rPr>
            </w:pPr>
            <w:r w:rsidRPr="00CA6901">
              <w:rPr>
                <w:color w:val="000000"/>
              </w:rPr>
              <w:t>Среднемесячная заработная плата в сельском хозяйстве.</w:t>
            </w:r>
          </w:p>
        </w:tc>
        <w:tc>
          <w:tcPr>
            <w:tcW w:w="1077" w:type="dxa"/>
          </w:tcPr>
          <w:p w:rsidR="00DB362D" w:rsidRPr="002157C7" w:rsidRDefault="00DB362D" w:rsidP="008735B2">
            <w:pPr>
              <w:jc w:val="both"/>
            </w:pPr>
            <w:r w:rsidRPr="002157C7">
              <w:t>руб.</w:t>
            </w:r>
          </w:p>
        </w:tc>
        <w:tc>
          <w:tcPr>
            <w:tcW w:w="1265" w:type="dxa"/>
          </w:tcPr>
          <w:p w:rsidR="00DB362D" w:rsidRPr="002157C7" w:rsidRDefault="00DB362D" w:rsidP="008735B2">
            <w:pPr>
              <w:jc w:val="both"/>
            </w:pPr>
            <w:r w:rsidRPr="002157C7">
              <w:t>1</w:t>
            </w:r>
            <w:r w:rsidR="006B3F84">
              <w:t>7500</w:t>
            </w:r>
          </w:p>
        </w:tc>
        <w:tc>
          <w:tcPr>
            <w:tcW w:w="1418" w:type="dxa"/>
          </w:tcPr>
          <w:p w:rsidR="00DB362D" w:rsidRPr="002157C7" w:rsidRDefault="006B3F84" w:rsidP="008735B2">
            <w:pPr>
              <w:jc w:val="both"/>
            </w:pPr>
            <w:r>
              <w:t>18000</w:t>
            </w:r>
          </w:p>
        </w:tc>
        <w:tc>
          <w:tcPr>
            <w:tcW w:w="1560" w:type="dxa"/>
          </w:tcPr>
          <w:p w:rsidR="00DB362D" w:rsidRPr="002157C7" w:rsidRDefault="006B3F84" w:rsidP="008735B2">
            <w:pPr>
              <w:jc w:val="both"/>
            </w:pPr>
            <w:r>
              <w:t>18</w:t>
            </w:r>
            <w:r w:rsidR="00DB362D">
              <w:t>5</w:t>
            </w:r>
            <w:r w:rsidR="00DB362D" w:rsidRPr="002157C7">
              <w:t>00</w:t>
            </w:r>
          </w:p>
        </w:tc>
      </w:tr>
      <w:tr w:rsidR="00DB362D" w:rsidRPr="002157C7" w:rsidTr="00DB362D">
        <w:tc>
          <w:tcPr>
            <w:tcW w:w="769" w:type="dxa"/>
            <w:tcBorders>
              <w:bottom w:val="single" w:sz="4" w:space="0" w:color="auto"/>
            </w:tcBorders>
          </w:tcPr>
          <w:p w:rsidR="00DB362D" w:rsidRPr="002157C7" w:rsidRDefault="00DB362D" w:rsidP="008735B2">
            <w:pPr>
              <w:jc w:val="both"/>
            </w:pPr>
            <w:r w:rsidRPr="002157C7">
              <w:t>6</w:t>
            </w:r>
          </w:p>
        </w:tc>
        <w:tc>
          <w:tcPr>
            <w:tcW w:w="3482" w:type="dxa"/>
            <w:tcBorders>
              <w:bottom w:val="single" w:sz="4" w:space="0" w:color="auto"/>
            </w:tcBorders>
          </w:tcPr>
          <w:p w:rsidR="00DB362D" w:rsidRPr="00CA6901" w:rsidRDefault="00DB362D" w:rsidP="008735B2">
            <w:pPr>
              <w:jc w:val="both"/>
              <w:rPr>
                <w:color w:val="000000"/>
              </w:rPr>
            </w:pPr>
            <w:r w:rsidRPr="00CA6901">
              <w:rPr>
                <w:color w:val="000000"/>
              </w:rPr>
              <w:t>Объем инвестиций</w:t>
            </w:r>
          </w:p>
        </w:tc>
        <w:tc>
          <w:tcPr>
            <w:tcW w:w="1077" w:type="dxa"/>
            <w:tcBorders>
              <w:bottom w:val="single" w:sz="4" w:space="0" w:color="auto"/>
            </w:tcBorders>
          </w:tcPr>
          <w:p w:rsidR="00DB362D" w:rsidRPr="002157C7" w:rsidRDefault="00DB362D" w:rsidP="008735B2">
            <w:pPr>
              <w:jc w:val="both"/>
            </w:pPr>
            <w:proofErr w:type="spellStart"/>
            <w:r w:rsidRPr="002157C7">
              <w:t>млн</w:t>
            </w:r>
            <w:proofErr w:type="gramStart"/>
            <w:r w:rsidRPr="002157C7">
              <w:t>.р</w:t>
            </w:r>
            <w:proofErr w:type="gramEnd"/>
            <w:r w:rsidRPr="002157C7">
              <w:t>уб</w:t>
            </w:r>
            <w:proofErr w:type="spellEnd"/>
          </w:p>
        </w:tc>
        <w:tc>
          <w:tcPr>
            <w:tcW w:w="1265" w:type="dxa"/>
            <w:tcBorders>
              <w:bottom w:val="single" w:sz="4" w:space="0" w:color="auto"/>
            </w:tcBorders>
          </w:tcPr>
          <w:p w:rsidR="00DB362D" w:rsidRPr="002157C7" w:rsidRDefault="00DB362D" w:rsidP="008735B2">
            <w:pPr>
              <w:jc w:val="both"/>
            </w:pPr>
            <w:r w:rsidRPr="002157C7">
              <w:t>10</w:t>
            </w:r>
          </w:p>
        </w:tc>
        <w:tc>
          <w:tcPr>
            <w:tcW w:w="1418" w:type="dxa"/>
          </w:tcPr>
          <w:p w:rsidR="00DB362D" w:rsidRPr="002157C7" w:rsidRDefault="00DB362D" w:rsidP="008735B2">
            <w:pPr>
              <w:jc w:val="both"/>
            </w:pPr>
            <w:r w:rsidRPr="002157C7">
              <w:t>1</w:t>
            </w:r>
            <w:r>
              <w:t>3</w:t>
            </w:r>
          </w:p>
        </w:tc>
        <w:tc>
          <w:tcPr>
            <w:tcW w:w="1560" w:type="dxa"/>
          </w:tcPr>
          <w:p w:rsidR="00DB362D" w:rsidRPr="002157C7" w:rsidRDefault="00DB362D" w:rsidP="008735B2">
            <w:pPr>
              <w:jc w:val="both"/>
            </w:pPr>
            <w:r>
              <w:t>15</w:t>
            </w:r>
          </w:p>
        </w:tc>
      </w:tr>
    </w:tbl>
    <w:p w:rsidR="008735B2" w:rsidRPr="002157C7" w:rsidRDefault="008735B2" w:rsidP="008735B2">
      <w:pPr>
        <w:jc w:val="both"/>
      </w:pPr>
    </w:p>
    <w:p w:rsidR="008735B2" w:rsidRPr="00D64D8E" w:rsidRDefault="008735B2" w:rsidP="008735B2">
      <w:pPr>
        <w:jc w:val="both"/>
        <w:rPr>
          <w:color w:val="FF0000"/>
        </w:rPr>
      </w:pPr>
      <w:r w:rsidRPr="00D64D8E">
        <w:rPr>
          <w:color w:val="FF0000"/>
        </w:rPr>
        <w:t>.</w:t>
      </w:r>
    </w:p>
    <w:p w:rsidR="008735B2" w:rsidRPr="002157C7" w:rsidRDefault="008735B2" w:rsidP="008735B2">
      <w:pPr>
        <w:jc w:val="both"/>
      </w:pPr>
    </w:p>
    <w:p w:rsidR="008735B2" w:rsidRPr="00F823E0" w:rsidRDefault="008735B2" w:rsidP="009611D9">
      <w:pPr>
        <w:rPr>
          <w:b/>
          <w:bCs/>
          <w:color w:val="FF0000"/>
        </w:rPr>
      </w:pPr>
      <w:r>
        <w:rPr>
          <w:b/>
          <w:bCs/>
        </w:rPr>
        <w:t xml:space="preserve">                              </w:t>
      </w:r>
    </w:p>
    <w:p w:rsidR="008735B2" w:rsidRPr="002157C7" w:rsidRDefault="009611D9" w:rsidP="00D64D8E">
      <w:pPr>
        <w:tabs>
          <w:tab w:val="left" w:pos="1185"/>
        </w:tabs>
        <w:jc w:val="center"/>
        <w:rPr>
          <w:b/>
          <w:bCs/>
        </w:rPr>
      </w:pPr>
      <w:r>
        <w:rPr>
          <w:b/>
          <w:bCs/>
        </w:rPr>
        <w:t xml:space="preserve"> А</w:t>
      </w:r>
      <w:r w:rsidR="008735B2" w:rsidRPr="002157C7">
        <w:rPr>
          <w:b/>
          <w:bCs/>
        </w:rPr>
        <w:t>нализ  рисков  реализации муниципальной программы</w:t>
      </w:r>
    </w:p>
    <w:p w:rsidR="008735B2" w:rsidRPr="002157C7" w:rsidRDefault="008735B2" w:rsidP="00D64D8E">
      <w:pPr>
        <w:jc w:val="center"/>
      </w:pPr>
    </w:p>
    <w:p w:rsidR="00F823E0" w:rsidRDefault="008735B2" w:rsidP="00F823E0">
      <w:pPr>
        <w:ind w:firstLine="708"/>
        <w:jc w:val="both"/>
      </w:pPr>
      <w:r w:rsidRPr="002157C7">
        <w:t>К рискам Муниципальной программы  можно отнести:</w:t>
      </w:r>
    </w:p>
    <w:p w:rsidR="00F823E0" w:rsidRDefault="008735B2" w:rsidP="00F823E0">
      <w:pPr>
        <w:ind w:firstLine="708"/>
        <w:jc w:val="both"/>
      </w:pPr>
      <w:r w:rsidRPr="002157C7">
        <w:t xml:space="preserve">- природные риски, в связи с нахождением </w:t>
      </w:r>
      <w:proofErr w:type="spellStart"/>
      <w:r w:rsidRPr="002157C7">
        <w:t>Баргузинского</w:t>
      </w:r>
      <w:proofErr w:type="spellEnd"/>
      <w:r w:rsidRPr="002157C7">
        <w:t xml:space="preserve"> района в зоне рискованного земледелия;</w:t>
      </w:r>
    </w:p>
    <w:p w:rsidR="00F823E0" w:rsidRDefault="008735B2" w:rsidP="00F823E0">
      <w:pPr>
        <w:ind w:firstLine="708"/>
        <w:jc w:val="both"/>
      </w:pPr>
      <w:r w:rsidRPr="002157C7">
        <w:t xml:space="preserve">- экономические - связанные с ростом цен на электроэнергию, горюче-смазочные материалы, семена, корма, минеральные удобрения, средства защиты растений и т. </w:t>
      </w:r>
      <w:proofErr w:type="spellStart"/>
      <w:r w:rsidRPr="002157C7">
        <w:t>д</w:t>
      </w:r>
      <w:proofErr w:type="spellEnd"/>
      <w:r w:rsidRPr="002157C7">
        <w:t>;</w:t>
      </w:r>
    </w:p>
    <w:p w:rsidR="00F823E0" w:rsidRDefault="008735B2" w:rsidP="00F823E0">
      <w:pPr>
        <w:ind w:firstLine="708"/>
        <w:jc w:val="both"/>
      </w:pPr>
      <w:r w:rsidRPr="002157C7">
        <w:t>- внешнеторговые - связанные с изменением конъюнктуры мирового рынка продовольствия и возникающими в связи с этим ценовыми колебаниями.</w:t>
      </w:r>
    </w:p>
    <w:p w:rsidR="00F823E0" w:rsidRDefault="008735B2" w:rsidP="00F823E0">
      <w:pPr>
        <w:ind w:firstLine="708"/>
        <w:jc w:val="both"/>
      </w:pPr>
      <w:r w:rsidRPr="002157C7">
        <w:t xml:space="preserve">Вышеперечисленные риски ограничивают возможности организаций АПК </w:t>
      </w:r>
      <w:proofErr w:type="spellStart"/>
      <w:r w:rsidRPr="002157C7">
        <w:t>Баргузинского</w:t>
      </w:r>
      <w:proofErr w:type="spellEnd"/>
      <w:r w:rsidRPr="002157C7">
        <w:t xml:space="preserve"> района в реализации инвестиционных и инновационных проектов, направленных на техническое перевооружение отрасли.</w:t>
      </w:r>
    </w:p>
    <w:p w:rsidR="00F823E0" w:rsidRDefault="008735B2" w:rsidP="00F823E0">
      <w:pPr>
        <w:ind w:firstLine="708"/>
        <w:jc w:val="both"/>
      </w:pPr>
      <w:r w:rsidRPr="002157C7">
        <w:t>Управление рисками реализации Муниципальной программы будет осуществляться на основе:</w:t>
      </w:r>
    </w:p>
    <w:p w:rsidR="00F823E0" w:rsidRDefault="008735B2" w:rsidP="00F823E0">
      <w:pPr>
        <w:ind w:firstLine="708"/>
        <w:jc w:val="both"/>
      </w:pPr>
      <w:r w:rsidRPr="002157C7">
        <w:t>- выработки прогнозов и ежегодной корректировки мероприятий и индикаторов муниципальной программы в зависимости от достигнутых результатов  предшествующего года  в сфере агр</w:t>
      </w:r>
      <w:r w:rsidR="009611D9">
        <w:t>опромышленного комплекса района и сохранения уровня финансовой поддержки.</w:t>
      </w:r>
    </w:p>
    <w:p w:rsidR="00034813" w:rsidRPr="00034813" w:rsidRDefault="008735B2" w:rsidP="00034813">
      <w:pPr>
        <w:ind w:firstLine="708"/>
        <w:jc w:val="both"/>
      </w:pPr>
      <w:r w:rsidRPr="002157C7">
        <w:t>В случае сокращения объемов государственной и муниципальной  поддержки возникают риски снижения темпов роста сельского хозяй</w:t>
      </w:r>
      <w:r w:rsidR="00E62BFC">
        <w:t>ства, что повлияет на финансовую устойчивость</w:t>
      </w:r>
      <w:r w:rsidRPr="002157C7">
        <w:t xml:space="preserve"> сельскохозяйственны</w:t>
      </w:r>
      <w:r w:rsidR="00E62BFC">
        <w:t>х товаропроизводителей, снижение</w:t>
      </w:r>
      <w:r w:rsidRPr="002157C7">
        <w:t xml:space="preserve"> инвестиционной привлекательности и рентабе</w:t>
      </w:r>
      <w:r w:rsidR="00E62BFC">
        <w:t>льности предприятий, банкротство</w:t>
      </w:r>
      <w:r w:rsidRPr="002157C7">
        <w:t xml:space="preserve"> малых и средних предприятий из-за низкой конкурентоспособности, сокращения рабочих мест, снижения доходов и уровня жизн</w:t>
      </w:r>
      <w:bookmarkStart w:id="0" w:name="sub_310"/>
      <w:bookmarkStart w:id="1" w:name="sub_3723"/>
      <w:r w:rsidR="0055456E">
        <w:t>и на селе.</w:t>
      </w:r>
    </w:p>
    <w:p w:rsidR="00034813" w:rsidRPr="00034813" w:rsidRDefault="00034813" w:rsidP="00034813">
      <w:pPr>
        <w:tabs>
          <w:tab w:val="left" w:pos="2970"/>
        </w:tabs>
        <w:ind w:firstLine="708"/>
        <w:jc w:val="both"/>
      </w:pPr>
      <w:r w:rsidRPr="00034813">
        <w:tab/>
      </w:r>
    </w:p>
    <w:p w:rsidR="00034813" w:rsidRPr="00034813" w:rsidRDefault="00034813" w:rsidP="00034813">
      <w:pPr>
        <w:tabs>
          <w:tab w:val="left" w:pos="2460"/>
        </w:tabs>
        <w:ind w:firstLine="708"/>
        <w:jc w:val="both"/>
        <w:rPr>
          <w:b/>
        </w:rPr>
      </w:pPr>
      <w:r w:rsidRPr="00034813">
        <w:rPr>
          <w:b/>
        </w:rPr>
        <w:tab/>
        <w:t>Структура Муниципальной программы</w:t>
      </w:r>
    </w:p>
    <w:p w:rsidR="00034813" w:rsidRDefault="00034813" w:rsidP="00034813">
      <w:pPr>
        <w:ind w:firstLine="708"/>
        <w:jc w:val="both"/>
      </w:pPr>
      <w:r>
        <w:t xml:space="preserve">В состав  Муниципальной программы входят 6 подпрограмм, в том числе: </w:t>
      </w:r>
    </w:p>
    <w:p w:rsidR="00034813" w:rsidRDefault="00034813" w:rsidP="00034813">
      <w:pPr>
        <w:ind w:firstLine="708"/>
        <w:jc w:val="both"/>
        <w:rPr>
          <w:b/>
        </w:rPr>
      </w:pPr>
      <w:bookmarkStart w:id="2" w:name="sub_31"/>
      <w:r>
        <w:rPr>
          <w:b/>
        </w:rPr>
        <w:t xml:space="preserve">1. Развитие </w:t>
      </w:r>
      <w:proofErr w:type="spellStart"/>
      <w:r>
        <w:rPr>
          <w:b/>
        </w:rPr>
        <w:t>подотрасли</w:t>
      </w:r>
      <w:proofErr w:type="spellEnd"/>
      <w:r>
        <w:rPr>
          <w:b/>
        </w:rPr>
        <w:t xml:space="preserve">  растениеводства,  переработки и реализации продукции  растениеводства в </w:t>
      </w:r>
      <w:proofErr w:type="spellStart"/>
      <w:r>
        <w:rPr>
          <w:b/>
        </w:rPr>
        <w:t>Баргузинском</w:t>
      </w:r>
      <w:proofErr w:type="spellEnd"/>
      <w:r>
        <w:rPr>
          <w:b/>
        </w:rPr>
        <w:t xml:space="preserve">  районе (приложение № 1 к муниципальной программе)</w:t>
      </w:r>
    </w:p>
    <w:bookmarkEnd w:id="2"/>
    <w:p w:rsidR="00034813" w:rsidRDefault="00034813" w:rsidP="00034813">
      <w:pPr>
        <w:ind w:firstLine="708"/>
        <w:jc w:val="both"/>
      </w:pPr>
      <w:r>
        <w:t>Основные мероприятия:</w:t>
      </w:r>
    </w:p>
    <w:p w:rsidR="00034813" w:rsidRDefault="00E62BFC" w:rsidP="00034813">
      <w:pPr>
        <w:ind w:firstLine="708"/>
        <w:jc w:val="both"/>
      </w:pPr>
      <w:bookmarkStart w:id="3" w:name="sub_3101"/>
      <w:r>
        <w:t>1.1. В</w:t>
      </w:r>
      <w:r w:rsidR="00034813">
        <w:t>озмещение части затрат на приобретение элитных семян зерновых культур, картофеля.</w:t>
      </w:r>
      <w:bookmarkStart w:id="4" w:name="sub_3103"/>
      <w:bookmarkEnd w:id="3"/>
    </w:p>
    <w:p w:rsidR="00034813" w:rsidRDefault="00E62BFC" w:rsidP="00034813">
      <w:pPr>
        <w:ind w:firstLine="708"/>
        <w:jc w:val="both"/>
      </w:pPr>
      <w:bookmarkStart w:id="5" w:name="sub_3104"/>
      <w:bookmarkEnd w:id="4"/>
      <w:r>
        <w:lastRenderedPageBreak/>
        <w:t>1.2. Возмещение</w:t>
      </w:r>
      <w:r w:rsidR="00BF7249">
        <w:t xml:space="preserve"> </w:t>
      </w:r>
      <w:r w:rsidR="00034813">
        <w:t xml:space="preserve"> части затрат на приобретение горюче-смазочных материалов для проведения весенне-полевых работ.</w:t>
      </w:r>
    </w:p>
    <w:bookmarkEnd w:id="5"/>
    <w:p w:rsidR="00034813" w:rsidRDefault="00E62BFC" w:rsidP="00034813">
      <w:pPr>
        <w:ind w:firstLine="708"/>
        <w:jc w:val="both"/>
      </w:pPr>
      <w:r>
        <w:t>1.3. Возмещение</w:t>
      </w:r>
      <w:r w:rsidR="00BF7249">
        <w:t xml:space="preserve"> </w:t>
      </w:r>
      <w:r w:rsidR="00034813">
        <w:t xml:space="preserve"> части затрат на увеличение посевных площадей зерновых культур.</w:t>
      </w:r>
    </w:p>
    <w:p w:rsidR="00034813" w:rsidRDefault="00BF7249" w:rsidP="00034813">
      <w:pPr>
        <w:ind w:firstLine="708"/>
        <w:jc w:val="both"/>
      </w:pPr>
      <w:r>
        <w:t>1.4. О</w:t>
      </w:r>
      <w:r w:rsidR="00034813">
        <w:t>казание  несвязной  поддержки  сельскохозяйственных товаропроизводителей  в области растениеводства.</w:t>
      </w:r>
    </w:p>
    <w:p w:rsidR="00034813" w:rsidRDefault="00034813" w:rsidP="00034813">
      <w:pPr>
        <w:ind w:firstLine="708"/>
        <w:jc w:val="both"/>
        <w:rPr>
          <w:b/>
        </w:rPr>
      </w:pPr>
      <w:bookmarkStart w:id="6" w:name="sub_32"/>
      <w:r>
        <w:rPr>
          <w:b/>
        </w:rPr>
        <w:t xml:space="preserve">2. Развитие </w:t>
      </w:r>
      <w:proofErr w:type="spellStart"/>
      <w:r>
        <w:rPr>
          <w:b/>
        </w:rPr>
        <w:t>подотрасли</w:t>
      </w:r>
      <w:proofErr w:type="spellEnd"/>
      <w:r>
        <w:rPr>
          <w:b/>
        </w:rPr>
        <w:t xml:space="preserve"> животноводства, переработки и реализации продукции животноводства в </w:t>
      </w:r>
      <w:proofErr w:type="spellStart"/>
      <w:r>
        <w:rPr>
          <w:b/>
        </w:rPr>
        <w:t>Баргузинском</w:t>
      </w:r>
      <w:proofErr w:type="spellEnd"/>
      <w:r>
        <w:rPr>
          <w:b/>
        </w:rPr>
        <w:t xml:space="preserve"> районе</w:t>
      </w:r>
      <w:bookmarkEnd w:id="6"/>
      <w:r>
        <w:rPr>
          <w:b/>
        </w:rPr>
        <w:t xml:space="preserve"> (приложение № 2 к муниципальной программе)</w:t>
      </w:r>
    </w:p>
    <w:p w:rsidR="00034813" w:rsidRDefault="00034813" w:rsidP="00034813">
      <w:pPr>
        <w:ind w:firstLine="708"/>
        <w:jc w:val="both"/>
        <w:rPr>
          <w:b/>
        </w:rPr>
      </w:pPr>
      <w:r>
        <w:t>Основные мероприятия</w:t>
      </w:r>
      <w:bookmarkStart w:id="7" w:name="sub_3211"/>
    </w:p>
    <w:p w:rsidR="00034813" w:rsidRDefault="00E62BFC" w:rsidP="00034813">
      <w:pPr>
        <w:ind w:firstLine="708"/>
        <w:jc w:val="both"/>
        <w:rPr>
          <w:b/>
        </w:rPr>
      </w:pPr>
      <w:r>
        <w:t>2.1. В</w:t>
      </w:r>
      <w:r w:rsidR="00034813">
        <w:t>озмещение части затрат по приобретению племенного поголовья КРС;</w:t>
      </w:r>
      <w:bookmarkEnd w:id="7"/>
    </w:p>
    <w:p w:rsidR="00034813" w:rsidRDefault="00E62BFC" w:rsidP="00034813">
      <w:pPr>
        <w:ind w:firstLine="708"/>
        <w:jc w:val="both"/>
        <w:rPr>
          <w:b/>
        </w:rPr>
      </w:pPr>
      <w:bookmarkStart w:id="8" w:name="sub_3202"/>
      <w:r>
        <w:t>2.2.  Возмещение</w:t>
      </w:r>
      <w:r w:rsidR="00034813">
        <w:t xml:space="preserve"> на приобретение сосуда «ДЮ</w:t>
      </w:r>
      <w:bookmarkEnd w:id="8"/>
      <w:r w:rsidR="00034813">
        <w:t>АРА»;</w:t>
      </w:r>
      <w:bookmarkStart w:id="9" w:name="sub_3203"/>
    </w:p>
    <w:p w:rsidR="00034813" w:rsidRDefault="00E62BFC" w:rsidP="00034813">
      <w:pPr>
        <w:ind w:firstLine="708"/>
        <w:jc w:val="both"/>
      </w:pPr>
      <w:r>
        <w:t>2.3. Возмещение</w:t>
      </w:r>
      <w:r w:rsidR="00BF7249">
        <w:t xml:space="preserve"> </w:t>
      </w:r>
      <w:r w:rsidR="00034813">
        <w:t xml:space="preserve"> части затрат по наращиванию поголовья племенного КРС</w:t>
      </w:r>
      <w:bookmarkStart w:id="10" w:name="sub_3231"/>
      <w:bookmarkEnd w:id="9"/>
      <w:r w:rsidR="00034813">
        <w:t>;</w:t>
      </w:r>
    </w:p>
    <w:p w:rsidR="00034813" w:rsidRDefault="00E62BFC" w:rsidP="00034813">
      <w:pPr>
        <w:ind w:firstLine="708"/>
        <w:jc w:val="both"/>
      </w:pPr>
      <w:r>
        <w:t>2.4.Возмещение</w:t>
      </w:r>
      <w:r w:rsidR="00BF7249">
        <w:t xml:space="preserve"> </w:t>
      </w:r>
      <w:r w:rsidR="00034813">
        <w:t xml:space="preserve"> части затрат по наращиванию маточного поголовья овец и коз;</w:t>
      </w:r>
    </w:p>
    <w:p w:rsidR="00034813" w:rsidRDefault="00E62BFC" w:rsidP="00752928">
      <w:pPr>
        <w:ind w:firstLine="708"/>
        <w:jc w:val="both"/>
      </w:pPr>
      <w:r>
        <w:t>2.5. Возмещение</w:t>
      </w:r>
      <w:r w:rsidR="00BF7249">
        <w:t xml:space="preserve"> </w:t>
      </w:r>
      <w:r w:rsidR="00034813">
        <w:t xml:space="preserve"> части затрат по приобретению поголовья</w:t>
      </w:r>
      <w:r w:rsidR="00752928">
        <w:t xml:space="preserve"> </w:t>
      </w:r>
      <w:r w:rsidR="00034813">
        <w:t>овец для создания  социальных ота</w:t>
      </w:r>
      <w:bookmarkStart w:id="11" w:name="sub_33"/>
      <w:bookmarkEnd w:id="10"/>
      <w:r w:rsidR="00752928">
        <w:t>р</w:t>
      </w:r>
    </w:p>
    <w:p w:rsidR="00DB362D" w:rsidRDefault="00DB362D" w:rsidP="00DB362D">
      <w:pPr>
        <w:ind w:left="214" w:hanging="214"/>
      </w:pPr>
      <w:r>
        <w:t xml:space="preserve">            2.6.</w:t>
      </w:r>
      <w:r w:rsidRPr="00DB362D">
        <w:t xml:space="preserve"> </w:t>
      </w:r>
      <w:r w:rsidR="00E62BFC">
        <w:t>Возмещение</w:t>
      </w:r>
      <w:r w:rsidR="00BF7249">
        <w:t xml:space="preserve"> </w:t>
      </w:r>
      <w:r>
        <w:t xml:space="preserve"> части затрат на прирост объема произведенного молока и (или) закупленного молока, переданного на переработку.</w:t>
      </w:r>
    </w:p>
    <w:p w:rsidR="00DB362D" w:rsidRDefault="00DB362D" w:rsidP="00752928">
      <w:pPr>
        <w:ind w:firstLine="708"/>
        <w:jc w:val="both"/>
        <w:rPr>
          <w:b/>
        </w:rPr>
      </w:pPr>
    </w:p>
    <w:p w:rsidR="00034813" w:rsidRDefault="00034813" w:rsidP="00034813">
      <w:pPr>
        <w:ind w:firstLine="708"/>
        <w:jc w:val="both"/>
        <w:rPr>
          <w:b/>
          <w:color w:val="FF0000"/>
        </w:rPr>
      </w:pPr>
      <w:r w:rsidRPr="00CA6901">
        <w:rPr>
          <w:color w:val="000000"/>
        </w:rPr>
        <w:t xml:space="preserve">3. </w:t>
      </w:r>
      <w:hyperlink r:id="rId7" w:anchor="sub_330#sub_330" w:history="1">
        <w:r w:rsidRPr="00CA6901">
          <w:rPr>
            <w:rStyle w:val="a8"/>
            <w:b/>
            <w:color w:val="000000"/>
          </w:rPr>
          <w:t>"Поддержка малых форм хозяйствования"</w:t>
        </w:r>
      </w:hyperlink>
      <w:r>
        <w:rPr>
          <w:b/>
          <w:color w:val="FF0000"/>
        </w:rPr>
        <w:t xml:space="preserve"> </w:t>
      </w:r>
      <w:r>
        <w:rPr>
          <w:b/>
        </w:rPr>
        <w:t>(приложение № 3 к муниципальной программе)</w:t>
      </w:r>
    </w:p>
    <w:bookmarkEnd w:id="11"/>
    <w:p w:rsidR="00034813" w:rsidRDefault="00034813" w:rsidP="00034813">
      <w:pPr>
        <w:ind w:firstLine="708"/>
        <w:jc w:val="both"/>
      </w:pPr>
      <w:r>
        <w:t>Основные мероприятия:</w:t>
      </w:r>
    </w:p>
    <w:p w:rsidR="00034813" w:rsidRDefault="00034813" w:rsidP="00034813">
      <w:pPr>
        <w:ind w:firstLine="708"/>
        <w:jc w:val="both"/>
      </w:pPr>
      <w:bookmarkStart w:id="12" w:name="sub_3302"/>
      <w:r>
        <w:t xml:space="preserve">3.1. </w:t>
      </w:r>
      <w:r w:rsidR="00E62BFC">
        <w:t xml:space="preserve"> Возмещение</w:t>
      </w:r>
      <w:r w:rsidR="00752928">
        <w:t xml:space="preserve"> на развитие  </w:t>
      </w:r>
      <w:r>
        <w:t xml:space="preserve"> семейных животноводческих ферм на базе кресть</w:t>
      </w:r>
      <w:r w:rsidR="00752928">
        <w:t xml:space="preserve">янских (фермерских) хозяйств (участникам </w:t>
      </w:r>
      <w:proofErr w:type="gramStart"/>
      <w:r w:rsidR="00752928">
        <w:t>–п</w:t>
      </w:r>
      <w:proofErr w:type="gramEnd"/>
      <w:r w:rsidR="00752928">
        <w:t xml:space="preserve">обедителям  гранта   на </w:t>
      </w:r>
      <w:r>
        <w:t>создание молочной семейной животноводческой фермы</w:t>
      </w:r>
      <w:r w:rsidR="00244B08">
        <w:t xml:space="preserve"> и создания предприятия по переработке молока</w:t>
      </w:r>
      <w:bookmarkStart w:id="13" w:name="sub_3304"/>
      <w:bookmarkEnd w:id="12"/>
      <w:r w:rsidR="00244B08">
        <w:t>)</w:t>
      </w:r>
      <w:r w:rsidR="00752928">
        <w:t xml:space="preserve">                                                                                                                         </w:t>
      </w:r>
      <w:bookmarkStart w:id="14" w:name="sub_3305"/>
      <w:bookmarkEnd w:id="13"/>
    </w:p>
    <w:p w:rsidR="00034813" w:rsidRDefault="00DB362D" w:rsidP="00034813">
      <w:pPr>
        <w:ind w:firstLine="708"/>
        <w:jc w:val="both"/>
      </w:pPr>
      <w:bookmarkStart w:id="15" w:name="sub_336"/>
      <w:bookmarkEnd w:id="14"/>
      <w:r>
        <w:t>3.2</w:t>
      </w:r>
      <w:r w:rsidR="00E62BFC">
        <w:t xml:space="preserve"> Возмещение</w:t>
      </w:r>
      <w:r w:rsidR="00034813">
        <w:t xml:space="preserve"> на возмещение части затрат на проведение выставочно-ярмарочных мероприятий</w:t>
      </w:r>
      <w:bookmarkStart w:id="16" w:name="sub_337"/>
      <w:bookmarkEnd w:id="15"/>
      <w:r w:rsidR="00034813">
        <w:t xml:space="preserve">.  </w:t>
      </w:r>
    </w:p>
    <w:bookmarkEnd w:id="16"/>
    <w:p w:rsidR="00034813" w:rsidRDefault="00034813" w:rsidP="00034813">
      <w:pPr>
        <w:jc w:val="both"/>
      </w:pPr>
    </w:p>
    <w:p w:rsidR="00034813" w:rsidRDefault="00034813" w:rsidP="00034813">
      <w:pPr>
        <w:ind w:firstLine="708"/>
        <w:jc w:val="both"/>
        <w:rPr>
          <w:b/>
        </w:rPr>
      </w:pPr>
      <w:bookmarkStart w:id="17" w:name="sub_35"/>
      <w:r>
        <w:rPr>
          <w:b/>
        </w:rPr>
        <w:t>4.</w:t>
      </w:r>
      <w:hyperlink r:id="rId8" w:anchor="sub_350#sub_350" w:history="1">
        <w:r w:rsidRPr="008E4951">
          <w:rPr>
            <w:rStyle w:val="a8"/>
            <w:b/>
            <w:color w:val="000000"/>
          </w:rPr>
          <w:t xml:space="preserve"> Развитие рыбодобывающей отрасли в </w:t>
        </w:r>
        <w:proofErr w:type="spellStart"/>
        <w:r w:rsidRPr="008E4951">
          <w:rPr>
            <w:rStyle w:val="a8"/>
            <w:b/>
            <w:color w:val="000000"/>
          </w:rPr>
          <w:t>Баргузинском</w:t>
        </w:r>
        <w:proofErr w:type="spellEnd"/>
        <w:r w:rsidRPr="008E4951">
          <w:rPr>
            <w:rStyle w:val="a8"/>
            <w:b/>
            <w:color w:val="000000"/>
          </w:rPr>
          <w:t xml:space="preserve"> районе»</w:t>
        </w:r>
      </w:hyperlink>
      <w:r w:rsidRPr="008E4951">
        <w:rPr>
          <w:b/>
          <w:color w:val="000000"/>
        </w:rPr>
        <w:t xml:space="preserve"> </w:t>
      </w:r>
      <w:r>
        <w:rPr>
          <w:b/>
        </w:rPr>
        <w:t>(приложение № 4 к муниципальной программе)</w:t>
      </w:r>
    </w:p>
    <w:bookmarkEnd w:id="17"/>
    <w:p w:rsidR="00034813" w:rsidRDefault="00034813" w:rsidP="00034813">
      <w:pPr>
        <w:ind w:firstLine="708"/>
        <w:jc w:val="both"/>
      </w:pPr>
      <w:r>
        <w:t>Основные мероприятия:</w:t>
      </w:r>
    </w:p>
    <w:p w:rsidR="00034813" w:rsidRDefault="00034813" w:rsidP="00034813">
      <w:pPr>
        <w:ind w:firstLine="708"/>
        <w:jc w:val="both"/>
      </w:pPr>
      <w:bookmarkStart w:id="18" w:name="sub_3501"/>
      <w:r>
        <w:t>4.1. Стимулирование восстановления и сохранения ресурсно-сырьевой базы рыболовства.</w:t>
      </w:r>
    </w:p>
    <w:p w:rsidR="00034813" w:rsidRDefault="00034813" w:rsidP="00034813">
      <w:pPr>
        <w:ind w:firstLine="708"/>
        <w:jc w:val="both"/>
      </w:pPr>
      <w:bookmarkStart w:id="19" w:name="sub_3511"/>
      <w:bookmarkEnd w:id="18"/>
      <w:r>
        <w:t>4.2. Организация, регулирование и охрана водных биологических ресурсов.</w:t>
      </w:r>
    </w:p>
    <w:p w:rsidR="00034813" w:rsidRDefault="00034813" w:rsidP="00034813">
      <w:pPr>
        <w:ind w:firstLine="708"/>
        <w:jc w:val="both"/>
      </w:pPr>
      <w:bookmarkStart w:id="20" w:name="sub_3502"/>
      <w:bookmarkEnd w:id="19"/>
      <w:r>
        <w:t>4.3</w:t>
      </w:r>
      <w:r w:rsidR="00595FF9">
        <w:t xml:space="preserve"> Возмещение</w:t>
      </w:r>
      <w:r w:rsidR="00BF7249">
        <w:t xml:space="preserve"> </w:t>
      </w:r>
      <w:r w:rsidR="00244B08">
        <w:t xml:space="preserve"> части затрат по приобретению  технологического оборудования </w:t>
      </w:r>
      <w:r>
        <w:t xml:space="preserve"> рыбодобывающей отрасли.</w:t>
      </w:r>
    </w:p>
    <w:p w:rsidR="00034813" w:rsidRDefault="00034813" w:rsidP="00034813">
      <w:pPr>
        <w:ind w:firstLine="708"/>
        <w:jc w:val="both"/>
      </w:pPr>
    </w:p>
    <w:p w:rsidR="00034813" w:rsidRDefault="00034813" w:rsidP="00034813">
      <w:pPr>
        <w:ind w:firstLine="708"/>
        <w:jc w:val="both"/>
        <w:rPr>
          <w:b/>
        </w:rPr>
      </w:pPr>
      <w:bookmarkStart w:id="21" w:name="sub_36"/>
      <w:bookmarkEnd w:id="20"/>
      <w:r>
        <w:rPr>
          <w:b/>
        </w:rPr>
        <w:t>5</w:t>
      </w:r>
      <w:r w:rsidRPr="008E4951">
        <w:rPr>
          <w:b/>
          <w:color w:val="000000"/>
        </w:rPr>
        <w:t xml:space="preserve">. </w:t>
      </w:r>
      <w:hyperlink r:id="rId9" w:anchor="sub_360#sub_360" w:history="1">
        <w:r w:rsidRPr="008E4951">
          <w:rPr>
            <w:rStyle w:val="a8"/>
            <w:b/>
            <w:color w:val="000000"/>
          </w:rPr>
          <w:t>Развитие мелиорации земель сельскохозяйственного назначения в</w:t>
        </w:r>
        <w:r>
          <w:rPr>
            <w:rStyle w:val="a8"/>
            <w:b/>
          </w:rPr>
          <w:t xml:space="preserve"> </w:t>
        </w:r>
      </w:hyperlink>
      <w:proofErr w:type="spellStart"/>
      <w:r>
        <w:rPr>
          <w:b/>
        </w:rPr>
        <w:t>Баргузинском</w:t>
      </w:r>
      <w:proofErr w:type="spellEnd"/>
      <w:r>
        <w:rPr>
          <w:b/>
        </w:rPr>
        <w:t xml:space="preserve"> районе (приложение № 5 к муниципальной программе)</w:t>
      </w:r>
    </w:p>
    <w:p w:rsidR="00034813" w:rsidRDefault="00034813" w:rsidP="00034813">
      <w:pPr>
        <w:ind w:firstLine="708"/>
        <w:jc w:val="both"/>
      </w:pPr>
      <w:bookmarkStart w:id="22" w:name="sub_3601"/>
      <w:bookmarkEnd w:id="21"/>
      <w:r>
        <w:t>Основные мероприятия</w:t>
      </w:r>
      <w:bookmarkEnd w:id="22"/>
      <w:r>
        <w:t>:</w:t>
      </w:r>
    </w:p>
    <w:p w:rsidR="00034813" w:rsidRDefault="00E62BFC" w:rsidP="00034813">
      <w:pPr>
        <w:ind w:firstLine="708"/>
        <w:jc w:val="both"/>
      </w:pPr>
      <w:r>
        <w:t>5.1. Возмещение</w:t>
      </w:r>
      <w:r w:rsidR="00BF7249">
        <w:t xml:space="preserve"> </w:t>
      </w:r>
      <w:r w:rsidR="00034813">
        <w:t xml:space="preserve"> части затрат по производству проектно-сметной документации на 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в польз</w:t>
      </w:r>
      <w:bookmarkStart w:id="23" w:name="sub_3602"/>
      <w:r w:rsidR="00034813">
        <w:t>ование  в установленном порядке</w:t>
      </w:r>
    </w:p>
    <w:bookmarkEnd w:id="23"/>
    <w:p w:rsidR="00034813" w:rsidRDefault="00E62BFC" w:rsidP="00034813">
      <w:pPr>
        <w:ind w:firstLine="708"/>
        <w:jc w:val="both"/>
      </w:pPr>
      <w:r>
        <w:t>5.2. Возмещение</w:t>
      </w:r>
      <w:r w:rsidR="00BF7249">
        <w:t xml:space="preserve"> </w:t>
      </w:r>
      <w:r w:rsidR="00034813">
        <w:t xml:space="preserve"> части затрат на приобретение  насосных станций для </w:t>
      </w:r>
      <w:r w:rsidR="001F1621">
        <w:t xml:space="preserve">внутрихозяйственных </w:t>
      </w:r>
      <w:r w:rsidR="00034813">
        <w:t>оросительных систем</w:t>
      </w:r>
      <w:bookmarkStart w:id="24" w:name="sub_3603"/>
      <w:bookmarkEnd w:id="24"/>
      <w:r w:rsidR="001F1621">
        <w:t xml:space="preserve"> сельскохозяйственных предприятий.</w:t>
      </w:r>
    </w:p>
    <w:p w:rsidR="00034813" w:rsidRDefault="00E62BFC" w:rsidP="00034813">
      <w:pPr>
        <w:ind w:firstLine="708"/>
        <w:jc w:val="both"/>
      </w:pPr>
      <w:r>
        <w:t>5.3. Возмещение</w:t>
      </w:r>
      <w:r w:rsidR="00BF7249">
        <w:t xml:space="preserve"> </w:t>
      </w:r>
      <w:r w:rsidR="00034813">
        <w:t xml:space="preserve"> части затрат на </w:t>
      </w:r>
      <w:proofErr w:type="spellStart"/>
      <w:r w:rsidR="00034813">
        <w:t>культуртехнические</w:t>
      </w:r>
      <w:proofErr w:type="spellEnd"/>
      <w:r w:rsidR="00034813">
        <w:t xml:space="preserve"> мероприятия на землях, вовлекаемых в сельскохозяйственный оборот.</w:t>
      </w:r>
    </w:p>
    <w:p w:rsidR="00034813" w:rsidRDefault="00034813" w:rsidP="00034813"/>
    <w:p w:rsidR="00034813" w:rsidRDefault="00034813" w:rsidP="00034813">
      <w:pPr>
        <w:ind w:firstLine="708"/>
        <w:rPr>
          <w:b/>
        </w:rPr>
      </w:pPr>
      <w:bookmarkStart w:id="25" w:name="sub_37"/>
      <w:r>
        <w:rPr>
          <w:b/>
        </w:rPr>
        <w:t>6</w:t>
      </w:r>
      <w:r w:rsidRPr="008E4951">
        <w:rPr>
          <w:b/>
          <w:color w:val="000000"/>
        </w:rPr>
        <w:t xml:space="preserve">. </w:t>
      </w:r>
      <w:hyperlink r:id="rId10" w:anchor="sub_370#sub_370" w:history="1">
        <w:r w:rsidRPr="008E4951">
          <w:rPr>
            <w:rStyle w:val="a8"/>
            <w:b/>
            <w:color w:val="000000"/>
          </w:rPr>
          <w:t xml:space="preserve">Устойчивое развитие сельских территорий </w:t>
        </w:r>
        <w:proofErr w:type="spellStart"/>
        <w:r w:rsidRPr="008E4951">
          <w:rPr>
            <w:rStyle w:val="a8"/>
            <w:b/>
            <w:color w:val="000000"/>
          </w:rPr>
          <w:t>Баргузинского</w:t>
        </w:r>
        <w:proofErr w:type="spellEnd"/>
        <w:r w:rsidRPr="008E4951">
          <w:rPr>
            <w:rStyle w:val="a8"/>
            <w:b/>
            <w:color w:val="000000"/>
          </w:rPr>
          <w:t xml:space="preserve"> района</w:t>
        </w:r>
      </w:hyperlink>
      <w:r>
        <w:rPr>
          <w:b/>
        </w:rPr>
        <w:t xml:space="preserve"> (приложение № 6  к муниципальной программе)</w:t>
      </w:r>
    </w:p>
    <w:bookmarkEnd w:id="25"/>
    <w:p w:rsidR="00034813" w:rsidRDefault="00034813" w:rsidP="00034813">
      <w:pPr>
        <w:ind w:firstLine="708"/>
      </w:pPr>
      <w:r>
        <w:t>Основные мероприятия:</w:t>
      </w:r>
    </w:p>
    <w:p w:rsidR="00034813" w:rsidRDefault="00034813" w:rsidP="00034813">
      <w:pPr>
        <w:ind w:firstLine="708"/>
      </w:pPr>
      <w:bookmarkStart w:id="26" w:name="sub_3701"/>
      <w:r>
        <w:lastRenderedPageBreak/>
        <w:t>6.1. Улучшение жилищных условий граждан, проживающих в сельской местности, в том числе молодых семей и молодых специалистов.</w:t>
      </w:r>
    </w:p>
    <w:p w:rsidR="00034813" w:rsidRDefault="00034813" w:rsidP="00034813">
      <w:pPr>
        <w:ind w:firstLine="708"/>
      </w:pPr>
      <w:bookmarkStart w:id="27" w:name="sub_3702"/>
      <w:bookmarkEnd w:id="26"/>
      <w:r>
        <w:t>6.2. Развитие социальной и инженерной инфраструктуры в сельской местности, в том числе:</w:t>
      </w:r>
    </w:p>
    <w:p w:rsidR="00034813" w:rsidRDefault="00034813" w:rsidP="00034813">
      <w:pPr>
        <w:ind w:firstLine="708"/>
      </w:pPr>
      <w:bookmarkStart w:id="28" w:name="sub_3721"/>
      <w:bookmarkEnd w:id="27"/>
      <w:r>
        <w:t>6.2.1. Развитие водоснабжения в сельской местности.</w:t>
      </w:r>
    </w:p>
    <w:p w:rsidR="00034813" w:rsidRDefault="00034813" w:rsidP="00034813">
      <w:pPr>
        <w:ind w:firstLine="708"/>
      </w:pPr>
      <w:bookmarkStart w:id="29" w:name="sub_3722"/>
      <w:bookmarkEnd w:id="28"/>
      <w:r>
        <w:t>6.2.2. Поддержка комплексной компактной застройки.</w:t>
      </w:r>
    </w:p>
    <w:bookmarkEnd w:id="29"/>
    <w:p w:rsidR="00034813" w:rsidRDefault="00034813" w:rsidP="00034813">
      <w:pPr>
        <w:ind w:firstLine="708"/>
      </w:pPr>
      <w:r>
        <w:t xml:space="preserve">6.2.3. </w:t>
      </w:r>
      <w:proofErr w:type="spellStart"/>
      <w:r>
        <w:t>Грантовая</w:t>
      </w:r>
      <w:proofErr w:type="spellEnd"/>
      <w:r>
        <w:t xml:space="preserve"> поддержка местных инициатив сельских сообществ по улучшению условий жизнедеятельности.</w:t>
      </w:r>
    </w:p>
    <w:p w:rsidR="00034813" w:rsidRDefault="001F1621" w:rsidP="001F1621">
      <w:pPr>
        <w:ind w:firstLine="708"/>
      </w:pPr>
      <w:r>
        <w:t xml:space="preserve"> </w:t>
      </w:r>
    </w:p>
    <w:p w:rsidR="00034813" w:rsidRDefault="00034813" w:rsidP="00034813">
      <w:pPr>
        <w:pStyle w:val="1"/>
        <w:jc w:val="both"/>
        <w:rPr>
          <w:rFonts w:ascii="Times New Roman" w:hAnsi="Times New Roman" w:cs="Times New Roman"/>
          <w:b w:val="0"/>
          <w:bCs w:val="0"/>
        </w:rPr>
      </w:pPr>
    </w:p>
    <w:p w:rsidR="00034813" w:rsidRDefault="00034813" w:rsidP="00034813">
      <w:pPr>
        <w:pStyle w:val="1"/>
        <w:jc w:val="both"/>
        <w:rPr>
          <w:rFonts w:ascii="Times New Roman" w:hAnsi="Times New Roman" w:cs="Times New Roman"/>
          <w:b w:val="0"/>
          <w:bCs w:val="0"/>
        </w:rPr>
      </w:pPr>
    </w:p>
    <w:p w:rsidR="00F72433" w:rsidRDefault="00F72433" w:rsidP="008735B2">
      <w:pPr>
        <w:pStyle w:val="1"/>
        <w:jc w:val="both"/>
        <w:rPr>
          <w:rFonts w:ascii="Times New Roman" w:hAnsi="Times New Roman" w:cs="Times New Roman"/>
          <w:b w:val="0"/>
          <w:bCs w:val="0"/>
        </w:rPr>
      </w:pPr>
    </w:p>
    <w:p w:rsidR="00F72433" w:rsidRDefault="00F72433" w:rsidP="008735B2">
      <w:pPr>
        <w:pStyle w:val="1"/>
        <w:jc w:val="both"/>
        <w:rPr>
          <w:rFonts w:ascii="Times New Roman" w:hAnsi="Times New Roman" w:cs="Times New Roman"/>
          <w:b w:val="0"/>
          <w:bCs w:val="0"/>
        </w:rPr>
      </w:pPr>
    </w:p>
    <w:p w:rsidR="00F72433" w:rsidRDefault="00F72433" w:rsidP="00F72433">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Приложение № 1 к Муниципальной программе </w:t>
      </w:r>
    </w:p>
    <w:p w:rsidR="00F72433" w:rsidRDefault="00F72433" w:rsidP="00F72433">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«Развитие </w:t>
      </w:r>
      <w:r w:rsidR="009D55AD">
        <w:rPr>
          <w:rFonts w:ascii="Times New Roman" w:hAnsi="Times New Roman" w:cs="Times New Roman"/>
          <w:b w:val="0"/>
          <w:bCs w:val="0"/>
        </w:rPr>
        <w:t>агропромышленного</w:t>
      </w:r>
      <w:r>
        <w:rPr>
          <w:rFonts w:ascii="Times New Roman" w:hAnsi="Times New Roman" w:cs="Times New Roman"/>
          <w:b w:val="0"/>
          <w:bCs w:val="0"/>
        </w:rPr>
        <w:t xml:space="preserve"> комплекса и </w:t>
      </w:r>
      <w:proofErr w:type="gramStart"/>
      <w:r>
        <w:rPr>
          <w:rFonts w:ascii="Times New Roman" w:hAnsi="Times New Roman" w:cs="Times New Roman"/>
          <w:b w:val="0"/>
          <w:bCs w:val="0"/>
        </w:rPr>
        <w:t>сельских</w:t>
      </w:r>
      <w:proofErr w:type="gramEnd"/>
      <w:r>
        <w:rPr>
          <w:rFonts w:ascii="Times New Roman" w:hAnsi="Times New Roman" w:cs="Times New Roman"/>
          <w:b w:val="0"/>
          <w:bCs w:val="0"/>
        </w:rPr>
        <w:t xml:space="preserve"> </w:t>
      </w:r>
    </w:p>
    <w:p w:rsidR="00F72433" w:rsidRDefault="00F72433" w:rsidP="00F72433">
      <w:pPr>
        <w:pStyle w:val="1"/>
        <w:spacing w:before="0" w:after="0"/>
        <w:jc w:val="right"/>
        <w:rPr>
          <w:rFonts w:ascii="Times New Roman" w:hAnsi="Times New Roman" w:cs="Times New Roman"/>
          <w:b w:val="0"/>
          <w:bCs w:val="0"/>
        </w:rPr>
      </w:pPr>
      <w:r>
        <w:rPr>
          <w:rFonts w:ascii="Times New Roman" w:hAnsi="Times New Roman" w:cs="Times New Roman"/>
          <w:b w:val="0"/>
          <w:bCs w:val="0"/>
        </w:rPr>
        <w:t>территорий</w:t>
      </w:r>
      <w:r w:rsidR="00C72D5B">
        <w:rPr>
          <w:rFonts w:ascii="Times New Roman" w:hAnsi="Times New Roman" w:cs="Times New Roman"/>
          <w:b w:val="0"/>
          <w:bCs w:val="0"/>
        </w:rPr>
        <w:t xml:space="preserve"> в  </w:t>
      </w:r>
      <w:proofErr w:type="spellStart"/>
      <w:r w:rsidR="00C72D5B">
        <w:rPr>
          <w:rFonts w:ascii="Times New Roman" w:hAnsi="Times New Roman" w:cs="Times New Roman"/>
          <w:b w:val="0"/>
          <w:bCs w:val="0"/>
        </w:rPr>
        <w:t>Баргузинском</w:t>
      </w:r>
      <w:proofErr w:type="spellEnd"/>
      <w:r w:rsidR="00C72D5B">
        <w:rPr>
          <w:rFonts w:ascii="Times New Roman" w:hAnsi="Times New Roman" w:cs="Times New Roman"/>
          <w:b w:val="0"/>
          <w:bCs w:val="0"/>
        </w:rPr>
        <w:t xml:space="preserve"> районе</w:t>
      </w:r>
      <w:r w:rsidR="00DB362D">
        <w:rPr>
          <w:rFonts w:ascii="Times New Roman" w:hAnsi="Times New Roman" w:cs="Times New Roman"/>
          <w:b w:val="0"/>
          <w:bCs w:val="0"/>
        </w:rPr>
        <w:t xml:space="preserve"> на 2019-2021</w:t>
      </w:r>
      <w:r>
        <w:rPr>
          <w:rFonts w:ascii="Times New Roman" w:hAnsi="Times New Roman" w:cs="Times New Roman"/>
          <w:b w:val="0"/>
          <w:bCs w:val="0"/>
        </w:rPr>
        <w:t xml:space="preserve"> годы»</w:t>
      </w:r>
    </w:p>
    <w:p w:rsidR="00F72433" w:rsidRDefault="00F72433" w:rsidP="008735B2">
      <w:pPr>
        <w:pStyle w:val="1"/>
        <w:jc w:val="both"/>
        <w:rPr>
          <w:rFonts w:ascii="Times New Roman" w:hAnsi="Times New Roman" w:cs="Times New Roman"/>
          <w:b w:val="0"/>
          <w:bCs w:val="0"/>
        </w:rPr>
      </w:pPr>
    </w:p>
    <w:p w:rsidR="008735B2" w:rsidRPr="00542FAA" w:rsidRDefault="008735B2" w:rsidP="00F72433">
      <w:pPr>
        <w:pStyle w:val="1"/>
        <w:rPr>
          <w:rFonts w:ascii="Times New Roman" w:hAnsi="Times New Roman" w:cs="Times New Roman"/>
        </w:rPr>
      </w:pPr>
      <w:r w:rsidRPr="002157C7">
        <w:rPr>
          <w:rFonts w:ascii="Times New Roman" w:hAnsi="Times New Roman" w:cs="Times New Roman"/>
        </w:rPr>
        <w:t xml:space="preserve">Подпрограмма "Развитие </w:t>
      </w:r>
      <w:proofErr w:type="spellStart"/>
      <w:r w:rsidRPr="002157C7">
        <w:rPr>
          <w:rFonts w:ascii="Times New Roman" w:hAnsi="Times New Roman" w:cs="Times New Roman"/>
        </w:rPr>
        <w:t>подотрасли</w:t>
      </w:r>
      <w:proofErr w:type="spellEnd"/>
      <w:r w:rsidRPr="002157C7">
        <w:rPr>
          <w:rFonts w:ascii="Times New Roman" w:hAnsi="Times New Roman" w:cs="Times New Roman"/>
        </w:rPr>
        <w:t xml:space="preserve"> растениеводства, переработки и реали</w:t>
      </w:r>
      <w:r>
        <w:rPr>
          <w:rFonts w:ascii="Times New Roman" w:hAnsi="Times New Roman" w:cs="Times New Roman"/>
        </w:rPr>
        <w:t>зации продукции растениеводства</w:t>
      </w:r>
      <w:r w:rsidRPr="00542FAA">
        <w:rPr>
          <w:rFonts w:ascii="Times New Roman" w:hAnsi="Times New Roman" w:cs="Times New Roman"/>
        </w:rPr>
        <w:t xml:space="preserve"> </w:t>
      </w:r>
      <w:r w:rsidR="00667DD7">
        <w:rPr>
          <w:rFonts w:ascii="Times New Roman" w:hAnsi="Times New Roman" w:cs="Times New Roman"/>
        </w:rPr>
        <w:t xml:space="preserve">в </w:t>
      </w:r>
      <w:proofErr w:type="spellStart"/>
      <w:r w:rsidR="00667DD7">
        <w:rPr>
          <w:rFonts w:ascii="Times New Roman" w:hAnsi="Times New Roman" w:cs="Times New Roman"/>
        </w:rPr>
        <w:t>Баргузинском</w:t>
      </w:r>
      <w:proofErr w:type="spellEnd"/>
      <w:r w:rsidR="00667DD7">
        <w:rPr>
          <w:rFonts w:ascii="Times New Roman" w:hAnsi="Times New Roman" w:cs="Times New Roman"/>
        </w:rPr>
        <w:t xml:space="preserve"> районе</w:t>
      </w:r>
    </w:p>
    <w:bookmarkEnd w:id="0"/>
    <w:p w:rsidR="008735B2" w:rsidRPr="002157C7" w:rsidRDefault="008735B2" w:rsidP="008735B2">
      <w:pPr>
        <w:jc w:val="both"/>
      </w:pPr>
    </w:p>
    <w:p w:rsidR="008735B2" w:rsidRPr="002157C7" w:rsidRDefault="008735B2" w:rsidP="008735B2">
      <w:pPr>
        <w:pStyle w:val="1"/>
        <w:jc w:val="both"/>
        <w:rPr>
          <w:rFonts w:ascii="Times New Roman" w:hAnsi="Times New Roman" w:cs="Times New Roman"/>
        </w:rPr>
      </w:pPr>
      <w:bookmarkStart w:id="30" w:name="sub_311"/>
      <w:r w:rsidRPr="002157C7">
        <w:rPr>
          <w:rFonts w:ascii="Times New Roman" w:hAnsi="Times New Roman" w:cs="Times New Roman"/>
        </w:rPr>
        <w:t xml:space="preserve"> Паспорт подпрограммы "Развитие </w:t>
      </w:r>
      <w:proofErr w:type="spellStart"/>
      <w:r w:rsidRPr="002157C7">
        <w:rPr>
          <w:rFonts w:ascii="Times New Roman" w:hAnsi="Times New Roman" w:cs="Times New Roman"/>
        </w:rPr>
        <w:t>подотрасли</w:t>
      </w:r>
      <w:proofErr w:type="spellEnd"/>
      <w:r w:rsidRPr="002157C7">
        <w:rPr>
          <w:rFonts w:ascii="Times New Roman" w:hAnsi="Times New Roman" w:cs="Times New Roman"/>
        </w:rPr>
        <w:t xml:space="preserve"> растениеводства, переработки и реализации продукции растениеводства</w:t>
      </w:r>
      <w:r>
        <w:rPr>
          <w:rFonts w:ascii="Times New Roman" w:hAnsi="Times New Roman" w:cs="Times New Roman"/>
        </w:rPr>
        <w:t xml:space="preserve"> </w:t>
      </w:r>
      <w:proofErr w:type="spellStart"/>
      <w:r>
        <w:rPr>
          <w:rFonts w:ascii="Times New Roman" w:hAnsi="Times New Roman" w:cs="Times New Roman"/>
        </w:rPr>
        <w:t>Баргузинского</w:t>
      </w:r>
      <w:proofErr w:type="spellEnd"/>
      <w:r>
        <w:rPr>
          <w:rFonts w:ascii="Times New Roman" w:hAnsi="Times New Roman" w:cs="Times New Roman"/>
        </w:rPr>
        <w:t xml:space="preserve"> района</w:t>
      </w:r>
      <w:r w:rsidRPr="002157C7">
        <w:rPr>
          <w:rFonts w:ascii="Times New Roman" w:hAnsi="Times New Roman" w:cs="Times New Roman"/>
        </w:rPr>
        <w:t>"</w:t>
      </w:r>
    </w:p>
    <w:bookmarkEnd w:id="30"/>
    <w:p w:rsidR="008735B2" w:rsidRPr="002157C7" w:rsidRDefault="008735B2" w:rsidP="00F72433">
      <w:pPr>
        <w:tabs>
          <w:tab w:val="left" w:pos="7635"/>
        </w:tabs>
        <w:jc w:val="both"/>
      </w:pPr>
      <w:r>
        <w:tab/>
      </w:r>
      <w:r>
        <w:rPr>
          <w:rStyle w:val="a9"/>
          <w:bCs/>
        </w:rPr>
        <w:t xml:space="preserve">                                                                                                                              </w:t>
      </w:r>
    </w:p>
    <w:tbl>
      <w:tblPr>
        <w:tblW w:w="9634"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1546"/>
        <w:gridCol w:w="1979"/>
        <w:gridCol w:w="1799"/>
        <w:gridCol w:w="2042"/>
      </w:tblGrid>
      <w:tr w:rsidR="008735B2" w:rsidRPr="002157C7">
        <w:tc>
          <w:tcPr>
            <w:tcW w:w="2268" w:type="dxa"/>
            <w:tcBorders>
              <w:top w:val="single" w:sz="4" w:space="0" w:color="auto"/>
              <w:bottom w:val="single" w:sz="4" w:space="0" w:color="auto"/>
              <w:right w:val="single" w:sz="4" w:space="0" w:color="auto"/>
            </w:tcBorders>
          </w:tcPr>
          <w:p w:rsidR="008735B2" w:rsidRPr="002157C7" w:rsidRDefault="008735B2" w:rsidP="00556566">
            <w:pPr>
              <w:pStyle w:val="aa"/>
              <w:rPr>
                <w:rFonts w:ascii="Times New Roman" w:hAnsi="Times New Roman" w:cs="Times New Roman"/>
                <w:lang w:val="en-US"/>
              </w:rPr>
            </w:pPr>
            <w:r w:rsidRPr="002157C7">
              <w:rPr>
                <w:rFonts w:ascii="Times New Roman" w:hAnsi="Times New Roman" w:cs="Times New Roman"/>
              </w:rPr>
              <w:t>Ответственный исполнитель</w:t>
            </w:r>
          </w:p>
        </w:tc>
        <w:tc>
          <w:tcPr>
            <w:tcW w:w="7366" w:type="dxa"/>
            <w:gridSpan w:val="4"/>
            <w:tcBorders>
              <w:top w:val="single" w:sz="4" w:space="0" w:color="auto"/>
              <w:left w:val="single" w:sz="4" w:space="0" w:color="auto"/>
              <w:bottom w:val="single" w:sz="4" w:space="0" w:color="auto"/>
            </w:tcBorders>
          </w:tcPr>
          <w:p w:rsidR="008735B2" w:rsidRPr="002157C7" w:rsidRDefault="00F72433" w:rsidP="00556566">
            <w:pPr>
              <w:pStyle w:val="aa"/>
              <w:rPr>
                <w:rFonts w:ascii="Times New Roman" w:hAnsi="Times New Roman" w:cs="Times New Roman"/>
              </w:rPr>
            </w:pPr>
            <w:r>
              <w:rPr>
                <w:rFonts w:ascii="Times New Roman" w:hAnsi="Times New Roman" w:cs="Times New Roman"/>
              </w:rPr>
              <w:t xml:space="preserve">Отдел сельского хозяйства </w:t>
            </w:r>
            <w:r w:rsidR="008735B2" w:rsidRPr="002157C7">
              <w:rPr>
                <w:rFonts w:ascii="Times New Roman" w:hAnsi="Times New Roman" w:cs="Times New Roman"/>
              </w:rPr>
              <w:t>Администрация муниципального образования «</w:t>
            </w:r>
            <w:proofErr w:type="spellStart"/>
            <w:r w:rsidR="008735B2" w:rsidRPr="002157C7">
              <w:rPr>
                <w:rFonts w:ascii="Times New Roman" w:hAnsi="Times New Roman" w:cs="Times New Roman"/>
              </w:rPr>
              <w:t>Баргузинский</w:t>
            </w:r>
            <w:proofErr w:type="spellEnd"/>
            <w:r w:rsidR="008735B2" w:rsidRPr="002157C7">
              <w:rPr>
                <w:rFonts w:ascii="Times New Roman" w:hAnsi="Times New Roman" w:cs="Times New Roman"/>
              </w:rPr>
              <w:t xml:space="preserve"> район»</w:t>
            </w:r>
          </w:p>
        </w:tc>
      </w:tr>
      <w:tr w:rsidR="008735B2" w:rsidRPr="002157C7">
        <w:tc>
          <w:tcPr>
            <w:tcW w:w="2268" w:type="dxa"/>
            <w:tcBorders>
              <w:top w:val="single" w:sz="4" w:space="0" w:color="auto"/>
              <w:bottom w:val="single" w:sz="4" w:space="0" w:color="auto"/>
              <w:right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Соисполнители основных мероприятий</w:t>
            </w:r>
          </w:p>
        </w:tc>
        <w:tc>
          <w:tcPr>
            <w:tcW w:w="7366" w:type="dxa"/>
            <w:gridSpan w:val="4"/>
            <w:tcBorders>
              <w:top w:val="single" w:sz="4" w:space="0" w:color="auto"/>
              <w:left w:val="single" w:sz="4" w:space="0" w:color="auto"/>
              <w:bottom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Органы местного самоуправления</w:t>
            </w:r>
            <w:r>
              <w:rPr>
                <w:rFonts w:ascii="Times New Roman" w:hAnsi="Times New Roman" w:cs="Times New Roman"/>
              </w:rPr>
              <w:t xml:space="preserve"> сельских поселений</w:t>
            </w:r>
            <w:r w:rsidRPr="002157C7">
              <w:rPr>
                <w:rFonts w:ascii="Times New Roman" w:hAnsi="Times New Roman" w:cs="Times New Roman"/>
              </w:rPr>
              <w:t xml:space="preserve"> МО «</w:t>
            </w:r>
            <w:proofErr w:type="spellStart"/>
            <w:r w:rsidRPr="002157C7">
              <w:rPr>
                <w:rFonts w:ascii="Times New Roman" w:hAnsi="Times New Roman" w:cs="Times New Roman"/>
              </w:rPr>
              <w:t>Баргузинский</w:t>
            </w:r>
            <w:proofErr w:type="spellEnd"/>
            <w:r w:rsidRPr="002157C7">
              <w:rPr>
                <w:rFonts w:ascii="Times New Roman" w:hAnsi="Times New Roman" w:cs="Times New Roman"/>
              </w:rPr>
              <w:t xml:space="preserve"> район» (по согласованию), организации (по согласованию) в порядке, установленном действующим законодательством</w:t>
            </w:r>
          </w:p>
        </w:tc>
      </w:tr>
      <w:tr w:rsidR="008735B2" w:rsidRPr="002157C7">
        <w:tc>
          <w:tcPr>
            <w:tcW w:w="2268" w:type="dxa"/>
            <w:tcBorders>
              <w:top w:val="single" w:sz="4" w:space="0" w:color="auto"/>
              <w:bottom w:val="single" w:sz="4" w:space="0" w:color="auto"/>
              <w:right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Цель подпрограммы</w:t>
            </w:r>
          </w:p>
        </w:tc>
        <w:tc>
          <w:tcPr>
            <w:tcW w:w="7366" w:type="dxa"/>
            <w:gridSpan w:val="4"/>
            <w:tcBorders>
              <w:top w:val="single" w:sz="4" w:space="0" w:color="auto"/>
              <w:left w:val="single" w:sz="4" w:space="0" w:color="auto"/>
              <w:bottom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Повышение уровня обеспеченности населения продукцией отрасли растениеводства и продуктов ее переработки</w:t>
            </w:r>
          </w:p>
        </w:tc>
      </w:tr>
      <w:tr w:rsidR="008735B2" w:rsidRPr="002157C7">
        <w:tc>
          <w:tcPr>
            <w:tcW w:w="2268" w:type="dxa"/>
            <w:tcBorders>
              <w:top w:val="single" w:sz="4" w:space="0" w:color="auto"/>
              <w:bottom w:val="single" w:sz="4" w:space="0" w:color="auto"/>
              <w:right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Задачи подпрограммы</w:t>
            </w:r>
          </w:p>
        </w:tc>
        <w:tc>
          <w:tcPr>
            <w:tcW w:w="7366" w:type="dxa"/>
            <w:gridSpan w:val="4"/>
            <w:tcBorders>
              <w:top w:val="single" w:sz="4" w:space="0" w:color="auto"/>
              <w:left w:val="single" w:sz="4" w:space="0" w:color="auto"/>
              <w:bottom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 создание условий для производства и переработки основных видов продукции растениеводства;</w:t>
            </w:r>
          </w:p>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 xml:space="preserve">- развитие </w:t>
            </w:r>
            <w:proofErr w:type="gramStart"/>
            <w:r w:rsidRPr="002157C7">
              <w:rPr>
                <w:rFonts w:ascii="Times New Roman" w:hAnsi="Times New Roman" w:cs="Times New Roman"/>
              </w:rPr>
              <w:t>приоритетных</w:t>
            </w:r>
            <w:proofErr w:type="gramEnd"/>
            <w:r w:rsidRPr="002157C7">
              <w:rPr>
                <w:rFonts w:ascii="Times New Roman" w:hAnsi="Times New Roman" w:cs="Times New Roman"/>
              </w:rPr>
              <w:t xml:space="preserve"> </w:t>
            </w:r>
            <w:proofErr w:type="spellStart"/>
            <w:r w:rsidRPr="002157C7">
              <w:rPr>
                <w:rFonts w:ascii="Times New Roman" w:hAnsi="Times New Roman" w:cs="Times New Roman"/>
              </w:rPr>
              <w:t>подотраслей</w:t>
            </w:r>
            <w:proofErr w:type="spellEnd"/>
            <w:r w:rsidRPr="002157C7">
              <w:rPr>
                <w:rFonts w:ascii="Times New Roman" w:hAnsi="Times New Roman" w:cs="Times New Roman"/>
              </w:rPr>
              <w:t xml:space="preserve"> растениеводства</w:t>
            </w:r>
            <w:r w:rsidR="00F72433">
              <w:rPr>
                <w:rFonts w:ascii="Times New Roman" w:hAnsi="Times New Roman" w:cs="Times New Roman"/>
              </w:rPr>
              <w:t>.</w:t>
            </w:r>
          </w:p>
        </w:tc>
      </w:tr>
      <w:tr w:rsidR="008735B2" w:rsidRPr="002157C7">
        <w:tc>
          <w:tcPr>
            <w:tcW w:w="2268" w:type="dxa"/>
            <w:tcBorders>
              <w:top w:val="single" w:sz="4" w:space="0" w:color="auto"/>
              <w:bottom w:val="single" w:sz="4" w:space="0" w:color="auto"/>
              <w:right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Целевые индикаторы</w:t>
            </w:r>
          </w:p>
        </w:tc>
        <w:tc>
          <w:tcPr>
            <w:tcW w:w="7366" w:type="dxa"/>
            <w:gridSpan w:val="4"/>
            <w:tcBorders>
              <w:top w:val="single" w:sz="4" w:space="0" w:color="auto"/>
              <w:left w:val="single" w:sz="4" w:space="0" w:color="auto"/>
              <w:bottom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 индекс производства продукции растениеводства в хозяйствах всех категорий (в сопоставимых ценах);</w:t>
            </w:r>
          </w:p>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 производство зерновых и зернобобовых культур в хозяйствах всех категорий;</w:t>
            </w:r>
          </w:p>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 производство овощей в хозяйствах всех категорий;</w:t>
            </w:r>
          </w:p>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 производство картофеля в хозяйствах всех категорий</w:t>
            </w:r>
          </w:p>
        </w:tc>
      </w:tr>
      <w:tr w:rsidR="008735B2" w:rsidRPr="002157C7">
        <w:tc>
          <w:tcPr>
            <w:tcW w:w="2268" w:type="dxa"/>
            <w:tcBorders>
              <w:top w:val="single" w:sz="4" w:space="0" w:color="auto"/>
              <w:bottom w:val="single" w:sz="4" w:space="0" w:color="auto"/>
              <w:right w:val="single" w:sz="4" w:space="0" w:color="auto"/>
            </w:tcBorders>
          </w:tcPr>
          <w:p w:rsidR="008735B2" w:rsidRPr="002157C7" w:rsidRDefault="008735B2" w:rsidP="00556566">
            <w:pPr>
              <w:pStyle w:val="aa"/>
              <w:rPr>
                <w:rFonts w:ascii="Times New Roman" w:hAnsi="Times New Roman" w:cs="Times New Roman"/>
              </w:rPr>
            </w:pPr>
            <w:r w:rsidRPr="002157C7">
              <w:rPr>
                <w:rFonts w:ascii="Times New Roman" w:hAnsi="Times New Roman" w:cs="Times New Roman"/>
              </w:rPr>
              <w:t>Сроки реализации</w:t>
            </w:r>
          </w:p>
        </w:tc>
        <w:tc>
          <w:tcPr>
            <w:tcW w:w="7366" w:type="dxa"/>
            <w:gridSpan w:val="4"/>
            <w:tcBorders>
              <w:top w:val="single" w:sz="4" w:space="0" w:color="auto"/>
              <w:left w:val="single" w:sz="4" w:space="0" w:color="auto"/>
              <w:bottom w:val="single" w:sz="4" w:space="0" w:color="auto"/>
              <w:right w:val="nil"/>
            </w:tcBorders>
          </w:tcPr>
          <w:p w:rsidR="008735B2" w:rsidRPr="002157C7" w:rsidRDefault="00DB362D" w:rsidP="00556566">
            <w:pPr>
              <w:pStyle w:val="aa"/>
              <w:rPr>
                <w:rFonts w:ascii="Times New Roman" w:hAnsi="Times New Roman" w:cs="Times New Roman"/>
              </w:rPr>
            </w:pPr>
            <w:r>
              <w:rPr>
                <w:rFonts w:ascii="Times New Roman" w:hAnsi="Times New Roman" w:cs="Times New Roman"/>
              </w:rPr>
              <w:t>2019 - 2021</w:t>
            </w:r>
            <w:r w:rsidR="006B38E2">
              <w:rPr>
                <w:rFonts w:ascii="Times New Roman" w:hAnsi="Times New Roman" w:cs="Times New Roman"/>
              </w:rPr>
              <w:t xml:space="preserve"> годы </w:t>
            </w:r>
          </w:p>
        </w:tc>
      </w:tr>
      <w:tr w:rsidR="00556566" w:rsidRPr="002157C7">
        <w:tc>
          <w:tcPr>
            <w:tcW w:w="2268" w:type="dxa"/>
            <w:vMerge w:val="restart"/>
            <w:tcBorders>
              <w:right w:val="single" w:sz="4" w:space="0" w:color="auto"/>
            </w:tcBorders>
          </w:tcPr>
          <w:p w:rsidR="00556566" w:rsidRDefault="00556566" w:rsidP="00556566">
            <w:pPr>
              <w:pStyle w:val="aa"/>
              <w:rPr>
                <w:rFonts w:ascii="Times New Roman" w:hAnsi="Times New Roman" w:cs="Times New Roman"/>
              </w:rPr>
            </w:pPr>
            <w:r>
              <w:rPr>
                <w:rFonts w:ascii="Times New Roman" w:hAnsi="Times New Roman" w:cs="Times New Roman"/>
              </w:rPr>
              <w:t>Объем бюджетных ассигнований</w:t>
            </w:r>
            <w:r w:rsidR="00E62BFC">
              <w:rPr>
                <w:rFonts w:ascii="Times New Roman" w:hAnsi="Times New Roman" w:cs="Times New Roman"/>
              </w:rPr>
              <w:t>, тыс</w:t>
            </w:r>
            <w:proofErr w:type="gramStart"/>
            <w:r w:rsidR="00E62BFC">
              <w:rPr>
                <w:rFonts w:ascii="Times New Roman" w:hAnsi="Times New Roman" w:cs="Times New Roman"/>
              </w:rPr>
              <w:t>.р</w:t>
            </w:r>
            <w:proofErr w:type="gramEnd"/>
            <w:r w:rsidR="00E62BFC">
              <w:rPr>
                <w:rFonts w:ascii="Times New Roman" w:hAnsi="Times New Roman" w:cs="Times New Roman"/>
              </w:rPr>
              <w:t>уб.</w:t>
            </w:r>
          </w:p>
        </w:tc>
        <w:tc>
          <w:tcPr>
            <w:tcW w:w="1546" w:type="dxa"/>
            <w:tcBorders>
              <w:top w:val="single" w:sz="4" w:space="0" w:color="auto"/>
              <w:left w:val="single" w:sz="4" w:space="0" w:color="auto"/>
              <w:bottom w:val="single" w:sz="4" w:space="0" w:color="auto"/>
            </w:tcBorders>
          </w:tcPr>
          <w:p w:rsidR="00556566" w:rsidRPr="00E62BFC" w:rsidRDefault="00556566" w:rsidP="00556566">
            <w:pPr>
              <w:pStyle w:val="aa"/>
              <w:tabs>
                <w:tab w:val="left" w:pos="6315"/>
              </w:tabs>
              <w:rPr>
                <w:rFonts w:ascii="Times New Roman" w:hAnsi="Times New Roman" w:cs="Times New Roman"/>
              </w:rPr>
            </w:pPr>
          </w:p>
        </w:tc>
        <w:tc>
          <w:tcPr>
            <w:tcW w:w="1980" w:type="dxa"/>
            <w:tcBorders>
              <w:top w:val="single" w:sz="4" w:space="0" w:color="auto"/>
              <w:left w:val="single" w:sz="4" w:space="0" w:color="auto"/>
              <w:bottom w:val="single" w:sz="4" w:space="0" w:color="auto"/>
            </w:tcBorders>
          </w:tcPr>
          <w:p w:rsidR="00556566" w:rsidRPr="004A2924" w:rsidRDefault="00640B10" w:rsidP="00556566">
            <w:pPr>
              <w:pStyle w:val="aa"/>
              <w:tabs>
                <w:tab w:val="left" w:pos="6315"/>
              </w:tabs>
              <w:rPr>
                <w:rFonts w:ascii="Times New Roman" w:hAnsi="Times New Roman" w:cs="Times New Roman"/>
              </w:rPr>
            </w:pPr>
            <w:r>
              <w:rPr>
                <w:rFonts w:ascii="Times New Roman" w:hAnsi="Times New Roman" w:cs="Times New Roman"/>
              </w:rPr>
              <w:t>20</w:t>
            </w:r>
            <w:r w:rsidR="004A2924">
              <w:rPr>
                <w:rFonts w:ascii="Times New Roman" w:hAnsi="Times New Roman" w:cs="Times New Roman"/>
              </w:rPr>
              <w:t>19</w:t>
            </w:r>
          </w:p>
        </w:tc>
        <w:tc>
          <w:tcPr>
            <w:tcW w:w="1800" w:type="dxa"/>
            <w:tcBorders>
              <w:top w:val="single" w:sz="4" w:space="0" w:color="auto"/>
              <w:left w:val="single" w:sz="4" w:space="0" w:color="auto"/>
              <w:bottom w:val="single" w:sz="4" w:space="0" w:color="auto"/>
            </w:tcBorders>
          </w:tcPr>
          <w:p w:rsidR="00556566" w:rsidRPr="004A2924" w:rsidRDefault="00556566" w:rsidP="00556566">
            <w:pPr>
              <w:pStyle w:val="aa"/>
              <w:tabs>
                <w:tab w:val="left" w:pos="6315"/>
              </w:tabs>
              <w:rPr>
                <w:rFonts w:ascii="Times New Roman" w:hAnsi="Times New Roman" w:cs="Times New Roman"/>
              </w:rPr>
            </w:pPr>
            <w:r>
              <w:rPr>
                <w:rFonts w:ascii="Times New Roman" w:hAnsi="Times New Roman" w:cs="Times New Roman"/>
              </w:rPr>
              <w:t>2</w:t>
            </w:r>
            <w:r w:rsidR="00640B10">
              <w:rPr>
                <w:rFonts w:ascii="Times New Roman" w:hAnsi="Times New Roman" w:cs="Times New Roman"/>
              </w:rPr>
              <w:t>0</w:t>
            </w:r>
            <w:r w:rsidR="004A2924">
              <w:rPr>
                <w:rFonts w:ascii="Times New Roman" w:hAnsi="Times New Roman" w:cs="Times New Roman"/>
              </w:rPr>
              <w:t>20</w:t>
            </w:r>
          </w:p>
        </w:tc>
        <w:tc>
          <w:tcPr>
            <w:tcW w:w="2040" w:type="dxa"/>
            <w:tcBorders>
              <w:top w:val="single" w:sz="4" w:space="0" w:color="auto"/>
              <w:left w:val="single" w:sz="4" w:space="0" w:color="auto"/>
              <w:bottom w:val="single" w:sz="4" w:space="0" w:color="auto"/>
              <w:right w:val="nil"/>
            </w:tcBorders>
          </w:tcPr>
          <w:p w:rsidR="00556566" w:rsidRPr="004A2924" w:rsidRDefault="00640B10" w:rsidP="00556566">
            <w:pPr>
              <w:pStyle w:val="aa"/>
              <w:tabs>
                <w:tab w:val="left" w:pos="6315"/>
              </w:tabs>
              <w:rPr>
                <w:rFonts w:ascii="Times New Roman" w:hAnsi="Times New Roman" w:cs="Times New Roman"/>
              </w:rPr>
            </w:pPr>
            <w:r>
              <w:rPr>
                <w:rFonts w:ascii="Times New Roman" w:hAnsi="Times New Roman" w:cs="Times New Roman"/>
              </w:rPr>
              <w:t>20</w:t>
            </w:r>
            <w:r w:rsidR="004A2924">
              <w:rPr>
                <w:rFonts w:ascii="Times New Roman" w:hAnsi="Times New Roman" w:cs="Times New Roman"/>
              </w:rPr>
              <w:t>21</w:t>
            </w:r>
          </w:p>
        </w:tc>
      </w:tr>
      <w:tr w:rsidR="00556566" w:rsidRPr="002157C7">
        <w:tc>
          <w:tcPr>
            <w:tcW w:w="2268" w:type="dxa"/>
            <w:vMerge/>
            <w:tcBorders>
              <w:right w:val="single" w:sz="4" w:space="0" w:color="auto"/>
            </w:tcBorders>
          </w:tcPr>
          <w:p w:rsidR="00556566" w:rsidRDefault="00556566" w:rsidP="00556566">
            <w:pPr>
              <w:pStyle w:val="aa"/>
              <w:rPr>
                <w:rFonts w:ascii="Times New Roman" w:hAnsi="Times New Roman" w:cs="Times New Roman"/>
              </w:rPr>
            </w:pPr>
          </w:p>
        </w:tc>
        <w:tc>
          <w:tcPr>
            <w:tcW w:w="1546" w:type="dxa"/>
            <w:tcBorders>
              <w:top w:val="single" w:sz="4" w:space="0" w:color="auto"/>
              <w:left w:val="single" w:sz="4" w:space="0" w:color="auto"/>
              <w:bottom w:val="single" w:sz="4" w:space="0" w:color="auto"/>
            </w:tcBorders>
          </w:tcPr>
          <w:p w:rsidR="00556566" w:rsidRPr="00E62BFC" w:rsidRDefault="00556566" w:rsidP="00556566">
            <w:pPr>
              <w:pStyle w:val="aa"/>
              <w:tabs>
                <w:tab w:val="left" w:pos="6315"/>
              </w:tabs>
              <w:rPr>
                <w:rFonts w:ascii="Times New Roman" w:hAnsi="Times New Roman" w:cs="Times New Roman"/>
              </w:rPr>
            </w:pPr>
            <w:r w:rsidRPr="00E62BFC">
              <w:rPr>
                <w:rFonts w:ascii="Times New Roman" w:hAnsi="Times New Roman" w:cs="Times New Roman"/>
              </w:rPr>
              <w:t>Всего</w:t>
            </w:r>
          </w:p>
        </w:tc>
        <w:tc>
          <w:tcPr>
            <w:tcW w:w="1980" w:type="dxa"/>
            <w:tcBorders>
              <w:top w:val="single" w:sz="4" w:space="0" w:color="auto"/>
              <w:left w:val="single" w:sz="4" w:space="0" w:color="auto"/>
              <w:bottom w:val="single" w:sz="4" w:space="0" w:color="auto"/>
            </w:tcBorders>
          </w:tcPr>
          <w:p w:rsidR="00556566" w:rsidRPr="00E62BFC" w:rsidRDefault="00B171DA" w:rsidP="00556566">
            <w:pPr>
              <w:pStyle w:val="aa"/>
              <w:tabs>
                <w:tab w:val="left" w:pos="6315"/>
              </w:tabs>
              <w:rPr>
                <w:rFonts w:ascii="Times New Roman" w:hAnsi="Times New Roman" w:cs="Times New Roman"/>
              </w:rPr>
            </w:pPr>
            <w:r w:rsidRPr="00E62BFC">
              <w:rPr>
                <w:rFonts w:ascii="Times New Roman" w:hAnsi="Times New Roman" w:cs="Times New Roman"/>
                <w:lang w:val="en-US"/>
              </w:rPr>
              <w:t>**</w:t>
            </w:r>
            <w:r w:rsidR="001B3411" w:rsidRPr="00E62BFC">
              <w:rPr>
                <w:rFonts w:ascii="Times New Roman" w:hAnsi="Times New Roman" w:cs="Times New Roman"/>
              </w:rPr>
              <w:t>2450</w:t>
            </w:r>
          </w:p>
        </w:tc>
        <w:tc>
          <w:tcPr>
            <w:tcW w:w="1800" w:type="dxa"/>
            <w:tcBorders>
              <w:top w:val="single" w:sz="4" w:space="0" w:color="auto"/>
              <w:left w:val="single" w:sz="4" w:space="0" w:color="auto"/>
              <w:bottom w:val="single" w:sz="4" w:space="0" w:color="auto"/>
            </w:tcBorders>
          </w:tcPr>
          <w:p w:rsidR="00556566" w:rsidRPr="00E62BFC" w:rsidRDefault="00201283" w:rsidP="00556566">
            <w:pPr>
              <w:pStyle w:val="aa"/>
              <w:tabs>
                <w:tab w:val="left" w:pos="6315"/>
              </w:tabs>
              <w:rPr>
                <w:rFonts w:ascii="Times New Roman" w:hAnsi="Times New Roman" w:cs="Times New Roman"/>
              </w:rPr>
            </w:pPr>
            <w:r w:rsidRPr="00E62BFC">
              <w:rPr>
                <w:rFonts w:ascii="Times New Roman" w:hAnsi="Times New Roman" w:cs="Times New Roman"/>
              </w:rPr>
              <w:t>**</w:t>
            </w:r>
            <w:r w:rsidR="001B3411" w:rsidRPr="00E62BFC">
              <w:rPr>
                <w:rFonts w:ascii="Times New Roman" w:hAnsi="Times New Roman" w:cs="Times New Roman"/>
              </w:rPr>
              <w:t>2750</w:t>
            </w:r>
          </w:p>
        </w:tc>
        <w:tc>
          <w:tcPr>
            <w:tcW w:w="2040" w:type="dxa"/>
            <w:tcBorders>
              <w:top w:val="single" w:sz="4" w:space="0" w:color="auto"/>
              <w:left w:val="single" w:sz="4" w:space="0" w:color="auto"/>
              <w:bottom w:val="single" w:sz="4" w:space="0" w:color="auto"/>
            </w:tcBorders>
          </w:tcPr>
          <w:p w:rsidR="00556566" w:rsidRPr="00E62BFC" w:rsidRDefault="00E371A0" w:rsidP="00556566">
            <w:pPr>
              <w:pStyle w:val="aa"/>
              <w:tabs>
                <w:tab w:val="left" w:pos="6315"/>
              </w:tabs>
              <w:rPr>
                <w:rFonts w:ascii="Times New Roman" w:hAnsi="Times New Roman" w:cs="Times New Roman"/>
              </w:rPr>
            </w:pPr>
            <w:r w:rsidRPr="00E62BFC">
              <w:rPr>
                <w:rFonts w:ascii="Times New Roman" w:hAnsi="Times New Roman" w:cs="Times New Roman"/>
              </w:rPr>
              <w:t>**</w:t>
            </w:r>
            <w:r w:rsidR="001B3411" w:rsidRPr="00E62BFC">
              <w:rPr>
                <w:rFonts w:ascii="Times New Roman" w:hAnsi="Times New Roman" w:cs="Times New Roman"/>
              </w:rPr>
              <w:t>2950</w:t>
            </w:r>
          </w:p>
        </w:tc>
      </w:tr>
      <w:tr w:rsidR="0061404B" w:rsidRPr="002157C7">
        <w:tc>
          <w:tcPr>
            <w:tcW w:w="2268" w:type="dxa"/>
            <w:tcBorders>
              <w:right w:val="single" w:sz="4" w:space="0" w:color="auto"/>
            </w:tcBorders>
          </w:tcPr>
          <w:p w:rsidR="0061404B" w:rsidRDefault="0061404B" w:rsidP="00556566">
            <w:pPr>
              <w:pStyle w:val="aa"/>
              <w:rPr>
                <w:rFonts w:ascii="Times New Roman" w:hAnsi="Times New Roman" w:cs="Times New Roman"/>
              </w:rPr>
            </w:pPr>
          </w:p>
        </w:tc>
        <w:tc>
          <w:tcPr>
            <w:tcW w:w="1546" w:type="dxa"/>
            <w:tcBorders>
              <w:top w:val="single" w:sz="4" w:space="0" w:color="auto"/>
              <w:left w:val="single" w:sz="4" w:space="0" w:color="auto"/>
              <w:bottom w:val="single" w:sz="4" w:space="0" w:color="auto"/>
            </w:tcBorders>
          </w:tcPr>
          <w:p w:rsidR="0061404B" w:rsidRPr="00E62BFC" w:rsidRDefault="00556566" w:rsidP="00556566">
            <w:pPr>
              <w:pStyle w:val="aa"/>
              <w:tabs>
                <w:tab w:val="left" w:pos="6315"/>
              </w:tabs>
              <w:rPr>
                <w:rFonts w:ascii="Times New Roman" w:hAnsi="Times New Roman" w:cs="Times New Roman"/>
              </w:rPr>
            </w:pPr>
            <w:r w:rsidRPr="00E62BFC">
              <w:rPr>
                <w:rFonts w:ascii="Times New Roman" w:hAnsi="Times New Roman" w:cs="Times New Roman"/>
              </w:rPr>
              <w:t>Местный бюджет</w:t>
            </w:r>
          </w:p>
        </w:tc>
        <w:tc>
          <w:tcPr>
            <w:tcW w:w="1980" w:type="dxa"/>
            <w:tcBorders>
              <w:top w:val="single" w:sz="4" w:space="0" w:color="auto"/>
              <w:left w:val="single" w:sz="4" w:space="0" w:color="auto"/>
              <w:bottom w:val="single" w:sz="4" w:space="0" w:color="auto"/>
            </w:tcBorders>
          </w:tcPr>
          <w:p w:rsidR="0061404B" w:rsidRPr="00E62BFC" w:rsidRDefault="00B171DA" w:rsidP="00556566">
            <w:pPr>
              <w:pStyle w:val="aa"/>
              <w:tabs>
                <w:tab w:val="left" w:pos="6315"/>
              </w:tabs>
              <w:rPr>
                <w:rFonts w:ascii="Times New Roman" w:hAnsi="Times New Roman" w:cs="Times New Roman"/>
              </w:rPr>
            </w:pPr>
            <w:r w:rsidRPr="00E62BFC">
              <w:rPr>
                <w:rFonts w:ascii="Times New Roman" w:hAnsi="Times New Roman" w:cs="Times New Roman"/>
                <w:lang w:val="en-US"/>
              </w:rPr>
              <w:t>**</w:t>
            </w:r>
            <w:r w:rsidR="001B3411" w:rsidRPr="00E62BFC">
              <w:rPr>
                <w:rFonts w:ascii="Times New Roman" w:hAnsi="Times New Roman" w:cs="Times New Roman"/>
              </w:rPr>
              <w:t>1450</w:t>
            </w:r>
          </w:p>
        </w:tc>
        <w:tc>
          <w:tcPr>
            <w:tcW w:w="1800" w:type="dxa"/>
            <w:tcBorders>
              <w:top w:val="single" w:sz="4" w:space="0" w:color="auto"/>
              <w:left w:val="single" w:sz="4" w:space="0" w:color="auto"/>
              <w:bottom w:val="single" w:sz="4" w:space="0" w:color="auto"/>
            </w:tcBorders>
          </w:tcPr>
          <w:p w:rsidR="0061404B" w:rsidRPr="00E62BFC" w:rsidRDefault="00201283" w:rsidP="00556566">
            <w:pPr>
              <w:pStyle w:val="aa"/>
              <w:tabs>
                <w:tab w:val="left" w:pos="6315"/>
              </w:tabs>
              <w:rPr>
                <w:rFonts w:ascii="Times New Roman" w:hAnsi="Times New Roman" w:cs="Times New Roman"/>
              </w:rPr>
            </w:pPr>
            <w:r w:rsidRPr="00E62BFC">
              <w:rPr>
                <w:rFonts w:ascii="Times New Roman" w:hAnsi="Times New Roman" w:cs="Times New Roman"/>
              </w:rPr>
              <w:t>**</w:t>
            </w:r>
            <w:r w:rsidR="001B3411" w:rsidRPr="00E62BFC">
              <w:rPr>
                <w:rFonts w:ascii="Times New Roman" w:hAnsi="Times New Roman" w:cs="Times New Roman"/>
              </w:rPr>
              <w:t>1550</w:t>
            </w:r>
          </w:p>
        </w:tc>
        <w:tc>
          <w:tcPr>
            <w:tcW w:w="2040" w:type="dxa"/>
            <w:tcBorders>
              <w:top w:val="single" w:sz="4" w:space="0" w:color="auto"/>
              <w:left w:val="single" w:sz="4" w:space="0" w:color="auto"/>
              <w:bottom w:val="single" w:sz="4" w:space="0" w:color="auto"/>
            </w:tcBorders>
          </w:tcPr>
          <w:p w:rsidR="0061404B" w:rsidRPr="00E62BFC" w:rsidRDefault="00E371A0" w:rsidP="00556566">
            <w:pPr>
              <w:pStyle w:val="aa"/>
              <w:tabs>
                <w:tab w:val="left" w:pos="6315"/>
              </w:tabs>
              <w:rPr>
                <w:rFonts w:ascii="Times New Roman" w:hAnsi="Times New Roman" w:cs="Times New Roman"/>
              </w:rPr>
            </w:pPr>
            <w:r w:rsidRPr="00E62BFC">
              <w:rPr>
                <w:rFonts w:ascii="Times New Roman" w:hAnsi="Times New Roman" w:cs="Times New Roman"/>
              </w:rPr>
              <w:t>**</w:t>
            </w:r>
            <w:r w:rsidR="001B3411" w:rsidRPr="00E62BFC">
              <w:rPr>
                <w:rFonts w:ascii="Times New Roman" w:hAnsi="Times New Roman" w:cs="Times New Roman"/>
              </w:rPr>
              <w:t>1650</w:t>
            </w:r>
          </w:p>
        </w:tc>
      </w:tr>
      <w:tr w:rsidR="00556566" w:rsidRPr="002157C7">
        <w:tc>
          <w:tcPr>
            <w:tcW w:w="2268" w:type="dxa"/>
            <w:tcBorders>
              <w:right w:val="single" w:sz="4" w:space="0" w:color="auto"/>
            </w:tcBorders>
          </w:tcPr>
          <w:p w:rsidR="00556566" w:rsidRDefault="00556566" w:rsidP="00556566">
            <w:pPr>
              <w:pStyle w:val="aa"/>
              <w:rPr>
                <w:rFonts w:ascii="Times New Roman" w:hAnsi="Times New Roman" w:cs="Times New Roman"/>
              </w:rPr>
            </w:pPr>
          </w:p>
        </w:tc>
        <w:tc>
          <w:tcPr>
            <w:tcW w:w="1546" w:type="dxa"/>
            <w:tcBorders>
              <w:top w:val="single" w:sz="4" w:space="0" w:color="auto"/>
              <w:left w:val="single" w:sz="4" w:space="0" w:color="auto"/>
              <w:bottom w:val="single" w:sz="4" w:space="0" w:color="auto"/>
            </w:tcBorders>
          </w:tcPr>
          <w:p w:rsidR="00556566" w:rsidRPr="00E62BFC" w:rsidRDefault="00556566" w:rsidP="00556566">
            <w:pPr>
              <w:pStyle w:val="aa"/>
              <w:tabs>
                <w:tab w:val="left" w:pos="6315"/>
              </w:tabs>
              <w:rPr>
                <w:rFonts w:ascii="Times New Roman" w:hAnsi="Times New Roman" w:cs="Times New Roman"/>
              </w:rPr>
            </w:pPr>
            <w:r w:rsidRPr="00E62BFC">
              <w:rPr>
                <w:rFonts w:ascii="Times New Roman" w:hAnsi="Times New Roman" w:cs="Times New Roman"/>
              </w:rPr>
              <w:t>Внебюджетные фонды</w:t>
            </w:r>
          </w:p>
        </w:tc>
        <w:tc>
          <w:tcPr>
            <w:tcW w:w="1980" w:type="dxa"/>
            <w:tcBorders>
              <w:top w:val="single" w:sz="4" w:space="0" w:color="auto"/>
              <w:left w:val="single" w:sz="4" w:space="0" w:color="auto"/>
              <w:bottom w:val="single" w:sz="4" w:space="0" w:color="auto"/>
            </w:tcBorders>
          </w:tcPr>
          <w:p w:rsidR="00556566" w:rsidRPr="00E62BFC" w:rsidRDefault="00B171DA" w:rsidP="00556566">
            <w:pPr>
              <w:pStyle w:val="aa"/>
              <w:tabs>
                <w:tab w:val="left" w:pos="6315"/>
              </w:tabs>
              <w:rPr>
                <w:rFonts w:ascii="Times New Roman" w:hAnsi="Times New Roman" w:cs="Times New Roman"/>
              </w:rPr>
            </w:pPr>
            <w:r w:rsidRPr="00E62BFC">
              <w:rPr>
                <w:rFonts w:ascii="Times New Roman" w:hAnsi="Times New Roman" w:cs="Times New Roman"/>
                <w:lang w:val="en-US"/>
              </w:rPr>
              <w:t>**</w:t>
            </w:r>
            <w:r w:rsidR="001B3411" w:rsidRPr="00E62BFC">
              <w:rPr>
                <w:rFonts w:ascii="Times New Roman" w:hAnsi="Times New Roman" w:cs="Times New Roman"/>
              </w:rPr>
              <w:t>1000</w:t>
            </w:r>
          </w:p>
        </w:tc>
        <w:tc>
          <w:tcPr>
            <w:tcW w:w="1800" w:type="dxa"/>
            <w:tcBorders>
              <w:top w:val="single" w:sz="4" w:space="0" w:color="auto"/>
              <w:left w:val="single" w:sz="4" w:space="0" w:color="auto"/>
              <w:bottom w:val="single" w:sz="4" w:space="0" w:color="auto"/>
            </w:tcBorders>
          </w:tcPr>
          <w:p w:rsidR="00556566" w:rsidRPr="00E62BFC" w:rsidRDefault="00201283" w:rsidP="00556566">
            <w:pPr>
              <w:pStyle w:val="aa"/>
              <w:tabs>
                <w:tab w:val="left" w:pos="6315"/>
              </w:tabs>
              <w:rPr>
                <w:rFonts w:ascii="Times New Roman" w:hAnsi="Times New Roman" w:cs="Times New Roman"/>
              </w:rPr>
            </w:pPr>
            <w:r w:rsidRPr="00E62BFC">
              <w:rPr>
                <w:rFonts w:ascii="Times New Roman" w:hAnsi="Times New Roman" w:cs="Times New Roman"/>
              </w:rPr>
              <w:t>**</w:t>
            </w:r>
            <w:r w:rsidR="001B3411" w:rsidRPr="00E62BFC">
              <w:rPr>
                <w:rFonts w:ascii="Times New Roman" w:hAnsi="Times New Roman" w:cs="Times New Roman"/>
              </w:rPr>
              <w:t>1200</w:t>
            </w:r>
          </w:p>
        </w:tc>
        <w:tc>
          <w:tcPr>
            <w:tcW w:w="2040" w:type="dxa"/>
            <w:tcBorders>
              <w:top w:val="single" w:sz="4" w:space="0" w:color="auto"/>
              <w:left w:val="single" w:sz="4" w:space="0" w:color="auto"/>
              <w:bottom w:val="single" w:sz="4" w:space="0" w:color="auto"/>
            </w:tcBorders>
          </w:tcPr>
          <w:p w:rsidR="00556566" w:rsidRPr="00E62BFC" w:rsidRDefault="00E371A0" w:rsidP="00556566">
            <w:pPr>
              <w:pStyle w:val="aa"/>
              <w:tabs>
                <w:tab w:val="left" w:pos="6315"/>
              </w:tabs>
              <w:rPr>
                <w:rFonts w:ascii="Times New Roman" w:hAnsi="Times New Roman" w:cs="Times New Roman"/>
              </w:rPr>
            </w:pPr>
            <w:r w:rsidRPr="00E62BFC">
              <w:rPr>
                <w:rFonts w:ascii="Times New Roman" w:hAnsi="Times New Roman" w:cs="Times New Roman"/>
              </w:rPr>
              <w:t>**</w:t>
            </w:r>
            <w:r w:rsidR="001B3411" w:rsidRPr="00E62BFC">
              <w:rPr>
                <w:rFonts w:ascii="Times New Roman" w:hAnsi="Times New Roman" w:cs="Times New Roman"/>
              </w:rPr>
              <w:t>1300</w:t>
            </w:r>
          </w:p>
        </w:tc>
      </w:tr>
      <w:tr w:rsidR="00556566">
        <w:tblPrEx>
          <w:tblBorders>
            <w:insideH w:val="single" w:sz="4" w:space="0" w:color="auto"/>
            <w:insideV w:val="single" w:sz="4" w:space="0" w:color="auto"/>
          </w:tblBorders>
        </w:tblPrEx>
        <w:trPr>
          <w:trHeight w:val="570"/>
        </w:trPr>
        <w:tc>
          <w:tcPr>
            <w:tcW w:w="2265" w:type="dxa"/>
          </w:tcPr>
          <w:p w:rsidR="00556566" w:rsidRPr="00425664" w:rsidRDefault="00425664" w:rsidP="00556566">
            <w:pPr>
              <w:ind w:left="214"/>
              <w:jc w:val="both"/>
            </w:pPr>
            <w:r w:rsidRPr="00425664">
              <w:lastRenderedPageBreak/>
              <w:t>Ожидаемые результа</w:t>
            </w:r>
            <w:r w:rsidR="00556566" w:rsidRPr="00425664">
              <w:t>ты реализации программы</w:t>
            </w:r>
          </w:p>
          <w:p w:rsidR="00556566" w:rsidRDefault="00556566" w:rsidP="00556566">
            <w:pPr>
              <w:ind w:left="214"/>
              <w:jc w:val="both"/>
              <w:rPr>
                <w:b/>
              </w:rPr>
            </w:pPr>
          </w:p>
        </w:tc>
        <w:tc>
          <w:tcPr>
            <w:tcW w:w="7369" w:type="dxa"/>
            <w:gridSpan w:val="4"/>
          </w:tcPr>
          <w:p w:rsidR="00556566" w:rsidRDefault="00556566">
            <w:pPr>
              <w:rPr>
                <w:b/>
              </w:rPr>
            </w:pPr>
          </w:p>
          <w:p w:rsidR="00556566" w:rsidRPr="009D55AD" w:rsidRDefault="00640B10" w:rsidP="00425664">
            <w:pPr>
              <w:jc w:val="both"/>
            </w:pPr>
            <w:r>
              <w:t xml:space="preserve"> - достижение к 201</w:t>
            </w:r>
            <w:r w:rsidR="00DB362D">
              <w:t>9-2021</w:t>
            </w:r>
            <w:r w:rsidR="00556566" w:rsidRPr="009D55AD">
              <w:t xml:space="preserve"> году следующих целевых показателей:</w:t>
            </w:r>
            <w:r w:rsidR="00425664">
              <w:t>- индекс производства продукции</w:t>
            </w:r>
            <w:r w:rsidR="00556566" w:rsidRPr="009D55AD">
              <w:t xml:space="preserve"> растениеводства в хозяйствах всех категори</w:t>
            </w:r>
            <w:r w:rsidR="00425664">
              <w:t xml:space="preserve">й (в сопоставимых ценах) возрастет на </w:t>
            </w:r>
            <w:r w:rsidR="00DB362D">
              <w:t>4,</w:t>
            </w:r>
            <w:r w:rsidR="00556566">
              <w:t>2</w:t>
            </w:r>
            <w:r w:rsidR="00556566" w:rsidRPr="009D55AD">
              <w:t>%</w:t>
            </w:r>
            <w:r w:rsidR="00B36221">
              <w:t xml:space="preserve"> к уровню предыдущего</w:t>
            </w:r>
            <w:r w:rsidR="00425664">
              <w:t xml:space="preserve"> года, </w:t>
            </w:r>
          </w:p>
          <w:p w:rsidR="00556566" w:rsidRPr="009D55AD" w:rsidRDefault="00425664" w:rsidP="00556566">
            <w:pPr>
              <w:ind w:firstLine="708"/>
              <w:jc w:val="both"/>
            </w:pPr>
            <w:r>
              <w:t>Объем производства зерновых культур в хозяйст</w:t>
            </w:r>
            <w:r w:rsidR="00DB362D">
              <w:t>вах всех категорий дост</w:t>
            </w:r>
            <w:r w:rsidR="00B36221">
              <w:t>игнет 0,6</w:t>
            </w:r>
            <w:r w:rsidR="00E94DBE">
              <w:t xml:space="preserve"> тыс. тонн, картофеля-</w:t>
            </w:r>
            <w:r w:rsidR="005B2203">
              <w:t xml:space="preserve"> </w:t>
            </w:r>
            <w:r w:rsidR="00B36221">
              <w:t>8,4</w:t>
            </w:r>
            <w:r w:rsidR="00DB362D">
              <w:t xml:space="preserve"> </w:t>
            </w:r>
            <w:r>
              <w:t>тыс. тонн.</w:t>
            </w:r>
          </w:p>
          <w:p w:rsidR="00556566" w:rsidRDefault="00556566" w:rsidP="00425664">
            <w:pPr>
              <w:ind w:firstLine="698"/>
              <w:jc w:val="both"/>
              <w:rPr>
                <w:b/>
              </w:rPr>
            </w:pPr>
          </w:p>
        </w:tc>
      </w:tr>
    </w:tbl>
    <w:p w:rsidR="006F3CF3" w:rsidRDefault="006F3CF3" w:rsidP="008735B2">
      <w:pPr>
        <w:jc w:val="both"/>
      </w:pPr>
    </w:p>
    <w:p w:rsidR="006F3CF3" w:rsidRDefault="006F3CF3" w:rsidP="008735B2">
      <w:pPr>
        <w:jc w:val="both"/>
      </w:pPr>
    </w:p>
    <w:p w:rsidR="006F3CF3" w:rsidRPr="00D579BB" w:rsidRDefault="006F3CF3" w:rsidP="008735B2">
      <w:pPr>
        <w:jc w:val="both"/>
      </w:pPr>
    </w:p>
    <w:p w:rsidR="003E46A5" w:rsidRDefault="003E46A5" w:rsidP="008735B2">
      <w:pPr>
        <w:jc w:val="both"/>
      </w:pPr>
    </w:p>
    <w:p w:rsidR="003E46A5" w:rsidRDefault="003E46A5" w:rsidP="008735B2">
      <w:pPr>
        <w:jc w:val="both"/>
      </w:pPr>
    </w:p>
    <w:p w:rsidR="003E46A5" w:rsidRPr="002157C7" w:rsidRDefault="003E46A5" w:rsidP="008735B2">
      <w:pPr>
        <w:jc w:val="both"/>
      </w:pPr>
    </w:p>
    <w:p w:rsidR="008735B2" w:rsidRPr="009D55AD" w:rsidRDefault="008735B2" w:rsidP="008735B2">
      <w:pPr>
        <w:pStyle w:val="1"/>
        <w:jc w:val="both"/>
        <w:rPr>
          <w:rFonts w:ascii="Times New Roman" w:hAnsi="Times New Roman" w:cs="Times New Roman"/>
          <w:color w:val="auto"/>
        </w:rPr>
      </w:pPr>
      <w:bookmarkStart w:id="31" w:name="sub_312"/>
      <w:r>
        <w:rPr>
          <w:rFonts w:ascii="Times New Roman" w:hAnsi="Times New Roman" w:cs="Times New Roman"/>
        </w:rPr>
        <w:t xml:space="preserve">    </w:t>
      </w:r>
      <w:r w:rsidRPr="002157C7">
        <w:rPr>
          <w:rFonts w:ascii="Times New Roman" w:hAnsi="Times New Roman" w:cs="Times New Roman"/>
        </w:rPr>
        <w:t xml:space="preserve"> </w:t>
      </w:r>
      <w:r w:rsidRPr="009D55AD">
        <w:rPr>
          <w:rFonts w:ascii="Times New Roman" w:hAnsi="Times New Roman" w:cs="Times New Roman"/>
          <w:color w:val="auto"/>
        </w:rPr>
        <w:t>Характеристика сферы реализации подпрограммы с описанием основных проблем и прогноз ее развития</w:t>
      </w:r>
    </w:p>
    <w:bookmarkEnd w:id="31"/>
    <w:p w:rsidR="008735B2" w:rsidRPr="002157C7" w:rsidRDefault="008735B2" w:rsidP="009D55AD">
      <w:pPr>
        <w:ind w:firstLine="708"/>
        <w:jc w:val="both"/>
      </w:pPr>
      <w:r w:rsidRPr="002157C7">
        <w:t xml:space="preserve">Производство растениеводческой продукции в </w:t>
      </w:r>
      <w:proofErr w:type="spellStart"/>
      <w:r w:rsidRPr="002157C7">
        <w:t>Баргузинском</w:t>
      </w:r>
      <w:proofErr w:type="spellEnd"/>
      <w:r w:rsidRPr="002157C7">
        <w:t xml:space="preserve"> районе обусловлено как экстремальными природно-экономическими условиями, так и неудовлетворительным состоянием плодородия сельскохозяйственных угодий.</w:t>
      </w:r>
      <w:r w:rsidR="009D55AD">
        <w:t xml:space="preserve"> </w:t>
      </w:r>
    </w:p>
    <w:p w:rsidR="008735B2" w:rsidRPr="002157C7" w:rsidRDefault="008735B2" w:rsidP="009D55AD">
      <w:pPr>
        <w:ind w:firstLine="708"/>
        <w:jc w:val="both"/>
      </w:pPr>
      <w:r w:rsidRPr="002157C7">
        <w:t xml:space="preserve">К основным факторам, которые необходимо учитывать в растениеводстве </w:t>
      </w:r>
      <w:proofErr w:type="spellStart"/>
      <w:r w:rsidRPr="002157C7">
        <w:t>Баргузинского</w:t>
      </w:r>
      <w:proofErr w:type="spellEnd"/>
      <w:r w:rsidRPr="002157C7">
        <w:t xml:space="preserve"> района, относятся:</w:t>
      </w:r>
      <w:r w:rsidR="009D55AD">
        <w:t xml:space="preserve"> </w:t>
      </w:r>
    </w:p>
    <w:p w:rsidR="008735B2" w:rsidRPr="002157C7" w:rsidRDefault="008735B2" w:rsidP="009D55AD">
      <w:pPr>
        <w:ind w:firstLine="708"/>
        <w:jc w:val="both"/>
      </w:pPr>
      <w:r w:rsidRPr="002157C7">
        <w:t>- резко-континентальные природно-климатические условия;</w:t>
      </w:r>
    </w:p>
    <w:p w:rsidR="008735B2" w:rsidRPr="002157C7" w:rsidRDefault="008735B2" w:rsidP="009D55AD">
      <w:pPr>
        <w:ind w:firstLine="708"/>
        <w:jc w:val="both"/>
      </w:pPr>
      <w:r w:rsidRPr="002157C7">
        <w:t>- низкая водоудерживающая способность почв, сухость воздуха и незначительное количество атмосферных осадков весной в сочетании с сильными ветрами, высокие дневные температуры.</w:t>
      </w:r>
      <w:r w:rsidR="009D55AD">
        <w:t xml:space="preserve"> </w:t>
      </w:r>
    </w:p>
    <w:p w:rsidR="008735B2" w:rsidRPr="002157C7" w:rsidRDefault="008735B2" w:rsidP="009D55AD">
      <w:pPr>
        <w:ind w:firstLine="708"/>
        <w:jc w:val="both"/>
      </w:pPr>
      <w:r>
        <w:t>Все перечисленные факторы сдерживают развитие земледелия и снижают</w:t>
      </w:r>
      <w:r w:rsidRPr="002157C7">
        <w:t xml:space="preserve"> его продуктивность</w:t>
      </w:r>
      <w:r>
        <w:t>, кроме того,</w:t>
      </w:r>
      <w:r w:rsidRPr="002157C7">
        <w:t xml:space="preserve"> низкий уровень обеспеченности техникой, минеральными удобрениями </w:t>
      </w:r>
      <w:r>
        <w:t>и средствами защиты растений, а также  сложившийся уровень  производства  растениеводческой продукции  не соответствует  современным требованиям, продолжается  снижение посевных площадей  зерновых культур, снижение  объемов  производства  продукции  растениеводства,</w:t>
      </w:r>
    </w:p>
    <w:p w:rsidR="008735B2" w:rsidRPr="00A26C63" w:rsidRDefault="008735B2" w:rsidP="009D55AD">
      <w:pPr>
        <w:ind w:firstLine="708"/>
        <w:jc w:val="both"/>
      </w:pPr>
      <w:r>
        <w:t>В связи с вышеперечисленными факторами</w:t>
      </w:r>
      <w:r w:rsidRPr="002157C7">
        <w:t xml:space="preserve"> требуется уделить особое внимание развитию </w:t>
      </w:r>
      <w:proofErr w:type="spellStart"/>
      <w:r w:rsidRPr="002157C7">
        <w:t>подотрасли</w:t>
      </w:r>
      <w:proofErr w:type="spellEnd"/>
      <w:r w:rsidRPr="002157C7">
        <w:t xml:space="preserve"> растениеводства, переработки и реализации продукции растениеводства как социально значимому сектору экономики, провести организационно-экономические, технико-технологические и другие мероприятия по повышению эффективности и конкурентоспособности агропромышленного производства в рамках реализации подпрограммы  Муниципальной программы и успешного решения социально-экономического развития района.</w:t>
      </w:r>
    </w:p>
    <w:p w:rsidR="008735B2" w:rsidRPr="002157C7" w:rsidRDefault="008735B2" w:rsidP="008735B2">
      <w:pPr>
        <w:jc w:val="both"/>
      </w:pPr>
    </w:p>
    <w:p w:rsidR="008735B2" w:rsidRPr="009D55AD" w:rsidRDefault="008735B2" w:rsidP="009D55AD">
      <w:pPr>
        <w:pStyle w:val="1"/>
        <w:rPr>
          <w:rFonts w:ascii="Times New Roman" w:hAnsi="Times New Roman" w:cs="Times New Roman"/>
        </w:rPr>
      </w:pPr>
      <w:bookmarkStart w:id="32" w:name="sub_313"/>
      <w:r w:rsidRPr="009D55AD">
        <w:rPr>
          <w:rFonts w:ascii="Times New Roman" w:hAnsi="Times New Roman" w:cs="Times New Roman"/>
        </w:rPr>
        <w:t>Основные цели и задачи подпр</w:t>
      </w:r>
      <w:bookmarkEnd w:id="32"/>
      <w:r w:rsidR="009D55AD">
        <w:rPr>
          <w:rFonts w:ascii="Times New Roman" w:hAnsi="Times New Roman" w:cs="Times New Roman"/>
        </w:rPr>
        <w:t>ограммы</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521"/>
        <w:gridCol w:w="7798"/>
      </w:tblGrid>
      <w:tr w:rsidR="008735B2" w:rsidRPr="002157C7">
        <w:tc>
          <w:tcPr>
            <w:tcW w:w="1521"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Цель подпрограммы</w:t>
            </w:r>
          </w:p>
        </w:tc>
        <w:tc>
          <w:tcPr>
            <w:tcW w:w="7798"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Повышение уровня обеспеченности населения продукцией растениеводства и продуктов ее переработки</w:t>
            </w:r>
          </w:p>
        </w:tc>
      </w:tr>
      <w:tr w:rsidR="008735B2" w:rsidRPr="002157C7">
        <w:tc>
          <w:tcPr>
            <w:tcW w:w="1521"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Задачи подпрограммы</w:t>
            </w:r>
          </w:p>
        </w:tc>
        <w:tc>
          <w:tcPr>
            <w:tcW w:w="7798"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создание условий для производства и переработки основных видов продукции растениеводства;</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xml:space="preserve">- развитие </w:t>
            </w:r>
            <w:proofErr w:type="gramStart"/>
            <w:r w:rsidRPr="002157C7">
              <w:rPr>
                <w:rFonts w:ascii="Times New Roman" w:hAnsi="Times New Roman" w:cs="Times New Roman"/>
              </w:rPr>
              <w:t>приоритетных</w:t>
            </w:r>
            <w:proofErr w:type="gramEnd"/>
            <w:r w:rsidR="00201283">
              <w:rPr>
                <w:rFonts w:ascii="Times New Roman" w:hAnsi="Times New Roman" w:cs="Times New Roman"/>
              </w:rPr>
              <w:t xml:space="preserve"> </w:t>
            </w:r>
            <w:r w:rsidRPr="002157C7">
              <w:rPr>
                <w:rFonts w:ascii="Times New Roman" w:hAnsi="Times New Roman" w:cs="Times New Roman"/>
              </w:rPr>
              <w:t xml:space="preserve"> </w:t>
            </w:r>
            <w:proofErr w:type="spellStart"/>
            <w:r w:rsidRPr="002157C7">
              <w:rPr>
                <w:rFonts w:ascii="Times New Roman" w:hAnsi="Times New Roman" w:cs="Times New Roman"/>
              </w:rPr>
              <w:t>подотраслей</w:t>
            </w:r>
            <w:proofErr w:type="spellEnd"/>
            <w:r w:rsidRPr="002157C7">
              <w:rPr>
                <w:rFonts w:ascii="Times New Roman" w:hAnsi="Times New Roman" w:cs="Times New Roman"/>
              </w:rPr>
              <w:t xml:space="preserve"> </w:t>
            </w:r>
            <w:r w:rsidR="00201283">
              <w:rPr>
                <w:rFonts w:ascii="Times New Roman" w:hAnsi="Times New Roman" w:cs="Times New Roman"/>
              </w:rPr>
              <w:t xml:space="preserve"> </w:t>
            </w:r>
            <w:r w:rsidRPr="002157C7">
              <w:rPr>
                <w:rFonts w:ascii="Times New Roman" w:hAnsi="Times New Roman" w:cs="Times New Roman"/>
              </w:rPr>
              <w:t>растениеводства</w:t>
            </w:r>
          </w:p>
        </w:tc>
      </w:tr>
    </w:tbl>
    <w:p w:rsidR="00F54DDC" w:rsidRDefault="00F54DDC" w:rsidP="008735B2">
      <w:pPr>
        <w:pStyle w:val="1"/>
        <w:jc w:val="both"/>
        <w:rPr>
          <w:rFonts w:ascii="Times New Roman" w:hAnsi="Times New Roman" w:cs="Times New Roman"/>
          <w:b w:val="0"/>
          <w:bCs w:val="0"/>
          <w:color w:val="auto"/>
        </w:rPr>
      </w:pPr>
      <w:r>
        <w:rPr>
          <w:rFonts w:ascii="Times New Roman" w:hAnsi="Times New Roman" w:cs="Times New Roman"/>
          <w:b w:val="0"/>
          <w:bCs w:val="0"/>
          <w:color w:val="auto"/>
        </w:rPr>
        <w:t xml:space="preserve">                           </w:t>
      </w:r>
    </w:p>
    <w:p w:rsidR="00E62BFC" w:rsidRDefault="00C75282" w:rsidP="008735B2">
      <w:pPr>
        <w:pStyle w:val="1"/>
        <w:jc w:val="both"/>
        <w:rPr>
          <w:rFonts w:ascii="Times New Roman" w:hAnsi="Times New Roman" w:cs="Times New Roman"/>
          <w:bCs w:val="0"/>
          <w:color w:val="auto"/>
        </w:rPr>
      </w:pPr>
      <w:r>
        <w:rPr>
          <w:rFonts w:ascii="Times New Roman" w:hAnsi="Times New Roman" w:cs="Times New Roman"/>
          <w:bCs w:val="0"/>
          <w:color w:val="auto"/>
        </w:rPr>
        <w:t xml:space="preserve">                                              </w:t>
      </w:r>
    </w:p>
    <w:p w:rsidR="00E62BFC" w:rsidRDefault="00E62BFC" w:rsidP="008735B2">
      <w:pPr>
        <w:pStyle w:val="1"/>
        <w:jc w:val="both"/>
        <w:rPr>
          <w:rFonts w:ascii="Times New Roman" w:hAnsi="Times New Roman" w:cs="Times New Roman"/>
          <w:bCs w:val="0"/>
          <w:color w:val="auto"/>
        </w:rPr>
      </w:pPr>
      <w:r>
        <w:rPr>
          <w:rFonts w:ascii="Times New Roman" w:hAnsi="Times New Roman" w:cs="Times New Roman"/>
          <w:bCs w:val="0"/>
          <w:color w:val="auto"/>
        </w:rPr>
        <w:t xml:space="preserve">                                  </w:t>
      </w:r>
    </w:p>
    <w:p w:rsidR="00ED24E8" w:rsidRDefault="00E62BFC" w:rsidP="00E62BFC">
      <w:pPr>
        <w:pStyle w:val="1"/>
        <w:rPr>
          <w:rFonts w:ascii="Times New Roman" w:hAnsi="Times New Roman" w:cs="Times New Roman"/>
          <w:b w:val="0"/>
          <w:bCs w:val="0"/>
          <w:color w:val="auto"/>
        </w:rPr>
      </w:pPr>
      <w:r>
        <w:rPr>
          <w:rFonts w:ascii="Times New Roman" w:hAnsi="Times New Roman" w:cs="Times New Roman"/>
          <w:b w:val="0"/>
          <w:bCs w:val="0"/>
          <w:color w:val="auto"/>
        </w:rPr>
        <w:t xml:space="preserve">                                    </w:t>
      </w:r>
    </w:p>
    <w:p w:rsidR="009D55AD" w:rsidRPr="00E62BFC" w:rsidRDefault="00ED24E8" w:rsidP="00E62BFC">
      <w:pPr>
        <w:pStyle w:val="1"/>
        <w:rPr>
          <w:rFonts w:ascii="Times New Roman" w:hAnsi="Times New Roman" w:cs="Times New Roman"/>
          <w:b w:val="0"/>
          <w:bCs w:val="0"/>
          <w:color w:val="auto"/>
        </w:rPr>
      </w:pPr>
      <w:r>
        <w:rPr>
          <w:rFonts w:ascii="Times New Roman" w:hAnsi="Times New Roman" w:cs="Times New Roman"/>
          <w:b w:val="0"/>
          <w:bCs w:val="0"/>
          <w:color w:val="auto"/>
        </w:rPr>
        <w:lastRenderedPageBreak/>
        <w:t xml:space="preserve">                                 </w:t>
      </w:r>
      <w:r w:rsidR="00E62BFC">
        <w:rPr>
          <w:rFonts w:ascii="Times New Roman" w:hAnsi="Times New Roman" w:cs="Times New Roman"/>
          <w:b w:val="0"/>
          <w:bCs w:val="0"/>
          <w:color w:val="auto"/>
        </w:rPr>
        <w:t xml:space="preserve">   Ресурсное обеспечение программы                           т</w:t>
      </w:r>
      <w:r w:rsidR="00E62BFC" w:rsidRPr="00E62BFC">
        <w:rPr>
          <w:rFonts w:ascii="Times New Roman" w:hAnsi="Times New Roman" w:cs="Times New Roman"/>
          <w:b w:val="0"/>
          <w:bCs w:val="0"/>
          <w:color w:val="auto"/>
        </w:rPr>
        <w:t>ыс. руб.</w:t>
      </w: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
        <w:gridCol w:w="3200"/>
        <w:gridCol w:w="2530"/>
        <w:gridCol w:w="1014"/>
        <w:gridCol w:w="1014"/>
        <w:gridCol w:w="1014"/>
      </w:tblGrid>
      <w:tr w:rsidR="008A53C1">
        <w:trPr>
          <w:gridAfter w:val="5"/>
          <w:wAfter w:w="8772" w:type="dxa"/>
          <w:trHeight w:val="285"/>
        </w:trPr>
        <w:tc>
          <w:tcPr>
            <w:tcW w:w="354" w:type="dxa"/>
            <w:tcBorders>
              <w:left w:val="nil"/>
              <w:right w:val="nil"/>
            </w:tcBorders>
          </w:tcPr>
          <w:p w:rsidR="008A53C1" w:rsidRDefault="008A53C1" w:rsidP="008A53C1">
            <w:pPr>
              <w:pStyle w:val="ab"/>
              <w:jc w:val="both"/>
              <w:rPr>
                <w:rFonts w:ascii="Times New Roman" w:hAnsi="Times New Roman" w:cs="Times New Roman"/>
              </w:rPr>
            </w:pPr>
          </w:p>
        </w:tc>
      </w:tr>
      <w:tr w:rsidR="00821A8B" w:rsidRPr="00546F9E">
        <w:tblPrEx>
          <w:tblBorders>
            <w:insideH w:val="none" w:sz="0" w:space="0" w:color="auto"/>
            <w:insideV w:val="none" w:sz="0" w:space="0" w:color="auto"/>
          </w:tblBorders>
        </w:tblPrEx>
        <w:tc>
          <w:tcPr>
            <w:tcW w:w="3554" w:type="dxa"/>
            <w:gridSpan w:val="2"/>
            <w:tcBorders>
              <w:top w:val="single" w:sz="4" w:space="0" w:color="auto"/>
              <w:bottom w:val="single" w:sz="4" w:space="0" w:color="auto"/>
              <w:right w:val="single" w:sz="4" w:space="0" w:color="auto"/>
            </w:tcBorders>
          </w:tcPr>
          <w:p w:rsidR="00821A8B" w:rsidRDefault="00E62BFC" w:rsidP="00E62BFC">
            <w:pPr>
              <w:pStyle w:val="ab"/>
              <w:jc w:val="center"/>
              <w:rPr>
                <w:rFonts w:ascii="Times New Roman" w:hAnsi="Times New Roman" w:cs="Times New Roman"/>
              </w:rPr>
            </w:pPr>
            <w:r>
              <w:rPr>
                <w:rFonts w:ascii="Times New Roman" w:hAnsi="Times New Roman" w:cs="Times New Roman"/>
              </w:rPr>
              <w:t xml:space="preserve">          </w:t>
            </w:r>
          </w:p>
        </w:tc>
        <w:tc>
          <w:tcPr>
            <w:tcW w:w="2530" w:type="dxa"/>
            <w:tcBorders>
              <w:top w:val="single" w:sz="4" w:space="0" w:color="auto"/>
              <w:left w:val="single" w:sz="4" w:space="0" w:color="auto"/>
              <w:bottom w:val="single" w:sz="4" w:space="0" w:color="auto"/>
              <w:right w:val="nil"/>
            </w:tcBorders>
          </w:tcPr>
          <w:p w:rsidR="00821A8B" w:rsidRPr="00546F9E" w:rsidRDefault="00821A8B" w:rsidP="00E62BFC">
            <w:pPr>
              <w:pStyle w:val="ab"/>
              <w:jc w:val="center"/>
              <w:rPr>
                <w:rFonts w:ascii="Times New Roman" w:hAnsi="Times New Roman" w:cs="Times New Roman"/>
              </w:rPr>
            </w:pPr>
          </w:p>
        </w:tc>
        <w:tc>
          <w:tcPr>
            <w:tcW w:w="1014" w:type="dxa"/>
            <w:tcBorders>
              <w:top w:val="single" w:sz="4" w:space="0" w:color="auto"/>
              <w:left w:val="single" w:sz="4" w:space="0" w:color="auto"/>
              <w:bottom w:val="single" w:sz="4" w:space="0" w:color="auto"/>
              <w:right w:val="nil"/>
            </w:tcBorders>
          </w:tcPr>
          <w:p w:rsidR="00821A8B" w:rsidRPr="00EB4704" w:rsidRDefault="00821A8B" w:rsidP="00E62BFC">
            <w:pPr>
              <w:pStyle w:val="aa"/>
              <w:jc w:val="center"/>
              <w:rPr>
                <w:rFonts w:ascii="Times New Roman" w:hAnsi="Times New Roman" w:cs="Times New Roman"/>
              </w:rPr>
            </w:pPr>
            <w:r>
              <w:rPr>
                <w:rFonts w:ascii="Times New Roman" w:hAnsi="Times New Roman" w:cs="Times New Roman"/>
              </w:rPr>
              <w:t>20</w:t>
            </w:r>
            <w:r w:rsidR="00EB4704">
              <w:rPr>
                <w:rFonts w:ascii="Times New Roman" w:hAnsi="Times New Roman" w:cs="Times New Roman"/>
              </w:rPr>
              <w:t>19</w:t>
            </w:r>
          </w:p>
        </w:tc>
        <w:tc>
          <w:tcPr>
            <w:tcW w:w="1014" w:type="dxa"/>
            <w:tcBorders>
              <w:top w:val="single" w:sz="4" w:space="0" w:color="auto"/>
              <w:left w:val="single" w:sz="4" w:space="0" w:color="auto"/>
              <w:bottom w:val="single" w:sz="4" w:space="0" w:color="auto"/>
              <w:right w:val="nil"/>
            </w:tcBorders>
          </w:tcPr>
          <w:p w:rsidR="00821A8B" w:rsidRPr="00EB4704" w:rsidRDefault="00821A8B" w:rsidP="00E62BFC">
            <w:pPr>
              <w:pStyle w:val="aa"/>
              <w:jc w:val="center"/>
              <w:rPr>
                <w:rFonts w:ascii="Times New Roman" w:hAnsi="Times New Roman" w:cs="Times New Roman"/>
              </w:rPr>
            </w:pPr>
            <w:r>
              <w:rPr>
                <w:rFonts w:ascii="Times New Roman" w:hAnsi="Times New Roman" w:cs="Times New Roman"/>
              </w:rPr>
              <w:t>20</w:t>
            </w:r>
            <w:r w:rsidR="00EB4704">
              <w:rPr>
                <w:rFonts w:ascii="Times New Roman" w:hAnsi="Times New Roman" w:cs="Times New Roman"/>
              </w:rPr>
              <w:t>20</w:t>
            </w:r>
          </w:p>
        </w:tc>
        <w:tc>
          <w:tcPr>
            <w:tcW w:w="1014" w:type="dxa"/>
            <w:tcBorders>
              <w:top w:val="single" w:sz="4" w:space="0" w:color="auto"/>
              <w:left w:val="single" w:sz="4" w:space="0" w:color="auto"/>
              <w:bottom w:val="single" w:sz="4" w:space="0" w:color="auto"/>
            </w:tcBorders>
          </w:tcPr>
          <w:p w:rsidR="00821A8B" w:rsidRPr="00EB4704" w:rsidRDefault="00821A8B" w:rsidP="00E62BFC">
            <w:pPr>
              <w:pStyle w:val="aa"/>
              <w:jc w:val="center"/>
              <w:rPr>
                <w:rFonts w:ascii="Times New Roman" w:hAnsi="Times New Roman" w:cs="Times New Roman"/>
              </w:rPr>
            </w:pPr>
            <w:r>
              <w:rPr>
                <w:rFonts w:ascii="Times New Roman" w:hAnsi="Times New Roman" w:cs="Times New Roman"/>
              </w:rPr>
              <w:t>20</w:t>
            </w:r>
            <w:r w:rsidR="00EB4704">
              <w:rPr>
                <w:rFonts w:ascii="Times New Roman" w:hAnsi="Times New Roman" w:cs="Times New Roman"/>
              </w:rPr>
              <w:t>21</w:t>
            </w:r>
          </w:p>
        </w:tc>
      </w:tr>
      <w:tr w:rsidR="008A53C1" w:rsidRPr="00546F9E">
        <w:tblPrEx>
          <w:tblBorders>
            <w:insideH w:val="none" w:sz="0" w:space="0" w:color="auto"/>
            <w:insideV w:val="none" w:sz="0" w:space="0" w:color="auto"/>
          </w:tblBorders>
        </w:tblPrEx>
        <w:tc>
          <w:tcPr>
            <w:tcW w:w="3554" w:type="dxa"/>
            <w:gridSpan w:val="2"/>
            <w:vMerge w:val="restart"/>
            <w:tcBorders>
              <w:top w:val="single" w:sz="4" w:space="0" w:color="auto"/>
              <w:bottom w:val="single" w:sz="4" w:space="0" w:color="auto"/>
              <w:right w:val="single" w:sz="4" w:space="0" w:color="auto"/>
            </w:tcBorders>
          </w:tcPr>
          <w:p w:rsidR="008A53C1" w:rsidRPr="00546F9E" w:rsidRDefault="001D5124" w:rsidP="001D5124">
            <w:pPr>
              <w:pStyle w:val="ab"/>
              <w:numPr>
                <w:ilvl w:val="1"/>
                <w:numId w:val="1"/>
              </w:numPr>
              <w:rPr>
                <w:rFonts w:ascii="Times New Roman" w:hAnsi="Times New Roman" w:cs="Times New Roman"/>
              </w:rPr>
            </w:pPr>
            <w:r>
              <w:rPr>
                <w:rFonts w:ascii="Times New Roman" w:hAnsi="Times New Roman" w:cs="Times New Roman"/>
              </w:rPr>
              <w:t>Субсидия на в</w:t>
            </w:r>
            <w:r w:rsidR="00E62BFC">
              <w:rPr>
                <w:rFonts w:ascii="Times New Roman" w:hAnsi="Times New Roman" w:cs="Times New Roman"/>
              </w:rPr>
              <w:t>озмещение</w:t>
            </w:r>
            <w:r w:rsidR="00BF7249">
              <w:rPr>
                <w:rFonts w:ascii="Times New Roman" w:hAnsi="Times New Roman" w:cs="Times New Roman"/>
              </w:rPr>
              <w:t xml:space="preserve"> </w:t>
            </w:r>
            <w:r w:rsidR="008A53C1" w:rsidRPr="00546F9E">
              <w:rPr>
                <w:rFonts w:ascii="Times New Roman" w:hAnsi="Times New Roman" w:cs="Times New Roman"/>
              </w:rPr>
              <w:t xml:space="preserve"> части затрат на приобретение элитных семян"</w:t>
            </w: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**50</w:t>
            </w:r>
            <w:r w:rsidR="00201283">
              <w:rPr>
                <w:rFonts w:ascii="Times New Roman" w:hAnsi="Times New Roman" w:cs="Times New Roman"/>
              </w:rPr>
              <w:t>0</w:t>
            </w:r>
          </w:p>
        </w:tc>
        <w:tc>
          <w:tcPr>
            <w:tcW w:w="1014" w:type="dxa"/>
            <w:tcBorders>
              <w:top w:val="single" w:sz="4" w:space="0" w:color="auto"/>
              <w:left w:val="single" w:sz="4" w:space="0" w:color="auto"/>
              <w:bottom w:val="single" w:sz="4" w:space="0" w:color="auto"/>
              <w:right w:val="nil"/>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**50</w:t>
            </w:r>
            <w:r w:rsidR="00201283">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**50</w:t>
            </w:r>
            <w:r w:rsidR="00201283">
              <w:rPr>
                <w:rFonts w:ascii="Times New Roman" w:hAnsi="Times New Roman" w:cs="Times New Roman"/>
              </w:rPr>
              <w:t>0</w:t>
            </w:r>
          </w:p>
        </w:tc>
      </w:tr>
      <w:tr w:rsidR="008A53C1" w:rsidRPr="00546F9E">
        <w:tblPrEx>
          <w:tblBorders>
            <w:insideH w:val="none" w:sz="0" w:space="0" w:color="auto"/>
            <w:insideV w:val="none" w:sz="0" w:space="0" w:color="auto"/>
          </w:tblBorders>
        </w:tblPrEx>
        <w:trPr>
          <w:trHeight w:val="225"/>
        </w:trPr>
        <w:tc>
          <w:tcPr>
            <w:tcW w:w="3554" w:type="dxa"/>
            <w:gridSpan w:val="2"/>
            <w:vMerge/>
            <w:tcBorders>
              <w:top w:val="single" w:sz="4" w:space="0" w:color="auto"/>
              <w:bottom w:val="single" w:sz="4" w:space="0" w:color="auto"/>
              <w:right w:val="single" w:sz="4" w:space="0" w:color="auto"/>
            </w:tcBorders>
          </w:tcPr>
          <w:p w:rsidR="008A53C1" w:rsidRPr="00546F9E" w:rsidRDefault="008A53C1" w:rsidP="00E62BFC">
            <w:pPr>
              <w:pStyle w:val="aa"/>
              <w:jc w:val="center"/>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w:t>
            </w:r>
            <w:r w:rsidR="00DB362D">
              <w:rPr>
                <w:rFonts w:ascii="Times New Roman" w:hAnsi="Times New Roman" w:cs="Times New Roman"/>
              </w:rPr>
              <w:t>2</w:t>
            </w:r>
            <w:r>
              <w:rPr>
                <w:rFonts w:ascii="Times New Roman" w:hAnsi="Times New Roman" w:cs="Times New Roman"/>
              </w:rPr>
              <w:t>50</w:t>
            </w:r>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w:t>
            </w:r>
            <w:r w:rsidR="00DB362D">
              <w:rPr>
                <w:rFonts w:ascii="Times New Roman" w:hAnsi="Times New Roman" w:cs="Times New Roman"/>
              </w:rPr>
              <w:t>2</w:t>
            </w:r>
            <w:r>
              <w:rPr>
                <w:rFonts w:ascii="Times New Roman" w:hAnsi="Times New Roman" w:cs="Times New Roman"/>
              </w:rPr>
              <w:t>50</w:t>
            </w:r>
          </w:p>
        </w:tc>
        <w:tc>
          <w:tcPr>
            <w:tcW w:w="1014" w:type="dxa"/>
            <w:tcBorders>
              <w:top w:val="single" w:sz="4" w:space="0" w:color="auto"/>
              <w:left w:val="single" w:sz="4" w:space="0" w:color="auto"/>
              <w:bottom w:val="single" w:sz="4" w:space="0" w:color="auto"/>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w:t>
            </w:r>
            <w:r w:rsidR="00DB362D">
              <w:rPr>
                <w:rFonts w:ascii="Times New Roman" w:hAnsi="Times New Roman" w:cs="Times New Roman"/>
              </w:rPr>
              <w:t>2</w:t>
            </w:r>
            <w:r>
              <w:rPr>
                <w:rFonts w:ascii="Times New Roman" w:hAnsi="Times New Roman" w:cs="Times New Roman"/>
              </w:rPr>
              <w:t>50</w:t>
            </w:r>
          </w:p>
        </w:tc>
      </w:tr>
      <w:tr w:rsidR="008A53C1" w:rsidRPr="00546F9E">
        <w:tblPrEx>
          <w:tblBorders>
            <w:insideH w:val="none" w:sz="0" w:space="0" w:color="auto"/>
            <w:insideV w:val="none" w:sz="0" w:space="0" w:color="auto"/>
          </w:tblBorders>
        </w:tblPrEx>
        <w:tc>
          <w:tcPr>
            <w:tcW w:w="3554" w:type="dxa"/>
            <w:gridSpan w:val="2"/>
            <w:vMerge/>
            <w:tcBorders>
              <w:top w:val="single" w:sz="4" w:space="0" w:color="auto"/>
              <w:bottom w:val="single" w:sz="4" w:space="0" w:color="auto"/>
              <w:right w:val="single" w:sz="4" w:space="0" w:color="auto"/>
            </w:tcBorders>
          </w:tcPr>
          <w:p w:rsidR="008A53C1" w:rsidRPr="00546F9E" w:rsidRDefault="008A53C1" w:rsidP="00E62BFC">
            <w:pPr>
              <w:pStyle w:val="aa"/>
              <w:jc w:val="center"/>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**25</w:t>
            </w:r>
            <w:r w:rsidR="00201283">
              <w:rPr>
                <w:rFonts w:ascii="Times New Roman" w:hAnsi="Times New Roman" w:cs="Times New Roman"/>
              </w:rPr>
              <w:t>0</w:t>
            </w:r>
          </w:p>
        </w:tc>
        <w:tc>
          <w:tcPr>
            <w:tcW w:w="1014" w:type="dxa"/>
            <w:tcBorders>
              <w:top w:val="single" w:sz="4" w:space="0" w:color="auto"/>
              <w:left w:val="single" w:sz="4" w:space="0" w:color="auto"/>
              <w:bottom w:val="single" w:sz="4" w:space="0" w:color="auto"/>
              <w:right w:val="nil"/>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**25</w:t>
            </w:r>
            <w:r w:rsidR="00201283">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**25</w:t>
            </w:r>
            <w:r w:rsidR="00201283">
              <w:rPr>
                <w:rFonts w:ascii="Times New Roman" w:hAnsi="Times New Roman" w:cs="Times New Roman"/>
              </w:rPr>
              <w:t>0</w:t>
            </w:r>
          </w:p>
        </w:tc>
      </w:tr>
      <w:tr w:rsidR="008A53C1" w:rsidRPr="00546F9E">
        <w:tblPrEx>
          <w:tblBorders>
            <w:insideH w:val="none" w:sz="0" w:space="0" w:color="auto"/>
            <w:insideV w:val="none" w:sz="0" w:space="0" w:color="auto"/>
          </w:tblBorders>
        </w:tblPrEx>
        <w:tc>
          <w:tcPr>
            <w:tcW w:w="3554" w:type="dxa"/>
            <w:gridSpan w:val="2"/>
            <w:vMerge w:val="restart"/>
            <w:tcBorders>
              <w:top w:val="single" w:sz="4" w:space="0" w:color="auto"/>
              <w:bottom w:val="single" w:sz="4" w:space="0" w:color="auto"/>
              <w:right w:val="single" w:sz="4" w:space="0" w:color="auto"/>
            </w:tcBorders>
          </w:tcPr>
          <w:p w:rsidR="008A53C1" w:rsidRPr="00546F9E" w:rsidRDefault="004359BB" w:rsidP="001D5124">
            <w:pPr>
              <w:pStyle w:val="ab"/>
              <w:rPr>
                <w:rFonts w:ascii="Times New Roman" w:hAnsi="Times New Roman" w:cs="Times New Roman"/>
              </w:rPr>
            </w:pPr>
            <w:r>
              <w:rPr>
                <w:rFonts w:ascii="Times New Roman" w:hAnsi="Times New Roman" w:cs="Times New Roman"/>
              </w:rPr>
              <w:t>1.</w:t>
            </w:r>
            <w:r w:rsidR="008844E3">
              <w:rPr>
                <w:rFonts w:ascii="Times New Roman" w:hAnsi="Times New Roman" w:cs="Times New Roman"/>
              </w:rPr>
              <w:t>2</w:t>
            </w:r>
            <w:r w:rsidR="001D5124">
              <w:rPr>
                <w:rFonts w:ascii="Times New Roman" w:hAnsi="Times New Roman" w:cs="Times New Roman"/>
              </w:rPr>
              <w:t>.</w:t>
            </w:r>
            <w:r w:rsidR="00E62BFC">
              <w:rPr>
                <w:rFonts w:ascii="Times New Roman" w:hAnsi="Times New Roman" w:cs="Times New Roman"/>
              </w:rPr>
              <w:t xml:space="preserve"> </w:t>
            </w:r>
            <w:r>
              <w:rPr>
                <w:rFonts w:ascii="Times New Roman" w:hAnsi="Times New Roman" w:cs="Times New Roman"/>
              </w:rPr>
              <w:t xml:space="preserve"> </w:t>
            </w:r>
            <w:r w:rsidR="001D5124">
              <w:rPr>
                <w:rFonts w:ascii="Times New Roman" w:hAnsi="Times New Roman" w:cs="Times New Roman"/>
              </w:rPr>
              <w:t>Субсидия на в</w:t>
            </w:r>
            <w:r w:rsidR="00E62BFC">
              <w:rPr>
                <w:rFonts w:ascii="Times New Roman" w:hAnsi="Times New Roman" w:cs="Times New Roman"/>
              </w:rPr>
              <w:t>озмещение</w:t>
            </w:r>
            <w:r w:rsidR="00BF7249">
              <w:rPr>
                <w:rFonts w:ascii="Times New Roman" w:hAnsi="Times New Roman" w:cs="Times New Roman"/>
              </w:rPr>
              <w:t xml:space="preserve"> </w:t>
            </w:r>
            <w:r w:rsidR="008A53C1" w:rsidRPr="00546F9E">
              <w:rPr>
                <w:rFonts w:ascii="Times New Roman" w:hAnsi="Times New Roman" w:cs="Times New Roman"/>
              </w:rPr>
              <w:t xml:space="preserve"> части затрат на приобретение ГСМ для проведения весенних полевых работ.</w:t>
            </w: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8A53C1" w:rsidRPr="008A53C1" w:rsidRDefault="00B171DA" w:rsidP="00E62BFC">
            <w:pPr>
              <w:pStyle w:val="aa"/>
              <w:jc w:val="center"/>
              <w:rPr>
                <w:rFonts w:ascii="Times New Roman" w:hAnsi="Times New Roman" w:cs="Times New Roman"/>
              </w:rPr>
            </w:pPr>
            <w:r w:rsidRPr="001D5124">
              <w:rPr>
                <w:rFonts w:ascii="Times New Roman" w:hAnsi="Times New Roman" w:cs="Times New Roman"/>
              </w:rPr>
              <w:t>**</w:t>
            </w:r>
            <w:r w:rsidR="00DB362D">
              <w:rPr>
                <w:rFonts w:ascii="Times New Roman" w:hAnsi="Times New Roman" w:cs="Times New Roman"/>
              </w:rPr>
              <w:t>5</w:t>
            </w:r>
            <w:r w:rsidR="008A53C1" w:rsidRPr="008A53C1">
              <w:rPr>
                <w:rFonts w:ascii="Times New Roman" w:hAnsi="Times New Roman" w:cs="Times New Roman"/>
              </w:rPr>
              <w:t>00</w:t>
            </w:r>
          </w:p>
        </w:tc>
        <w:tc>
          <w:tcPr>
            <w:tcW w:w="1014" w:type="dxa"/>
            <w:tcBorders>
              <w:top w:val="single" w:sz="4" w:space="0" w:color="auto"/>
              <w:left w:val="single" w:sz="4" w:space="0" w:color="auto"/>
              <w:bottom w:val="single" w:sz="4" w:space="0" w:color="auto"/>
              <w:right w:val="nil"/>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**6</w:t>
            </w:r>
            <w:r w:rsidR="008A53C1" w:rsidRPr="00546F9E">
              <w:rPr>
                <w:rFonts w:ascii="Times New Roman" w:hAnsi="Times New Roman" w:cs="Times New Roman"/>
              </w:rPr>
              <w:t>00</w:t>
            </w:r>
          </w:p>
        </w:tc>
        <w:tc>
          <w:tcPr>
            <w:tcW w:w="1014" w:type="dxa"/>
            <w:tcBorders>
              <w:top w:val="single" w:sz="4" w:space="0" w:color="auto"/>
              <w:left w:val="single" w:sz="4" w:space="0" w:color="auto"/>
              <w:bottom w:val="single" w:sz="4" w:space="0" w:color="auto"/>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**7</w:t>
            </w:r>
            <w:r w:rsidR="008A53C1" w:rsidRPr="00546F9E">
              <w:rPr>
                <w:rFonts w:ascii="Times New Roman" w:hAnsi="Times New Roman" w:cs="Times New Roman"/>
              </w:rPr>
              <w:t>00</w:t>
            </w:r>
          </w:p>
        </w:tc>
      </w:tr>
      <w:tr w:rsidR="008A53C1" w:rsidRPr="00546F9E">
        <w:tblPrEx>
          <w:tblBorders>
            <w:insideH w:val="none" w:sz="0" w:space="0" w:color="auto"/>
            <w:insideV w:val="none" w:sz="0" w:space="0" w:color="auto"/>
          </w:tblBorders>
        </w:tblPrEx>
        <w:tc>
          <w:tcPr>
            <w:tcW w:w="3554" w:type="dxa"/>
            <w:gridSpan w:val="2"/>
            <w:vMerge/>
            <w:tcBorders>
              <w:top w:val="single" w:sz="4" w:space="0" w:color="auto"/>
              <w:bottom w:val="single" w:sz="4" w:space="0" w:color="auto"/>
              <w:right w:val="single" w:sz="4" w:space="0" w:color="auto"/>
            </w:tcBorders>
          </w:tcPr>
          <w:p w:rsidR="008A53C1" w:rsidRPr="00546F9E" w:rsidRDefault="008A53C1" w:rsidP="004359BB">
            <w:pPr>
              <w:pStyle w:val="aa"/>
              <w:jc w:val="left"/>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2B00BF" w:rsidRDefault="008A53C1" w:rsidP="00E62BFC">
            <w:pPr>
              <w:pStyle w:val="ab"/>
              <w:jc w:val="center"/>
              <w:rPr>
                <w:rFonts w:ascii="Times New Roman" w:hAnsi="Times New Roman" w:cs="Times New Roman"/>
                <w:color w:val="000000"/>
              </w:rPr>
            </w:pPr>
            <w:r w:rsidRPr="002B00BF">
              <w:rPr>
                <w:rFonts w:ascii="Times New Roman" w:hAnsi="Times New Roman" w:cs="Times New Roman"/>
                <w:color w:val="000000"/>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nil"/>
            </w:tcBorders>
          </w:tcPr>
          <w:p w:rsidR="008A53C1" w:rsidRPr="00546F9E" w:rsidRDefault="00B171DA" w:rsidP="00E62BFC">
            <w:pPr>
              <w:pStyle w:val="aa"/>
              <w:jc w:val="center"/>
              <w:rPr>
                <w:rFonts w:ascii="Times New Roman" w:hAnsi="Times New Roman" w:cs="Times New Roman"/>
              </w:rPr>
            </w:pPr>
            <w:r w:rsidRPr="001D5124">
              <w:rPr>
                <w:rFonts w:ascii="Times New Roman" w:hAnsi="Times New Roman" w:cs="Times New Roman"/>
              </w:rPr>
              <w:t>**</w:t>
            </w:r>
            <w:r w:rsidR="00DB362D">
              <w:rPr>
                <w:rFonts w:ascii="Times New Roman" w:hAnsi="Times New Roman" w:cs="Times New Roman"/>
              </w:rPr>
              <w:t>250</w:t>
            </w:r>
          </w:p>
        </w:tc>
        <w:tc>
          <w:tcPr>
            <w:tcW w:w="1014" w:type="dxa"/>
            <w:tcBorders>
              <w:top w:val="single" w:sz="4" w:space="0" w:color="auto"/>
              <w:left w:val="single" w:sz="4" w:space="0" w:color="auto"/>
              <w:bottom w:val="single" w:sz="4" w:space="0" w:color="auto"/>
              <w:right w:val="nil"/>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**300</w:t>
            </w:r>
          </w:p>
        </w:tc>
        <w:tc>
          <w:tcPr>
            <w:tcW w:w="1014" w:type="dxa"/>
            <w:tcBorders>
              <w:top w:val="single" w:sz="4" w:space="0" w:color="auto"/>
              <w:left w:val="single" w:sz="4" w:space="0" w:color="auto"/>
              <w:bottom w:val="single" w:sz="4" w:space="0" w:color="auto"/>
            </w:tcBorders>
          </w:tcPr>
          <w:p w:rsidR="008A53C1" w:rsidRPr="00546F9E" w:rsidRDefault="008A53C1" w:rsidP="00E62BFC">
            <w:pPr>
              <w:pStyle w:val="aa"/>
              <w:jc w:val="center"/>
              <w:rPr>
                <w:rFonts w:ascii="Times New Roman" w:hAnsi="Times New Roman" w:cs="Times New Roman"/>
              </w:rPr>
            </w:pPr>
            <w:r w:rsidRPr="00546F9E">
              <w:rPr>
                <w:rFonts w:ascii="Times New Roman" w:hAnsi="Times New Roman" w:cs="Times New Roman"/>
              </w:rPr>
              <w:t>**</w:t>
            </w:r>
            <w:r w:rsidR="00DB362D">
              <w:rPr>
                <w:rFonts w:ascii="Times New Roman" w:hAnsi="Times New Roman" w:cs="Times New Roman"/>
              </w:rPr>
              <w:t>350</w:t>
            </w:r>
          </w:p>
        </w:tc>
      </w:tr>
      <w:tr w:rsidR="008A53C1" w:rsidRPr="00546F9E">
        <w:tblPrEx>
          <w:tblBorders>
            <w:insideH w:val="none" w:sz="0" w:space="0" w:color="auto"/>
            <w:insideV w:val="none" w:sz="0" w:space="0" w:color="auto"/>
          </w:tblBorders>
        </w:tblPrEx>
        <w:tc>
          <w:tcPr>
            <w:tcW w:w="3554" w:type="dxa"/>
            <w:gridSpan w:val="2"/>
            <w:vMerge/>
            <w:tcBorders>
              <w:top w:val="single" w:sz="4" w:space="0" w:color="auto"/>
              <w:bottom w:val="single" w:sz="4" w:space="0" w:color="auto"/>
              <w:right w:val="single" w:sz="4" w:space="0" w:color="auto"/>
            </w:tcBorders>
          </w:tcPr>
          <w:p w:rsidR="008A53C1" w:rsidRPr="00546F9E" w:rsidRDefault="008A53C1" w:rsidP="004359BB">
            <w:pPr>
              <w:pStyle w:val="aa"/>
              <w:jc w:val="left"/>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2B00BF" w:rsidRDefault="008A53C1" w:rsidP="00E62BFC">
            <w:pPr>
              <w:pStyle w:val="ab"/>
              <w:jc w:val="center"/>
              <w:rPr>
                <w:rFonts w:ascii="Times New Roman" w:hAnsi="Times New Roman" w:cs="Times New Roman"/>
                <w:color w:val="000000"/>
              </w:rPr>
            </w:pPr>
            <w:r w:rsidRPr="002B00BF">
              <w:rPr>
                <w:rFonts w:ascii="Times New Roman" w:hAnsi="Times New Roman" w:cs="Times New Roman"/>
                <w:color w:val="000000"/>
              </w:rPr>
              <w:t>Внебюджетные источники</w:t>
            </w:r>
          </w:p>
        </w:tc>
        <w:tc>
          <w:tcPr>
            <w:tcW w:w="1014" w:type="dxa"/>
            <w:tcBorders>
              <w:top w:val="single" w:sz="4" w:space="0" w:color="auto"/>
              <w:left w:val="single" w:sz="4" w:space="0" w:color="auto"/>
              <w:bottom w:val="single" w:sz="4" w:space="0" w:color="auto"/>
              <w:right w:val="nil"/>
            </w:tcBorders>
          </w:tcPr>
          <w:p w:rsidR="008A53C1" w:rsidRPr="00546F9E" w:rsidRDefault="00B171DA" w:rsidP="00E62BFC">
            <w:pPr>
              <w:pStyle w:val="aa"/>
              <w:jc w:val="center"/>
              <w:rPr>
                <w:rFonts w:ascii="Times New Roman" w:hAnsi="Times New Roman" w:cs="Times New Roman"/>
              </w:rPr>
            </w:pPr>
            <w:r w:rsidRPr="001D5124">
              <w:rPr>
                <w:rFonts w:ascii="Times New Roman" w:hAnsi="Times New Roman" w:cs="Times New Roman"/>
              </w:rPr>
              <w:t>**</w:t>
            </w:r>
            <w:r w:rsidR="00DB362D">
              <w:rPr>
                <w:rFonts w:ascii="Times New Roman" w:hAnsi="Times New Roman" w:cs="Times New Roman"/>
              </w:rPr>
              <w:t>250</w:t>
            </w:r>
          </w:p>
        </w:tc>
        <w:tc>
          <w:tcPr>
            <w:tcW w:w="1014" w:type="dxa"/>
            <w:tcBorders>
              <w:top w:val="single" w:sz="4" w:space="0" w:color="auto"/>
              <w:left w:val="single" w:sz="4" w:space="0" w:color="auto"/>
              <w:bottom w:val="single" w:sz="4" w:space="0" w:color="auto"/>
              <w:right w:val="nil"/>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w:t>
            </w:r>
            <w:r w:rsidR="008A53C1" w:rsidRPr="00546F9E">
              <w:rPr>
                <w:rFonts w:ascii="Times New Roman" w:hAnsi="Times New Roman" w:cs="Times New Roman"/>
              </w:rPr>
              <w:t>300</w:t>
            </w:r>
          </w:p>
        </w:tc>
        <w:tc>
          <w:tcPr>
            <w:tcW w:w="1014" w:type="dxa"/>
            <w:tcBorders>
              <w:top w:val="single" w:sz="4" w:space="0" w:color="auto"/>
              <w:left w:val="single" w:sz="4" w:space="0" w:color="auto"/>
              <w:bottom w:val="single" w:sz="4" w:space="0" w:color="auto"/>
            </w:tcBorders>
          </w:tcPr>
          <w:p w:rsidR="008A53C1" w:rsidRPr="00546F9E" w:rsidRDefault="00DB362D" w:rsidP="00E62BFC">
            <w:pPr>
              <w:pStyle w:val="aa"/>
              <w:jc w:val="center"/>
              <w:rPr>
                <w:rFonts w:ascii="Times New Roman" w:hAnsi="Times New Roman" w:cs="Times New Roman"/>
              </w:rPr>
            </w:pPr>
            <w:r>
              <w:rPr>
                <w:rFonts w:ascii="Times New Roman" w:hAnsi="Times New Roman" w:cs="Times New Roman"/>
              </w:rPr>
              <w:t>**35</w:t>
            </w:r>
            <w:r w:rsidR="008A53C1" w:rsidRPr="00546F9E">
              <w:rPr>
                <w:rFonts w:ascii="Times New Roman" w:hAnsi="Times New Roman" w:cs="Times New Roman"/>
              </w:rPr>
              <w:t>0</w:t>
            </w:r>
          </w:p>
        </w:tc>
      </w:tr>
      <w:tr w:rsidR="008A53C1" w:rsidRPr="00546F9E">
        <w:tblPrEx>
          <w:tblBorders>
            <w:insideH w:val="none" w:sz="0" w:space="0" w:color="auto"/>
            <w:insideV w:val="none" w:sz="0" w:space="0" w:color="auto"/>
          </w:tblBorders>
        </w:tblPrEx>
        <w:trPr>
          <w:trHeight w:val="70"/>
        </w:trPr>
        <w:tc>
          <w:tcPr>
            <w:tcW w:w="3554" w:type="dxa"/>
            <w:gridSpan w:val="2"/>
            <w:vMerge w:val="restart"/>
            <w:tcBorders>
              <w:top w:val="single" w:sz="4" w:space="0" w:color="auto"/>
              <w:bottom w:val="single" w:sz="4" w:space="0" w:color="auto"/>
              <w:right w:val="single" w:sz="4" w:space="0" w:color="auto"/>
            </w:tcBorders>
          </w:tcPr>
          <w:p w:rsidR="008A53C1" w:rsidRPr="00546F9E" w:rsidRDefault="008A53C1" w:rsidP="004359BB">
            <w:pPr>
              <w:pStyle w:val="ab"/>
              <w:rPr>
                <w:rFonts w:ascii="Times New Roman" w:hAnsi="Times New Roman" w:cs="Times New Roman"/>
              </w:rPr>
            </w:pPr>
            <w:r>
              <w:rPr>
                <w:rFonts w:ascii="Times New Roman" w:hAnsi="Times New Roman" w:cs="Times New Roman"/>
              </w:rPr>
              <w:t xml:space="preserve">1.3. </w:t>
            </w:r>
            <w:r w:rsidR="004359BB">
              <w:rPr>
                <w:rFonts w:ascii="Times New Roman" w:hAnsi="Times New Roman" w:cs="Times New Roman"/>
              </w:rPr>
              <w:t xml:space="preserve"> </w:t>
            </w:r>
            <w:r w:rsidR="001D5124">
              <w:rPr>
                <w:rFonts w:ascii="Times New Roman" w:hAnsi="Times New Roman" w:cs="Times New Roman"/>
              </w:rPr>
              <w:t>Субсидия на возмещение</w:t>
            </w:r>
            <w:r w:rsidR="00E62BFC">
              <w:rPr>
                <w:rFonts w:ascii="Times New Roman" w:hAnsi="Times New Roman" w:cs="Times New Roman"/>
              </w:rPr>
              <w:t xml:space="preserve">      </w:t>
            </w:r>
            <w:r w:rsidR="004359BB">
              <w:rPr>
                <w:rFonts w:ascii="Times New Roman" w:hAnsi="Times New Roman" w:cs="Times New Roman"/>
              </w:rPr>
              <w:t xml:space="preserve"> </w:t>
            </w:r>
            <w:r w:rsidR="00BF7249">
              <w:rPr>
                <w:rFonts w:ascii="Times New Roman" w:hAnsi="Times New Roman" w:cs="Times New Roman"/>
              </w:rPr>
              <w:t xml:space="preserve"> </w:t>
            </w:r>
            <w:r w:rsidRPr="00546F9E">
              <w:rPr>
                <w:rFonts w:ascii="Times New Roman" w:hAnsi="Times New Roman" w:cs="Times New Roman"/>
              </w:rPr>
              <w:t xml:space="preserve"> части затрат на увеличение посевных площадей зерновых культур»</w:t>
            </w:r>
          </w:p>
        </w:tc>
        <w:tc>
          <w:tcPr>
            <w:tcW w:w="2530" w:type="dxa"/>
            <w:tcBorders>
              <w:top w:val="single" w:sz="4" w:space="0" w:color="auto"/>
              <w:left w:val="single" w:sz="4" w:space="0" w:color="auto"/>
              <w:bottom w:val="single" w:sz="4" w:space="0" w:color="auto"/>
              <w:right w:val="nil"/>
            </w:tcBorders>
          </w:tcPr>
          <w:p w:rsidR="008A53C1" w:rsidRPr="002B00BF" w:rsidRDefault="008A53C1" w:rsidP="00E62BFC">
            <w:pPr>
              <w:pStyle w:val="ab"/>
              <w:jc w:val="center"/>
              <w:rPr>
                <w:rFonts w:ascii="Times New Roman" w:hAnsi="Times New Roman" w:cs="Times New Roman"/>
                <w:color w:val="000000"/>
              </w:rPr>
            </w:pPr>
            <w:r w:rsidRPr="002B00BF">
              <w:rPr>
                <w:rFonts w:ascii="Times New Roman" w:hAnsi="Times New Roman" w:cs="Times New Roman"/>
                <w:color w:val="000000"/>
              </w:rPr>
              <w:t>Всего</w:t>
            </w:r>
          </w:p>
        </w:tc>
        <w:tc>
          <w:tcPr>
            <w:tcW w:w="1014" w:type="dxa"/>
            <w:tcBorders>
              <w:top w:val="single" w:sz="4" w:space="0" w:color="auto"/>
              <w:left w:val="single" w:sz="4" w:space="0" w:color="auto"/>
              <w:bottom w:val="single" w:sz="4" w:space="0" w:color="auto"/>
              <w:right w:val="nil"/>
            </w:tcBorders>
          </w:tcPr>
          <w:p w:rsidR="008A53C1" w:rsidRPr="00546F9E" w:rsidRDefault="0046002A" w:rsidP="00E62BFC">
            <w:pPr>
              <w:pStyle w:val="aa"/>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45</w:t>
            </w:r>
            <w:r w:rsidR="00B171DA">
              <w:rPr>
                <w:rFonts w:ascii="Times New Roman" w:hAnsi="Times New Roman" w:cs="Times New Roman"/>
                <w:lang w:val="en-US"/>
              </w:rPr>
              <w:t>0</w:t>
            </w:r>
          </w:p>
        </w:tc>
        <w:tc>
          <w:tcPr>
            <w:tcW w:w="1014" w:type="dxa"/>
            <w:tcBorders>
              <w:top w:val="single" w:sz="4" w:space="0" w:color="auto"/>
              <w:left w:val="single" w:sz="4" w:space="0" w:color="auto"/>
              <w:bottom w:val="single" w:sz="4" w:space="0" w:color="auto"/>
              <w:right w:val="nil"/>
            </w:tcBorders>
          </w:tcPr>
          <w:p w:rsidR="008A53C1" w:rsidRPr="00546F9E" w:rsidRDefault="0046002A" w:rsidP="00E62BFC">
            <w:pPr>
              <w:pStyle w:val="aa"/>
              <w:jc w:val="center"/>
              <w:rPr>
                <w:rFonts w:ascii="Times New Roman" w:hAnsi="Times New Roman" w:cs="Times New Roman"/>
              </w:rPr>
            </w:pPr>
            <w:r>
              <w:rPr>
                <w:rFonts w:ascii="Times New Roman" w:hAnsi="Times New Roman" w:cs="Times New Roman"/>
              </w:rPr>
              <w:t>**55</w:t>
            </w:r>
            <w:r w:rsidR="008A53C1"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8A53C1" w:rsidRPr="00546F9E" w:rsidRDefault="0046002A" w:rsidP="00E62BFC">
            <w:pPr>
              <w:pStyle w:val="aa"/>
              <w:jc w:val="center"/>
              <w:rPr>
                <w:rFonts w:ascii="Times New Roman" w:hAnsi="Times New Roman" w:cs="Times New Roman"/>
              </w:rPr>
            </w:pPr>
            <w:r>
              <w:rPr>
                <w:rFonts w:ascii="Times New Roman" w:hAnsi="Times New Roman" w:cs="Times New Roman"/>
              </w:rPr>
              <w:t>**65</w:t>
            </w:r>
            <w:r w:rsidR="008A53C1" w:rsidRPr="00546F9E">
              <w:rPr>
                <w:rFonts w:ascii="Times New Roman" w:hAnsi="Times New Roman" w:cs="Times New Roman"/>
              </w:rPr>
              <w:t>0</w:t>
            </w:r>
          </w:p>
        </w:tc>
      </w:tr>
      <w:tr w:rsidR="008A53C1" w:rsidRPr="00546F9E">
        <w:tblPrEx>
          <w:tblBorders>
            <w:insideH w:val="none" w:sz="0" w:space="0" w:color="auto"/>
            <w:insideV w:val="none" w:sz="0" w:space="0" w:color="auto"/>
          </w:tblBorders>
        </w:tblPrEx>
        <w:tc>
          <w:tcPr>
            <w:tcW w:w="3554" w:type="dxa"/>
            <w:gridSpan w:val="2"/>
            <w:vMerge/>
            <w:tcBorders>
              <w:top w:val="single" w:sz="4" w:space="0" w:color="auto"/>
              <w:bottom w:val="single" w:sz="4" w:space="0" w:color="auto"/>
              <w:right w:val="single" w:sz="4" w:space="0" w:color="auto"/>
            </w:tcBorders>
          </w:tcPr>
          <w:p w:rsidR="008A53C1" w:rsidRPr="00546F9E" w:rsidRDefault="008A53C1" w:rsidP="004359BB">
            <w:pPr>
              <w:pStyle w:val="aa"/>
              <w:jc w:val="left"/>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2B00BF" w:rsidRDefault="008A53C1" w:rsidP="00E62BFC">
            <w:pPr>
              <w:pStyle w:val="ab"/>
              <w:jc w:val="center"/>
              <w:rPr>
                <w:rFonts w:ascii="Times New Roman" w:hAnsi="Times New Roman" w:cs="Times New Roman"/>
                <w:color w:val="000000"/>
              </w:rPr>
            </w:pPr>
            <w:r w:rsidRPr="002B00BF">
              <w:rPr>
                <w:rFonts w:ascii="Times New Roman" w:hAnsi="Times New Roman" w:cs="Times New Roman"/>
                <w:color w:val="000000"/>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nil"/>
            </w:tcBorders>
          </w:tcPr>
          <w:p w:rsidR="008A53C1" w:rsidRPr="00546F9E" w:rsidRDefault="00B171DA" w:rsidP="00E62BFC">
            <w:pPr>
              <w:pStyle w:val="aa"/>
              <w:jc w:val="center"/>
              <w:rPr>
                <w:rFonts w:ascii="Times New Roman" w:hAnsi="Times New Roman" w:cs="Times New Roman"/>
                <w:lang w:val="en-US"/>
              </w:rPr>
            </w:pPr>
            <w:r>
              <w:rPr>
                <w:rFonts w:ascii="Times New Roman" w:hAnsi="Times New Roman" w:cs="Times New Roman"/>
                <w:lang w:val="en-US"/>
              </w:rPr>
              <w:t>**</w:t>
            </w:r>
            <w:r w:rsidR="0046002A">
              <w:rPr>
                <w:rFonts w:ascii="Times New Roman" w:hAnsi="Times New Roman" w:cs="Times New Roman"/>
              </w:rPr>
              <w:t>15</w:t>
            </w:r>
            <w:r w:rsidR="008A53C1" w:rsidRPr="00546F9E">
              <w:rPr>
                <w:rFonts w:ascii="Times New Roman" w:hAnsi="Times New Roman" w:cs="Times New Roman"/>
                <w:lang w:val="en-US"/>
              </w:rPr>
              <w:t>0</w:t>
            </w:r>
          </w:p>
        </w:tc>
        <w:tc>
          <w:tcPr>
            <w:tcW w:w="1014" w:type="dxa"/>
            <w:tcBorders>
              <w:top w:val="single" w:sz="4" w:space="0" w:color="auto"/>
              <w:left w:val="single" w:sz="4" w:space="0" w:color="auto"/>
              <w:bottom w:val="single" w:sz="4" w:space="0" w:color="auto"/>
              <w:right w:val="nil"/>
            </w:tcBorders>
          </w:tcPr>
          <w:p w:rsidR="008A53C1" w:rsidRPr="00546F9E" w:rsidRDefault="008A53C1" w:rsidP="00E62BFC">
            <w:pPr>
              <w:pStyle w:val="aa"/>
              <w:jc w:val="center"/>
              <w:rPr>
                <w:rFonts w:ascii="Times New Roman" w:hAnsi="Times New Roman" w:cs="Times New Roman"/>
              </w:rPr>
            </w:pPr>
            <w:r w:rsidRPr="00546F9E">
              <w:rPr>
                <w:rFonts w:ascii="Times New Roman" w:hAnsi="Times New Roman" w:cs="Times New Roman"/>
              </w:rPr>
              <w:t>**200</w:t>
            </w:r>
          </w:p>
        </w:tc>
        <w:tc>
          <w:tcPr>
            <w:tcW w:w="1014" w:type="dxa"/>
            <w:tcBorders>
              <w:top w:val="single" w:sz="4" w:space="0" w:color="auto"/>
              <w:left w:val="single" w:sz="4" w:space="0" w:color="auto"/>
              <w:bottom w:val="single" w:sz="4" w:space="0" w:color="auto"/>
            </w:tcBorders>
          </w:tcPr>
          <w:p w:rsidR="008A53C1" w:rsidRPr="00546F9E" w:rsidRDefault="0046002A" w:rsidP="00E62BFC">
            <w:pPr>
              <w:pStyle w:val="aa"/>
              <w:jc w:val="center"/>
              <w:rPr>
                <w:rFonts w:ascii="Times New Roman" w:hAnsi="Times New Roman" w:cs="Times New Roman"/>
              </w:rPr>
            </w:pPr>
            <w:r>
              <w:rPr>
                <w:rFonts w:ascii="Times New Roman" w:hAnsi="Times New Roman" w:cs="Times New Roman"/>
              </w:rPr>
              <w:t>**25</w:t>
            </w:r>
            <w:r w:rsidR="008A53C1" w:rsidRPr="00546F9E">
              <w:rPr>
                <w:rFonts w:ascii="Times New Roman" w:hAnsi="Times New Roman" w:cs="Times New Roman"/>
              </w:rPr>
              <w:t>0</w:t>
            </w:r>
          </w:p>
        </w:tc>
      </w:tr>
      <w:tr w:rsidR="008A53C1" w:rsidRPr="00546F9E">
        <w:tblPrEx>
          <w:tblBorders>
            <w:insideH w:val="none" w:sz="0" w:space="0" w:color="auto"/>
            <w:insideV w:val="none" w:sz="0" w:space="0" w:color="auto"/>
          </w:tblBorders>
        </w:tblPrEx>
        <w:trPr>
          <w:trHeight w:val="70"/>
        </w:trPr>
        <w:tc>
          <w:tcPr>
            <w:tcW w:w="3554" w:type="dxa"/>
            <w:gridSpan w:val="2"/>
            <w:vMerge/>
            <w:tcBorders>
              <w:top w:val="single" w:sz="4" w:space="0" w:color="auto"/>
              <w:bottom w:val="single" w:sz="4" w:space="0" w:color="auto"/>
              <w:right w:val="single" w:sz="4" w:space="0" w:color="auto"/>
            </w:tcBorders>
          </w:tcPr>
          <w:p w:rsidR="008A53C1" w:rsidRPr="00546F9E" w:rsidRDefault="008A53C1" w:rsidP="004359BB">
            <w:pPr>
              <w:pStyle w:val="aa"/>
              <w:jc w:val="left"/>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8A53C1" w:rsidRPr="00546F9E" w:rsidRDefault="0046002A" w:rsidP="00E62BFC">
            <w:pPr>
              <w:pStyle w:val="aa"/>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3</w:t>
            </w:r>
            <w:r w:rsidR="00B171DA">
              <w:rPr>
                <w:rFonts w:ascii="Times New Roman" w:hAnsi="Times New Roman" w:cs="Times New Roman"/>
                <w:lang w:val="en-US"/>
              </w:rPr>
              <w:t>00</w:t>
            </w:r>
          </w:p>
        </w:tc>
        <w:tc>
          <w:tcPr>
            <w:tcW w:w="1014" w:type="dxa"/>
            <w:tcBorders>
              <w:top w:val="single" w:sz="4" w:space="0" w:color="auto"/>
              <w:left w:val="single" w:sz="4" w:space="0" w:color="auto"/>
              <w:bottom w:val="single" w:sz="4" w:space="0" w:color="auto"/>
              <w:right w:val="nil"/>
            </w:tcBorders>
          </w:tcPr>
          <w:p w:rsidR="008A53C1" w:rsidRPr="00546F9E" w:rsidRDefault="0046002A" w:rsidP="00E62BFC">
            <w:pPr>
              <w:pStyle w:val="aa"/>
              <w:jc w:val="center"/>
              <w:rPr>
                <w:rFonts w:ascii="Times New Roman" w:hAnsi="Times New Roman" w:cs="Times New Roman"/>
              </w:rPr>
            </w:pPr>
            <w:r>
              <w:rPr>
                <w:rFonts w:ascii="Times New Roman" w:hAnsi="Times New Roman" w:cs="Times New Roman"/>
              </w:rPr>
              <w:t>**35</w:t>
            </w:r>
            <w:r w:rsidR="008A53C1"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8A53C1" w:rsidRPr="00546F9E" w:rsidRDefault="0046002A" w:rsidP="00E62BFC">
            <w:pPr>
              <w:pStyle w:val="aa"/>
              <w:jc w:val="center"/>
              <w:rPr>
                <w:rFonts w:ascii="Times New Roman" w:hAnsi="Times New Roman" w:cs="Times New Roman"/>
              </w:rPr>
            </w:pPr>
            <w:r>
              <w:rPr>
                <w:rFonts w:ascii="Times New Roman" w:hAnsi="Times New Roman" w:cs="Times New Roman"/>
              </w:rPr>
              <w:t>**4</w:t>
            </w:r>
            <w:r w:rsidR="008A53C1" w:rsidRPr="00546F9E">
              <w:rPr>
                <w:rFonts w:ascii="Times New Roman" w:hAnsi="Times New Roman" w:cs="Times New Roman"/>
              </w:rPr>
              <w:t>00</w:t>
            </w:r>
          </w:p>
        </w:tc>
      </w:tr>
      <w:tr w:rsidR="008A53C1" w:rsidRPr="00546F9E">
        <w:tblPrEx>
          <w:tblBorders>
            <w:insideH w:val="none" w:sz="0" w:space="0" w:color="auto"/>
            <w:insideV w:val="none" w:sz="0" w:space="0" w:color="auto"/>
          </w:tblBorders>
        </w:tblPrEx>
        <w:trPr>
          <w:trHeight w:val="345"/>
        </w:trPr>
        <w:tc>
          <w:tcPr>
            <w:tcW w:w="3554" w:type="dxa"/>
            <w:gridSpan w:val="2"/>
            <w:vMerge w:val="restart"/>
            <w:tcBorders>
              <w:top w:val="single" w:sz="4" w:space="0" w:color="auto"/>
              <w:right w:val="single" w:sz="4" w:space="0" w:color="auto"/>
            </w:tcBorders>
          </w:tcPr>
          <w:p w:rsidR="008A53C1" w:rsidRPr="00546F9E" w:rsidRDefault="008A53C1" w:rsidP="004359BB">
            <w:pPr>
              <w:pStyle w:val="aa"/>
              <w:jc w:val="left"/>
              <w:rPr>
                <w:rFonts w:ascii="Times New Roman" w:hAnsi="Times New Roman" w:cs="Times New Roman"/>
              </w:rPr>
            </w:pPr>
            <w:r>
              <w:rPr>
                <w:rFonts w:ascii="Times New Roman" w:hAnsi="Times New Roman" w:cs="Times New Roman"/>
              </w:rPr>
              <w:t>1.4</w:t>
            </w:r>
            <w:r w:rsidR="004359BB">
              <w:rPr>
                <w:rFonts w:ascii="Times New Roman" w:hAnsi="Times New Roman" w:cs="Times New Roman"/>
              </w:rPr>
              <w:t xml:space="preserve"> Возмещение</w:t>
            </w:r>
            <w:r w:rsidRPr="00546F9E">
              <w:rPr>
                <w:rFonts w:ascii="Times New Roman" w:hAnsi="Times New Roman" w:cs="Times New Roman"/>
              </w:rPr>
              <w:t xml:space="preserve"> </w:t>
            </w:r>
            <w:r>
              <w:rPr>
                <w:rFonts w:ascii="Times New Roman" w:hAnsi="Times New Roman" w:cs="Times New Roman"/>
              </w:rPr>
              <w:t xml:space="preserve"> на оказание несвяз</w:t>
            </w:r>
            <w:r w:rsidR="001B2984">
              <w:rPr>
                <w:rFonts w:ascii="Times New Roman" w:hAnsi="Times New Roman" w:cs="Times New Roman"/>
              </w:rPr>
              <w:t>ан</w:t>
            </w:r>
            <w:r>
              <w:rPr>
                <w:rFonts w:ascii="Times New Roman" w:hAnsi="Times New Roman" w:cs="Times New Roman"/>
              </w:rPr>
              <w:t>ной  поддержк</w:t>
            </w:r>
            <w:r w:rsidRPr="00546F9E">
              <w:rPr>
                <w:rFonts w:ascii="Times New Roman" w:hAnsi="Times New Roman" w:cs="Times New Roman"/>
              </w:rPr>
              <w:t xml:space="preserve">и  </w:t>
            </w:r>
            <w:proofErr w:type="spellStart"/>
            <w:r w:rsidRPr="00546F9E">
              <w:rPr>
                <w:rFonts w:ascii="Times New Roman" w:hAnsi="Times New Roman" w:cs="Times New Roman"/>
              </w:rPr>
              <w:t>сельхозтоваропроизводителям</w:t>
            </w:r>
            <w:proofErr w:type="spellEnd"/>
            <w:r w:rsidRPr="00546F9E">
              <w:rPr>
                <w:rFonts w:ascii="Times New Roman" w:hAnsi="Times New Roman" w:cs="Times New Roman"/>
              </w:rPr>
              <w:t xml:space="preserve"> в области растениеводства»</w:t>
            </w: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**1000</w:t>
            </w:r>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**1100</w:t>
            </w:r>
          </w:p>
        </w:tc>
        <w:tc>
          <w:tcPr>
            <w:tcW w:w="1014" w:type="dxa"/>
            <w:tcBorders>
              <w:top w:val="single" w:sz="4" w:space="0" w:color="auto"/>
              <w:left w:val="single" w:sz="4" w:space="0" w:color="auto"/>
              <w:bottom w:val="single" w:sz="4" w:space="0" w:color="auto"/>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**1100</w:t>
            </w:r>
          </w:p>
        </w:tc>
      </w:tr>
      <w:tr w:rsidR="008A53C1" w:rsidRPr="00546F9E">
        <w:tblPrEx>
          <w:tblBorders>
            <w:insideH w:val="none" w:sz="0" w:space="0" w:color="auto"/>
            <w:insideV w:val="none" w:sz="0" w:space="0" w:color="auto"/>
          </w:tblBorders>
        </w:tblPrEx>
        <w:trPr>
          <w:trHeight w:val="330"/>
        </w:trPr>
        <w:tc>
          <w:tcPr>
            <w:tcW w:w="3554" w:type="dxa"/>
            <w:gridSpan w:val="2"/>
            <w:vMerge/>
            <w:tcBorders>
              <w:right w:val="single" w:sz="4" w:space="0" w:color="auto"/>
            </w:tcBorders>
          </w:tcPr>
          <w:p w:rsidR="008A53C1" w:rsidRPr="00546F9E" w:rsidRDefault="008A53C1" w:rsidP="00E62BFC">
            <w:pPr>
              <w:pStyle w:val="aa"/>
              <w:jc w:val="center"/>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Местный бюджет</w:t>
            </w:r>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**800</w:t>
            </w:r>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**800</w:t>
            </w:r>
          </w:p>
        </w:tc>
        <w:tc>
          <w:tcPr>
            <w:tcW w:w="1014" w:type="dxa"/>
            <w:tcBorders>
              <w:top w:val="single" w:sz="4" w:space="0" w:color="auto"/>
              <w:left w:val="single" w:sz="4" w:space="0" w:color="auto"/>
              <w:bottom w:val="single" w:sz="4" w:space="0" w:color="auto"/>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**800</w:t>
            </w:r>
          </w:p>
        </w:tc>
      </w:tr>
      <w:tr w:rsidR="008A53C1" w:rsidRPr="00546F9E">
        <w:tblPrEx>
          <w:tblBorders>
            <w:insideH w:val="none" w:sz="0" w:space="0" w:color="auto"/>
            <w:insideV w:val="none" w:sz="0" w:space="0" w:color="auto"/>
          </w:tblBorders>
        </w:tblPrEx>
        <w:trPr>
          <w:trHeight w:val="270"/>
        </w:trPr>
        <w:tc>
          <w:tcPr>
            <w:tcW w:w="3554" w:type="dxa"/>
            <w:gridSpan w:val="2"/>
            <w:vMerge/>
            <w:tcBorders>
              <w:bottom w:val="single" w:sz="4" w:space="0" w:color="auto"/>
              <w:right w:val="single" w:sz="4" w:space="0" w:color="auto"/>
            </w:tcBorders>
          </w:tcPr>
          <w:p w:rsidR="008A53C1" w:rsidRPr="00546F9E" w:rsidRDefault="008A53C1" w:rsidP="00E62BFC">
            <w:pPr>
              <w:pStyle w:val="aa"/>
              <w:jc w:val="center"/>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8A53C1" w:rsidRPr="00546F9E" w:rsidRDefault="008A53C1" w:rsidP="00E62BFC">
            <w:pPr>
              <w:pStyle w:val="ab"/>
              <w:jc w:val="center"/>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**200</w:t>
            </w:r>
          </w:p>
        </w:tc>
        <w:tc>
          <w:tcPr>
            <w:tcW w:w="1014" w:type="dxa"/>
            <w:tcBorders>
              <w:top w:val="single" w:sz="4" w:space="0" w:color="auto"/>
              <w:left w:val="single" w:sz="4" w:space="0" w:color="auto"/>
              <w:bottom w:val="single" w:sz="4" w:space="0" w:color="auto"/>
              <w:right w:val="nil"/>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w:t>
            </w:r>
            <w:r w:rsidR="008A53C1" w:rsidRPr="00546F9E">
              <w:rPr>
                <w:rFonts w:ascii="Times New Roman" w:hAnsi="Times New Roman" w:cs="Times New Roman"/>
              </w:rPr>
              <w:t>300</w:t>
            </w:r>
          </w:p>
        </w:tc>
        <w:tc>
          <w:tcPr>
            <w:tcW w:w="1014" w:type="dxa"/>
            <w:tcBorders>
              <w:top w:val="single" w:sz="4" w:space="0" w:color="auto"/>
              <w:left w:val="single" w:sz="4" w:space="0" w:color="auto"/>
              <w:bottom w:val="single" w:sz="4" w:space="0" w:color="auto"/>
            </w:tcBorders>
          </w:tcPr>
          <w:p w:rsidR="008A53C1" w:rsidRPr="00546F9E" w:rsidRDefault="00201283" w:rsidP="00E62BFC">
            <w:pPr>
              <w:pStyle w:val="aa"/>
              <w:jc w:val="center"/>
              <w:rPr>
                <w:rFonts w:ascii="Times New Roman" w:hAnsi="Times New Roman" w:cs="Times New Roman"/>
              </w:rPr>
            </w:pPr>
            <w:r>
              <w:rPr>
                <w:rFonts w:ascii="Times New Roman" w:hAnsi="Times New Roman" w:cs="Times New Roman"/>
              </w:rPr>
              <w:t>**</w:t>
            </w:r>
            <w:r w:rsidR="008A53C1" w:rsidRPr="00546F9E">
              <w:rPr>
                <w:rFonts w:ascii="Times New Roman" w:hAnsi="Times New Roman" w:cs="Times New Roman"/>
              </w:rPr>
              <w:t>300</w:t>
            </w:r>
          </w:p>
        </w:tc>
      </w:tr>
    </w:tbl>
    <w:p w:rsidR="00425664" w:rsidRPr="008A53C1" w:rsidRDefault="00425664" w:rsidP="00425664">
      <w:pPr>
        <w:rPr>
          <w:lang w:val="en-US"/>
        </w:rPr>
      </w:pPr>
    </w:p>
    <w:p w:rsidR="008735B2" w:rsidRPr="008A53C1" w:rsidRDefault="008735B2" w:rsidP="008A53C1">
      <w:pPr>
        <w:jc w:val="both"/>
        <w:rPr>
          <w:lang w:val="en-US"/>
        </w:rPr>
      </w:pPr>
    </w:p>
    <w:p w:rsidR="008735B2" w:rsidRPr="009D55AD" w:rsidRDefault="008735B2" w:rsidP="009D55AD">
      <w:pPr>
        <w:ind w:firstLine="698"/>
        <w:jc w:val="both"/>
      </w:pPr>
      <w:r w:rsidRPr="009D55AD">
        <w:t>Количественное выражение достижения вышеперечисленных индикаторов по годам, приведено в таблице 3.</w:t>
      </w:r>
      <w:r w:rsidR="009D55AD">
        <w:t xml:space="preserve"> </w:t>
      </w:r>
    </w:p>
    <w:p w:rsidR="008735B2" w:rsidRPr="002157C7" w:rsidRDefault="008735B2" w:rsidP="008735B2">
      <w:pPr>
        <w:tabs>
          <w:tab w:val="left" w:pos="1725"/>
        </w:tabs>
        <w:jc w:val="both"/>
        <w:rPr>
          <w:rStyle w:val="a9"/>
          <w:bCs/>
        </w:rPr>
      </w:pPr>
      <w:bookmarkStart w:id="33" w:name="sub_3143"/>
    </w:p>
    <w:p w:rsidR="008735B2" w:rsidRPr="002157C7" w:rsidRDefault="008A53C1" w:rsidP="008735B2">
      <w:pPr>
        <w:tabs>
          <w:tab w:val="left" w:pos="1365"/>
        </w:tabs>
        <w:ind w:firstLine="698"/>
        <w:jc w:val="both"/>
        <w:rPr>
          <w:rStyle w:val="a9"/>
          <w:bCs/>
        </w:rPr>
      </w:pPr>
      <w:r w:rsidRPr="008A53C1">
        <w:rPr>
          <w:rStyle w:val="a9"/>
          <w:bCs/>
        </w:rPr>
        <w:t xml:space="preserve">                               </w:t>
      </w:r>
      <w:r w:rsidR="008735B2" w:rsidRPr="002157C7">
        <w:rPr>
          <w:rStyle w:val="a9"/>
          <w:bCs/>
        </w:rPr>
        <w:t>Целевые  индикаторы  подпрограммы</w:t>
      </w:r>
    </w:p>
    <w:p w:rsidR="008735B2" w:rsidRPr="002157C7" w:rsidRDefault="008735B2" w:rsidP="008735B2">
      <w:pPr>
        <w:ind w:firstLine="698"/>
        <w:jc w:val="both"/>
        <w:rPr>
          <w:rStyle w:val="a9"/>
          <w:bCs/>
        </w:rPr>
      </w:pPr>
    </w:p>
    <w:p w:rsidR="008735B2" w:rsidRPr="002157C7" w:rsidRDefault="008735B2" w:rsidP="008735B2">
      <w:pPr>
        <w:ind w:firstLine="698"/>
        <w:jc w:val="both"/>
      </w:pPr>
      <w:r>
        <w:rPr>
          <w:rStyle w:val="a9"/>
          <w:bCs/>
        </w:rPr>
        <w:t xml:space="preserve">                                                                                                                   </w:t>
      </w:r>
      <w:r w:rsidRPr="002157C7">
        <w:rPr>
          <w:rStyle w:val="a9"/>
          <w:bCs/>
        </w:rPr>
        <w:t>Таблица 3</w:t>
      </w:r>
    </w:p>
    <w:bookmarkEnd w:id="33"/>
    <w:p w:rsidR="008735B2" w:rsidRPr="002157C7" w:rsidRDefault="008735B2" w:rsidP="008735B2">
      <w:pPr>
        <w:jc w:val="both"/>
      </w:pPr>
    </w:p>
    <w:tbl>
      <w:tblPr>
        <w:tblW w:w="9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1660"/>
        <w:gridCol w:w="1661"/>
        <w:gridCol w:w="1701"/>
        <w:gridCol w:w="1655"/>
      </w:tblGrid>
      <w:tr w:rsidR="0046002A" w:rsidRPr="002157C7" w:rsidTr="0046002A">
        <w:trPr>
          <w:trHeight w:val="198"/>
        </w:trPr>
        <w:tc>
          <w:tcPr>
            <w:tcW w:w="3272"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Наименование целевых индикаторов</w:t>
            </w:r>
          </w:p>
        </w:tc>
        <w:tc>
          <w:tcPr>
            <w:tcW w:w="1660"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 xml:space="preserve">Ед. </w:t>
            </w:r>
            <w:proofErr w:type="spellStart"/>
            <w:r w:rsidRPr="002157C7">
              <w:rPr>
                <w:rFonts w:ascii="Times New Roman" w:hAnsi="Times New Roman" w:cs="Times New Roman"/>
                <w:b w:val="0"/>
                <w:bCs w:val="0"/>
              </w:rPr>
              <w:t>изм</w:t>
            </w:r>
            <w:proofErr w:type="spellEnd"/>
          </w:p>
        </w:tc>
        <w:tc>
          <w:tcPr>
            <w:tcW w:w="1661" w:type="dxa"/>
          </w:tcPr>
          <w:p w:rsidR="0046002A" w:rsidRPr="0046002A"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2019</w:t>
            </w:r>
          </w:p>
        </w:tc>
        <w:tc>
          <w:tcPr>
            <w:tcW w:w="1701" w:type="dxa"/>
          </w:tcPr>
          <w:p w:rsidR="0046002A" w:rsidRPr="0046002A"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2020</w:t>
            </w:r>
          </w:p>
        </w:tc>
        <w:tc>
          <w:tcPr>
            <w:tcW w:w="1655" w:type="dxa"/>
          </w:tcPr>
          <w:p w:rsidR="0046002A" w:rsidRPr="0046002A"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2021</w:t>
            </w:r>
          </w:p>
        </w:tc>
      </w:tr>
      <w:tr w:rsidR="0046002A" w:rsidRPr="002157C7" w:rsidTr="0046002A">
        <w:trPr>
          <w:trHeight w:val="1057"/>
        </w:trPr>
        <w:tc>
          <w:tcPr>
            <w:tcW w:w="3272" w:type="dxa"/>
          </w:tcPr>
          <w:p w:rsidR="0046002A" w:rsidRPr="002157C7" w:rsidRDefault="0046002A" w:rsidP="009D55AD">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Индекс производства продукции растениеводства      (в сопоставимых ценах)</w:t>
            </w:r>
          </w:p>
        </w:tc>
        <w:tc>
          <w:tcPr>
            <w:tcW w:w="1660"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 к предыдущ</w:t>
            </w:r>
            <w:r>
              <w:rPr>
                <w:rFonts w:ascii="Times New Roman" w:hAnsi="Times New Roman" w:cs="Times New Roman"/>
                <w:b w:val="0"/>
                <w:bCs w:val="0"/>
              </w:rPr>
              <w:t>ему</w:t>
            </w:r>
            <w:r w:rsidRPr="002157C7">
              <w:rPr>
                <w:rFonts w:ascii="Times New Roman" w:hAnsi="Times New Roman" w:cs="Times New Roman"/>
                <w:b w:val="0"/>
                <w:bCs w:val="0"/>
              </w:rPr>
              <w:t xml:space="preserve"> году</w:t>
            </w:r>
          </w:p>
        </w:tc>
        <w:tc>
          <w:tcPr>
            <w:tcW w:w="1661"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101,3</w:t>
            </w:r>
          </w:p>
        </w:tc>
        <w:tc>
          <w:tcPr>
            <w:tcW w:w="1701"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102,5</w:t>
            </w:r>
          </w:p>
        </w:tc>
        <w:tc>
          <w:tcPr>
            <w:tcW w:w="1655"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102,5</w:t>
            </w:r>
          </w:p>
        </w:tc>
      </w:tr>
      <w:tr w:rsidR="0046002A" w:rsidRPr="002157C7" w:rsidTr="0046002A">
        <w:tc>
          <w:tcPr>
            <w:tcW w:w="3272"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Производство зерновых и зернобобовых культур  в хозяйствах всех категорий</w:t>
            </w:r>
          </w:p>
        </w:tc>
        <w:tc>
          <w:tcPr>
            <w:tcW w:w="1660"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proofErr w:type="spellStart"/>
            <w:r w:rsidRPr="002157C7">
              <w:rPr>
                <w:rFonts w:ascii="Times New Roman" w:hAnsi="Times New Roman" w:cs="Times New Roman"/>
                <w:b w:val="0"/>
                <w:bCs w:val="0"/>
              </w:rPr>
              <w:t>Тыс</w:t>
            </w:r>
            <w:proofErr w:type="spellEnd"/>
            <w:proofErr w:type="gramStart"/>
            <w:r w:rsidRPr="002157C7">
              <w:rPr>
                <w:rFonts w:ascii="Times New Roman" w:hAnsi="Times New Roman" w:cs="Times New Roman"/>
                <w:b w:val="0"/>
                <w:bCs w:val="0"/>
              </w:rPr>
              <w:t xml:space="preserve"> .</w:t>
            </w:r>
            <w:proofErr w:type="gramEnd"/>
            <w:r w:rsidRPr="002157C7">
              <w:rPr>
                <w:rFonts w:ascii="Times New Roman" w:hAnsi="Times New Roman" w:cs="Times New Roman"/>
                <w:b w:val="0"/>
                <w:bCs w:val="0"/>
              </w:rPr>
              <w:t>тонн</w:t>
            </w:r>
          </w:p>
        </w:tc>
        <w:tc>
          <w:tcPr>
            <w:tcW w:w="1661"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0,6</w:t>
            </w:r>
          </w:p>
        </w:tc>
        <w:tc>
          <w:tcPr>
            <w:tcW w:w="1701"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0,6</w:t>
            </w:r>
          </w:p>
        </w:tc>
        <w:tc>
          <w:tcPr>
            <w:tcW w:w="1655"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0,6</w:t>
            </w:r>
          </w:p>
        </w:tc>
      </w:tr>
      <w:tr w:rsidR="0046002A" w:rsidRPr="002157C7" w:rsidTr="0046002A">
        <w:tc>
          <w:tcPr>
            <w:tcW w:w="3272"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Производство картофеля в хозяйствах всех категорий</w:t>
            </w:r>
          </w:p>
        </w:tc>
        <w:tc>
          <w:tcPr>
            <w:tcW w:w="1660"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Тыс. тонн</w:t>
            </w:r>
          </w:p>
        </w:tc>
        <w:tc>
          <w:tcPr>
            <w:tcW w:w="1661"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sidRPr="002157C7">
              <w:rPr>
                <w:rFonts w:ascii="Times New Roman" w:hAnsi="Times New Roman" w:cs="Times New Roman"/>
                <w:b w:val="0"/>
                <w:bCs w:val="0"/>
              </w:rPr>
              <w:t>8,2</w:t>
            </w:r>
          </w:p>
        </w:tc>
        <w:tc>
          <w:tcPr>
            <w:tcW w:w="1701"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8</w:t>
            </w:r>
            <w:r w:rsidRPr="002157C7">
              <w:rPr>
                <w:rFonts w:ascii="Times New Roman" w:hAnsi="Times New Roman" w:cs="Times New Roman"/>
                <w:b w:val="0"/>
                <w:bCs w:val="0"/>
              </w:rPr>
              <w:t>,3</w:t>
            </w:r>
          </w:p>
        </w:tc>
        <w:tc>
          <w:tcPr>
            <w:tcW w:w="1655" w:type="dxa"/>
          </w:tcPr>
          <w:p w:rsidR="0046002A" w:rsidRPr="002157C7" w:rsidRDefault="0046002A" w:rsidP="008735B2">
            <w:pPr>
              <w:pStyle w:val="1"/>
              <w:tabs>
                <w:tab w:val="left" w:pos="1260"/>
                <w:tab w:val="center" w:pos="4677"/>
              </w:tabs>
              <w:jc w:val="both"/>
              <w:rPr>
                <w:rFonts w:ascii="Times New Roman" w:hAnsi="Times New Roman" w:cs="Times New Roman"/>
                <w:b w:val="0"/>
                <w:bCs w:val="0"/>
              </w:rPr>
            </w:pPr>
            <w:r>
              <w:rPr>
                <w:rFonts w:ascii="Times New Roman" w:hAnsi="Times New Roman" w:cs="Times New Roman"/>
                <w:b w:val="0"/>
                <w:bCs w:val="0"/>
              </w:rPr>
              <w:t>8,4</w:t>
            </w:r>
          </w:p>
        </w:tc>
      </w:tr>
    </w:tbl>
    <w:p w:rsidR="00F37C38" w:rsidRDefault="008735B2" w:rsidP="008735B2">
      <w:pPr>
        <w:pStyle w:val="1"/>
        <w:jc w:val="both"/>
        <w:rPr>
          <w:rFonts w:ascii="Times New Roman" w:hAnsi="Times New Roman" w:cs="Times New Roman"/>
        </w:rPr>
      </w:pPr>
      <w:r>
        <w:rPr>
          <w:rFonts w:ascii="Times New Roman" w:hAnsi="Times New Roman" w:cs="Times New Roman"/>
        </w:rPr>
        <w:t xml:space="preserve">                        </w:t>
      </w:r>
    </w:p>
    <w:p w:rsidR="009D55AD" w:rsidRDefault="009D55AD" w:rsidP="008735B2">
      <w:pPr>
        <w:jc w:val="both"/>
      </w:pPr>
    </w:p>
    <w:p w:rsidR="009D55AD" w:rsidRDefault="009D55AD" w:rsidP="008735B2">
      <w:pPr>
        <w:jc w:val="both"/>
      </w:pPr>
    </w:p>
    <w:p w:rsidR="00DA0E05" w:rsidRDefault="00DA0E05" w:rsidP="008735B2">
      <w:pPr>
        <w:jc w:val="both"/>
      </w:pPr>
    </w:p>
    <w:p w:rsidR="00DA0E05" w:rsidRDefault="00DA0E05" w:rsidP="008735B2">
      <w:pPr>
        <w:jc w:val="both"/>
      </w:pPr>
    </w:p>
    <w:p w:rsidR="00DA0E05" w:rsidRDefault="00DA0E05" w:rsidP="008735B2">
      <w:pPr>
        <w:jc w:val="both"/>
      </w:pPr>
    </w:p>
    <w:p w:rsidR="00DA0E05" w:rsidRDefault="00DA0E05" w:rsidP="008735B2">
      <w:pPr>
        <w:jc w:val="both"/>
      </w:pPr>
    </w:p>
    <w:p w:rsidR="00DA0E05" w:rsidRDefault="00DA0E05" w:rsidP="008735B2">
      <w:pPr>
        <w:jc w:val="both"/>
      </w:pPr>
    </w:p>
    <w:p w:rsidR="00DA0E05" w:rsidRDefault="00DA0E05" w:rsidP="008735B2">
      <w:pPr>
        <w:jc w:val="both"/>
      </w:pPr>
    </w:p>
    <w:p w:rsidR="00DA0E05" w:rsidRDefault="00DA0E05" w:rsidP="008735B2">
      <w:pPr>
        <w:jc w:val="both"/>
      </w:pPr>
    </w:p>
    <w:p w:rsidR="00DA0E05" w:rsidRDefault="00DA0E05" w:rsidP="008735B2">
      <w:pPr>
        <w:jc w:val="both"/>
      </w:pPr>
    </w:p>
    <w:p w:rsidR="00DA5917" w:rsidRPr="00DA5917" w:rsidRDefault="00DA5917" w:rsidP="008735B2">
      <w:pPr>
        <w:jc w:val="both"/>
        <w:rPr>
          <w:lang w:val="en-US"/>
        </w:rPr>
      </w:pPr>
    </w:p>
    <w:p w:rsidR="009D55AD" w:rsidRDefault="009D55AD" w:rsidP="009D55AD">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Приложение № 2 к Муниципальной программе </w:t>
      </w:r>
    </w:p>
    <w:p w:rsidR="009D55AD" w:rsidRDefault="009D55AD" w:rsidP="009D55AD">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«Развитие агропромышленного комплекса и </w:t>
      </w:r>
      <w:proofErr w:type="gramStart"/>
      <w:r>
        <w:rPr>
          <w:rFonts w:ascii="Times New Roman" w:hAnsi="Times New Roman" w:cs="Times New Roman"/>
          <w:b w:val="0"/>
          <w:bCs w:val="0"/>
        </w:rPr>
        <w:t>сельских</w:t>
      </w:r>
      <w:proofErr w:type="gramEnd"/>
      <w:r>
        <w:rPr>
          <w:rFonts w:ascii="Times New Roman" w:hAnsi="Times New Roman" w:cs="Times New Roman"/>
          <w:b w:val="0"/>
          <w:bCs w:val="0"/>
        </w:rPr>
        <w:t xml:space="preserve"> </w:t>
      </w:r>
    </w:p>
    <w:p w:rsidR="009D55AD" w:rsidRDefault="009D55AD" w:rsidP="009D55AD">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территорий </w:t>
      </w:r>
      <w:r w:rsidR="00C72D5B">
        <w:rPr>
          <w:rFonts w:ascii="Times New Roman" w:hAnsi="Times New Roman" w:cs="Times New Roman"/>
          <w:b w:val="0"/>
          <w:bCs w:val="0"/>
        </w:rPr>
        <w:t xml:space="preserve">в </w:t>
      </w:r>
      <w:proofErr w:type="spellStart"/>
      <w:r w:rsidR="00C72D5B">
        <w:rPr>
          <w:rFonts w:ascii="Times New Roman" w:hAnsi="Times New Roman" w:cs="Times New Roman"/>
          <w:b w:val="0"/>
          <w:bCs w:val="0"/>
        </w:rPr>
        <w:t>Баргузинском</w:t>
      </w:r>
      <w:proofErr w:type="spellEnd"/>
      <w:r w:rsidR="00C72D5B">
        <w:rPr>
          <w:rFonts w:ascii="Times New Roman" w:hAnsi="Times New Roman" w:cs="Times New Roman"/>
          <w:b w:val="0"/>
          <w:bCs w:val="0"/>
        </w:rPr>
        <w:t xml:space="preserve"> районе </w:t>
      </w:r>
      <w:r w:rsidR="0065353F">
        <w:rPr>
          <w:rFonts w:ascii="Times New Roman" w:hAnsi="Times New Roman" w:cs="Times New Roman"/>
          <w:b w:val="0"/>
          <w:bCs w:val="0"/>
        </w:rPr>
        <w:t>на 2019-2021</w:t>
      </w:r>
      <w:r>
        <w:rPr>
          <w:rFonts w:ascii="Times New Roman" w:hAnsi="Times New Roman" w:cs="Times New Roman"/>
          <w:b w:val="0"/>
          <w:bCs w:val="0"/>
        </w:rPr>
        <w:t xml:space="preserve"> годы»</w:t>
      </w:r>
    </w:p>
    <w:p w:rsidR="009D55AD" w:rsidRPr="002157C7" w:rsidRDefault="009D55AD" w:rsidP="008735B2">
      <w:pPr>
        <w:jc w:val="both"/>
      </w:pPr>
    </w:p>
    <w:p w:rsidR="008735B2" w:rsidRPr="009D55AD" w:rsidRDefault="008735B2" w:rsidP="009D55AD">
      <w:pPr>
        <w:pStyle w:val="1"/>
        <w:rPr>
          <w:rFonts w:ascii="Times New Roman" w:hAnsi="Times New Roman" w:cs="Times New Roman"/>
        </w:rPr>
      </w:pPr>
      <w:bookmarkStart w:id="34" w:name="sub_320"/>
      <w:r w:rsidRPr="009D55AD">
        <w:rPr>
          <w:rFonts w:ascii="Times New Roman" w:hAnsi="Times New Roman" w:cs="Times New Roman"/>
        </w:rPr>
        <w:t xml:space="preserve">Подпрограмма "Развитие </w:t>
      </w:r>
      <w:proofErr w:type="spellStart"/>
      <w:r w:rsidRPr="009D55AD">
        <w:rPr>
          <w:rFonts w:ascii="Times New Roman" w:hAnsi="Times New Roman" w:cs="Times New Roman"/>
        </w:rPr>
        <w:t>подотрасли</w:t>
      </w:r>
      <w:proofErr w:type="spellEnd"/>
      <w:r w:rsidRPr="009D55AD">
        <w:rPr>
          <w:rFonts w:ascii="Times New Roman" w:hAnsi="Times New Roman" w:cs="Times New Roman"/>
        </w:rPr>
        <w:t xml:space="preserve"> </w:t>
      </w:r>
      <w:r w:rsidR="008971DE">
        <w:rPr>
          <w:rFonts w:ascii="Times New Roman" w:hAnsi="Times New Roman" w:cs="Times New Roman"/>
        </w:rPr>
        <w:t xml:space="preserve"> </w:t>
      </w:r>
      <w:r w:rsidRPr="009D55AD">
        <w:rPr>
          <w:rFonts w:ascii="Times New Roman" w:hAnsi="Times New Roman" w:cs="Times New Roman"/>
        </w:rPr>
        <w:t xml:space="preserve">животноводства, переработки и реализации продукции животноводства </w:t>
      </w:r>
      <w:r w:rsidR="008971DE">
        <w:rPr>
          <w:rFonts w:ascii="Times New Roman" w:hAnsi="Times New Roman" w:cs="Times New Roman"/>
        </w:rPr>
        <w:t xml:space="preserve">в </w:t>
      </w:r>
      <w:proofErr w:type="spellStart"/>
      <w:r w:rsidRPr="009D55AD">
        <w:rPr>
          <w:rFonts w:ascii="Times New Roman" w:hAnsi="Times New Roman" w:cs="Times New Roman"/>
        </w:rPr>
        <w:t>Баргузинско</w:t>
      </w:r>
      <w:r w:rsidR="009D55AD">
        <w:rPr>
          <w:rFonts w:ascii="Times New Roman" w:hAnsi="Times New Roman" w:cs="Times New Roman"/>
        </w:rPr>
        <w:t>м</w:t>
      </w:r>
      <w:proofErr w:type="spellEnd"/>
      <w:r w:rsidRPr="009D55AD">
        <w:rPr>
          <w:rFonts w:ascii="Times New Roman" w:hAnsi="Times New Roman" w:cs="Times New Roman"/>
        </w:rPr>
        <w:t xml:space="preserve"> район</w:t>
      </w:r>
      <w:r w:rsidR="009D55AD">
        <w:rPr>
          <w:rFonts w:ascii="Times New Roman" w:hAnsi="Times New Roman" w:cs="Times New Roman"/>
        </w:rPr>
        <w:t>е</w:t>
      </w:r>
      <w:r w:rsidRPr="009D55AD">
        <w:rPr>
          <w:rFonts w:ascii="Times New Roman" w:hAnsi="Times New Roman" w:cs="Times New Roman"/>
        </w:rPr>
        <w:t>»</w:t>
      </w:r>
      <w:bookmarkEnd w:id="34"/>
    </w:p>
    <w:p w:rsidR="008735B2" w:rsidRPr="002157C7" w:rsidRDefault="008735B2" w:rsidP="008735B2">
      <w:pPr>
        <w:pStyle w:val="1"/>
        <w:jc w:val="both"/>
        <w:rPr>
          <w:rFonts w:ascii="Times New Roman" w:hAnsi="Times New Roman" w:cs="Times New Roman"/>
        </w:rPr>
      </w:pPr>
      <w:bookmarkStart w:id="35" w:name="sub_321"/>
      <w:r w:rsidRPr="002157C7">
        <w:rPr>
          <w:rFonts w:ascii="Times New Roman" w:hAnsi="Times New Roman" w:cs="Times New Roman"/>
        </w:rPr>
        <w:t xml:space="preserve"> Паспорт подпрограммы "Развитие </w:t>
      </w:r>
      <w:proofErr w:type="spellStart"/>
      <w:r w:rsidRPr="002157C7">
        <w:rPr>
          <w:rFonts w:ascii="Times New Roman" w:hAnsi="Times New Roman" w:cs="Times New Roman"/>
        </w:rPr>
        <w:t>подотрасли</w:t>
      </w:r>
      <w:proofErr w:type="spellEnd"/>
      <w:r w:rsidRPr="002157C7">
        <w:rPr>
          <w:rFonts w:ascii="Times New Roman" w:hAnsi="Times New Roman" w:cs="Times New Roman"/>
        </w:rPr>
        <w:t xml:space="preserve"> животноводства, переработки и реализации продукции животноводства</w:t>
      </w:r>
      <w:r>
        <w:rPr>
          <w:rFonts w:ascii="Times New Roman" w:hAnsi="Times New Roman" w:cs="Times New Roman"/>
        </w:rPr>
        <w:t xml:space="preserve"> </w:t>
      </w:r>
      <w:r w:rsidR="008971DE">
        <w:rPr>
          <w:rFonts w:ascii="Times New Roman" w:hAnsi="Times New Roman" w:cs="Times New Roman"/>
        </w:rPr>
        <w:t xml:space="preserve">в </w:t>
      </w:r>
      <w:proofErr w:type="spellStart"/>
      <w:r w:rsidR="008971DE">
        <w:rPr>
          <w:rFonts w:ascii="Times New Roman" w:hAnsi="Times New Roman" w:cs="Times New Roman"/>
        </w:rPr>
        <w:t>Баргузинском</w:t>
      </w:r>
      <w:proofErr w:type="spellEnd"/>
      <w:r w:rsidR="008971DE">
        <w:rPr>
          <w:rFonts w:ascii="Times New Roman" w:hAnsi="Times New Roman" w:cs="Times New Roman"/>
        </w:rPr>
        <w:t xml:space="preserve">  районе</w:t>
      </w:r>
      <w:r>
        <w:rPr>
          <w:rFonts w:ascii="Times New Roman" w:hAnsi="Times New Roman" w:cs="Times New Roman"/>
        </w:rPr>
        <w:t>»</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7077"/>
      </w:tblGrid>
      <w:tr w:rsidR="008735B2" w:rsidRPr="002157C7">
        <w:tc>
          <w:tcPr>
            <w:tcW w:w="2835" w:type="dxa"/>
            <w:tcBorders>
              <w:top w:val="single" w:sz="4" w:space="0" w:color="auto"/>
              <w:bottom w:val="single" w:sz="4" w:space="0" w:color="auto"/>
              <w:right w:val="single" w:sz="4" w:space="0" w:color="auto"/>
            </w:tcBorders>
          </w:tcPr>
          <w:bookmarkEnd w:id="35"/>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Ответственный исполнитель, координатор</w:t>
            </w:r>
          </w:p>
        </w:tc>
        <w:tc>
          <w:tcPr>
            <w:tcW w:w="7077" w:type="dxa"/>
            <w:tcBorders>
              <w:top w:val="single" w:sz="4" w:space="0" w:color="auto"/>
              <w:left w:val="single" w:sz="4" w:space="0" w:color="auto"/>
              <w:bottom w:val="single" w:sz="4" w:space="0" w:color="auto"/>
            </w:tcBorders>
          </w:tcPr>
          <w:p w:rsidR="008735B2" w:rsidRPr="002157C7" w:rsidRDefault="009D55AD" w:rsidP="009D55AD">
            <w:pPr>
              <w:pStyle w:val="ab"/>
              <w:jc w:val="both"/>
              <w:rPr>
                <w:rFonts w:ascii="Times New Roman" w:hAnsi="Times New Roman" w:cs="Times New Roman"/>
              </w:rPr>
            </w:pPr>
            <w:r>
              <w:rPr>
                <w:rFonts w:ascii="Times New Roman" w:hAnsi="Times New Roman" w:cs="Times New Roman"/>
              </w:rPr>
              <w:t xml:space="preserve">Отдел сельского хозяйства </w:t>
            </w:r>
            <w:r w:rsidR="008735B2" w:rsidRPr="002157C7">
              <w:rPr>
                <w:rFonts w:ascii="Times New Roman" w:hAnsi="Times New Roman" w:cs="Times New Roman"/>
              </w:rPr>
              <w:t>Администрация МО</w:t>
            </w:r>
            <w:r>
              <w:rPr>
                <w:rFonts w:ascii="Times New Roman" w:hAnsi="Times New Roman" w:cs="Times New Roman"/>
              </w:rPr>
              <w:t xml:space="preserve"> «</w:t>
            </w:r>
            <w:proofErr w:type="spellStart"/>
            <w:r w:rsidR="008735B2" w:rsidRPr="002157C7">
              <w:rPr>
                <w:rFonts w:ascii="Times New Roman" w:hAnsi="Times New Roman" w:cs="Times New Roman"/>
              </w:rPr>
              <w:t>Баргузинский</w:t>
            </w:r>
            <w:proofErr w:type="spellEnd"/>
            <w:r w:rsidR="008735B2" w:rsidRPr="002157C7">
              <w:rPr>
                <w:rFonts w:ascii="Times New Roman" w:hAnsi="Times New Roman" w:cs="Times New Roman"/>
              </w:rPr>
              <w:t xml:space="preserve"> район»</w:t>
            </w:r>
          </w:p>
        </w:tc>
      </w:tr>
      <w:tr w:rsidR="008735B2" w:rsidRPr="002157C7">
        <w:tc>
          <w:tcPr>
            <w:tcW w:w="2835"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Соисполнители основных мероприятий</w:t>
            </w:r>
          </w:p>
        </w:tc>
        <w:tc>
          <w:tcPr>
            <w:tcW w:w="7077"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Органы местного самоуправления</w:t>
            </w:r>
            <w:r>
              <w:rPr>
                <w:rFonts w:ascii="Times New Roman" w:hAnsi="Times New Roman" w:cs="Times New Roman"/>
              </w:rPr>
              <w:t xml:space="preserve"> сельских поселений</w:t>
            </w:r>
            <w:r w:rsidRPr="002157C7">
              <w:rPr>
                <w:rFonts w:ascii="Times New Roman" w:hAnsi="Times New Roman" w:cs="Times New Roman"/>
              </w:rPr>
              <w:t xml:space="preserve"> МО «</w:t>
            </w:r>
            <w:proofErr w:type="spellStart"/>
            <w:r w:rsidRPr="002157C7">
              <w:rPr>
                <w:rFonts w:ascii="Times New Roman" w:hAnsi="Times New Roman" w:cs="Times New Roman"/>
              </w:rPr>
              <w:t>Баргузинский</w:t>
            </w:r>
            <w:proofErr w:type="spellEnd"/>
            <w:r w:rsidRPr="002157C7">
              <w:rPr>
                <w:rFonts w:ascii="Times New Roman" w:hAnsi="Times New Roman" w:cs="Times New Roman"/>
              </w:rPr>
              <w:t xml:space="preserve"> район» (по согласованию) и организации (по согласованию) в порядке, установленном действующим законодательством</w:t>
            </w:r>
          </w:p>
        </w:tc>
      </w:tr>
      <w:tr w:rsidR="008735B2" w:rsidRPr="002157C7">
        <w:tc>
          <w:tcPr>
            <w:tcW w:w="2835"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Цель подпрограммы</w:t>
            </w:r>
          </w:p>
        </w:tc>
        <w:tc>
          <w:tcPr>
            <w:tcW w:w="7077"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Повышение уровня обеспеченности населения продукцией животноводства и продуктов ее переработки</w:t>
            </w:r>
          </w:p>
        </w:tc>
      </w:tr>
      <w:tr w:rsidR="008735B2" w:rsidRPr="002157C7">
        <w:tc>
          <w:tcPr>
            <w:tcW w:w="2835"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Задачи подпрограммы</w:t>
            </w:r>
          </w:p>
        </w:tc>
        <w:tc>
          <w:tcPr>
            <w:tcW w:w="7077"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создание условий для производства и переработки основных видов продукции животноводства;</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xml:space="preserve">- развитие </w:t>
            </w:r>
            <w:proofErr w:type="gramStart"/>
            <w:r w:rsidRPr="002157C7">
              <w:rPr>
                <w:rFonts w:ascii="Times New Roman" w:hAnsi="Times New Roman" w:cs="Times New Roman"/>
              </w:rPr>
              <w:t>приоритетных</w:t>
            </w:r>
            <w:proofErr w:type="gramEnd"/>
            <w:r w:rsidRPr="002157C7">
              <w:rPr>
                <w:rFonts w:ascii="Times New Roman" w:hAnsi="Times New Roman" w:cs="Times New Roman"/>
              </w:rPr>
              <w:t xml:space="preserve"> </w:t>
            </w:r>
            <w:proofErr w:type="spellStart"/>
            <w:r w:rsidRPr="002157C7">
              <w:rPr>
                <w:rFonts w:ascii="Times New Roman" w:hAnsi="Times New Roman" w:cs="Times New Roman"/>
              </w:rPr>
              <w:t>подотраслей</w:t>
            </w:r>
            <w:proofErr w:type="spellEnd"/>
            <w:r w:rsidRPr="002157C7">
              <w:rPr>
                <w:rFonts w:ascii="Times New Roman" w:hAnsi="Times New Roman" w:cs="Times New Roman"/>
              </w:rPr>
              <w:t xml:space="preserve"> животноводства</w:t>
            </w:r>
            <w:r w:rsidR="009D55AD">
              <w:rPr>
                <w:rFonts w:ascii="Times New Roman" w:hAnsi="Times New Roman" w:cs="Times New Roman"/>
              </w:rPr>
              <w:t>.</w:t>
            </w:r>
          </w:p>
        </w:tc>
      </w:tr>
      <w:tr w:rsidR="008735B2" w:rsidRPr="002157C7">
        <w:tc>
          <w:tcPr>
            <w:tcW w:w="2835"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bookmarkStart w:id="36" w:name="sub_32105"/>
            <w:r w:rsidRPr="002157C7">
              <w:rPr>
                <w:rFonts w:ascii="Times New Roman" w:hAnsi="Times New Roman" w:cs="Times New Roman"/>
              </w:rPr>
              <w:t>Целевые индикаторы</w:t>
            </w:r>
            <w:bookmarkEnd w:id="36"/>
          </w:p>
        </w:tc>
        <w:tc>
          <w:tcPr>
            <w:tcW w:w="7077"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индекс производства продукции животноводства в хозяйствах всех категорий (в сопоставимых ценах);</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производство скота и птицы на убой в хозяйствах всех категорий (в живом весе);</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производство молока в хозяйствах всех категорий;</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прирост выручки от реализации продукции животноводства к предыдущему году, млн. руб.</w:t>
            </w:r>
          </w:p>
        </w:tc>
      </w:tr>
      <w:tr w:rsidR="008735B2" w:rsidRPr="002157C7">
        <w:tc>
          <w:tcPr>
            <w:tcW w:w="2835"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Сроки реализации</w:t>
            </w:r>
          </w:p>
        </w:tc>
        <w:tc>
          <w:tcPr>
            <w:tcW w:w="7077" w:type="dxa"/>
            <w:tcBorders>
              <w:top w:val="single" w:sz="4" w:space="0" w:color="auto"/>
              <w:left w:val="single" w:sz="4" w:space="0" w:color="auto"/>
              <w:bottom w:val="single" w:sz="4" w:space="0" w:color="auto"/>
            </w:tcBorders>
          </w:tcPr>
          <w:p w:rsidR="008735B2" w:rsidRPr="002157C7" w:rsidRDefault="0065353F" w:rsidP="008735B2">
            <w:pPr>
              <w:pStyle w:val="ab"/>
              <w:jc w:val="both"/>
              <w:rPr>
                <w:rFonts w:ascii="Times New Roman" w:hAnsi="Times New Roman" w:cs="Times New Roman"/>
              </w:rPr>
            </w:pPr>
            <w:r>
              <w:rPr>
                <w:rFonts w:ascii="Times New Roman" w:hAnsi="Times New Roman" w:cs="Times New Roman"/>
              </w:rPr>
              <w:t>2019 - 2021</w:t>
            </w:r>
            <w:r w:rsidR="008735B2" w:rsidRPr="002157C7">
              <w:rPr>
                <w:rFonts w:ascii="Times New Roman" w:hAnsi="Times New Roman" w:cs="Times New Roman"/>
              </w:rPr>
              <w:t xml:space="preserve"> годы.</w:t>
            </w:r>
          </w:p>
        </w:tc>
      </w:tr>
    </w:tbl>
    <w:p w:rsidR="00DA0E05" w:rsidRPr="004359BB" w:rsidRDefault="00C75282" w:rsidP="006E706B">
      <w:pPr>
        <w:pStyle w:val="1"/>
        <w:tabs>
          <w:tab w:val="left" w:pos="7200"/>
        </w:tabs>
        <w:spacing w:before="0" w:after="0"/>
        <w:jc w:val="both"/>
        <w:rPr>
          <w:rFonts w:ascii="Times New Roman" w:hAnsi="Times New Roman" w:cs="Times New Roman"/>
          <w:b w:val="0"/>
          <w:bCs w:val="0"/>
          <w:color w:val="auto"/>
        </w:rPr>
      </w:pPr>
      <w:bookmarkStart w:id="37" w:name="sub_322"/>
      <w:r>
        <w:t xml:space="preserve">        </w:t>
      </w:r>
      <w:r w:rsidR="006E706B">
        <w:tab/>
      </w:r>
      <w:r w:rsidR="004359BB">
        <w:t xml:space="preserve">       </w:t>
      </w:r>
      <w:r w:rsidR="004359BB" w:rsidRPr="004359BB">
        <w:rPr>
          <w:b w:val="0"/>
        </w:rPr>
        <w:t>тыс. руб.</w:t>
      </w:r>
    </w:p>
    <w:tbl>
      <w:tblPr>
        <w:tblW w:w="9134"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54"/>
        <w:gridCol w:w="2530"/>
        <w:gridCol w:w="1014"/>
        <w:gridCol w:w="1014"/>
        <w:gridCol w:w="1014"/>
        <w:gridCol w:w="8"/>
      </w:tblGrid>
      <w:tr w:rsidR="001C7957" w:rsidRPr="00546F9E">
        <w:trPr>
          <w:gridAfter w:val="1"/>
          <w:wAfter w:w="8" w:type="dxa"/>
        </w:trPr>
        <w:tc>
          <w:tcPr>
            <w:tcW w:w="3554" w:type="dxa"/>
            <w:vMerge w:val="restart"/>
            <w:tcBorders>
              <w:top w:val="single" w:sz="4" w:space="0" w:color="auto"/>
              <w:right w:val="single" w:sz="4" w:space="0" w:color="auto"/>
            </w:tcBorders>
          </w:tcPr>
          <w:p w:rsidR="001C7957" w:rsidRPr="00546F9E" w:rsidRDefault="001C7957" w:rsidP="00D75A37">
            <w:pPr>
              <w:pStyle w:val="ab"/>
              <w:jc w:val="both"/>
              <w:rPr>
                <w:rFonts w:ascii="Times New Roman" w:hAnsi="Times New Roman" w:cs="Times New Roman"/>
              </w:rPr>
            </w:pPr>
            <w:r>
              <w:rPr>
                <w:rFonts w:ascii="Times New Roman" w:hAnsi="Times New Roman" w:cs="Times New Roman"/>
              </w:rPr>
              <w:t>Объем бюджетных ассигнований</w:t>
            </w:r>
            <w:r w:rsidRPr="00546F9E">
              <w:rPr>
                <w:rFonts w:ascii="Times New Roman" w:hAnsi="Times New Roman" w:cs="Times New Roman"/>
              </w:rPr>
              <w:t xml:space="preserve"> </w:t>
            </w:r>
          </w:p>
        </w:tc>
        <w:tc>
          <w:tcPr>
            <w:tcW w:w="2530" w:type="dxa"/>
            <w:tcBorders>
              <w:top w:val="single" w:sz="4" w:space="0" w:color="auto"/>
              <w:left w:val="single" w:sz="4" w:space="0" w:color="auto"/>
              <w:bottom w:val="single" w:sz="4" w:space="0" w:color="auto"/>
              <w:right w:val="nil"/>
            </w:tcBorders>
          </w:tcPr>
          <w:p w:rsidR="001C7957" w:rsidRPr="00EE2280" w:rsidRDefault="001C7957" w:rsidP="00D75A37">
            <w:pPr>
              <w:pStyle w:val="ab"/>
              <w:jc w:val="both"/>
              <w:rPr>
                <w:rFonts w:ascii="Times New Roman" w:hAnsi="Times New Roman" w:cs="Times New Roman"/>
                <w:highlight w:val="green"/>
              </w:rPr>
            </w:pPr>
          </w:p>
        </w:tc>
        <w:tc>
          <w:tcPr>
            <w:tcW w:w="1014" w:type="dxa"/>
            <w:tcBorders>
              <w:top w:val="single" w:sz="4" w:space="0" w:color="auto"/>
              <w:left w:val="single" w:sz="4" w:space="0" w:color="auto"/>
              <w:bottom w:val="single" w:sz="4" w:space="0" w:color="auto"/>
              <w:right w:val="nil"/>
            </w:tcBorders>
          </w:tcPr>
          <w:p w:rsidR="001C7957" w:rsidRPr="004359BB" w:rsidRDefault="001C7957" w:rsidP="00D75A37">
            <w:pPr>
              <w:pStyle w:val="aa"/>
              <w:rPr>
                <w:rFonts w:ascii="Times New Roman" w:hAnsi="Times New Roman" w:cs="Times New Roman"/>
              </w:rPr>
            </w:pPr>
            <w:r w:rsidRPr="004359BB">
              <w:rPr>
                <w:rFonts w:ascii="Times New Roman" w:hAnsi="Times New Roman" w:cs="Times New Roman"/>
              </w:rPr>
              <w:t>20</w:t>
            </w:r>
            <w:r w:rsidR="0065353F" w:rsidRPr="004359BB">
              <w:rPr>
                <w:rFonts w:ascii="Times New Roman" w:hAnsi="Times New Roman" w:cs="Times New Roman"/>
              </w:rPr>
              <w:t>19</w:t>
            </w:r>
          </w:p>
        </w:tc>
        <w:tc>
          <w:tcPr>
            <w:tcW w:w="1014" w:type="dxa"/>
            <w:tcBorders>
              <w:top w:val="single" w:sz="4" w:space="0" w:color="auto"/>
              <w:left w:val="single" w:sz="4" w:space="0" w:color="auto"/>
              <w:bottom w:val="single" w:sz="4" w:space="0" w:color="auto"/>
              <w:right w:val="nil"/>
            </w:tcBorders>
          </w:tcPr>
          <w:p w:rsidR="001C7957" w:rsidRPr="004359BB" w:rsidRDefault="001C7957" w:rsidP="00D75A37">
            <w:pPr>
              <w:pStyle w:val="aa"/>
              <w:rPr>
                <w:rFonts w:ascii="Times New Roman" w:hAnsi="Times New Roman" w:cs="Times New Roman"/>
              </w:rPr>
            </w:pPr>
            <w:r w:rsidRPr="004359BB">
              <w:rPr>
                <w:rFonts w:ascii="Times New Roman" w:hAnsi="Times New Roman" w:cs="Times New Roman"/>
              </w:rPr>
              <w:t>20</w:t>
            </w:r>
            <w:r w:rsidR="0065353F" w:rsidRPr="004359BB">
              <w:rPr>
                <w:rFonts w:ascii="Times New Roman" w:hAnsi="Times New Roman" w:cs="Times New Roman"/>
              </w:rPr>
              <w:t>20</w:t>
            </w:r>
          </w:p>
        </w:tc>
        <w:tc>
          <w:tcPr>
            <w:tcW w:w="1014" w:type="dxa"/>
            <w:tcBorders>
              <w:top w:val="single" w:sz="4" w:space="0" w:color="auto"/>
              <w:left w:val="single" w:sz="4" w:space="0" w:color="auto"/>
              <w:bottom w:val="single" w:sz="4" w:space="0" w:color="auto"/>
            </w:tcBorders>
          </w:tcPr>
          <w:p w:rsidR="001C7957" w:rsidRPr="004359BB" w:rsidRDefault="001C7957" w:rsidP="00D75A37">
            <w:pPr>
              <w:pStyle w:val="aa"/>
              <w:rPr>
                <w:rFonts w:ascii="Times New Roman" w:hAnsi="Times New Roman" w:cs="Times New Roman"/>
              </w:rPr>
            </w:pPr>
            <w:r w:rsidRPr="004359BB">
              <w:rPr>
                <w:rFonts w:ascii="Times New Roman" w:hAnsi="Times New Roman" w:cs="Times New Roman"/>
              </w:rPr>
              <w:t>20</w:t>
            </w:r>
            <w:r w:rsidR="0065353F" w:rsidRPr="004359BB">
              <w:rPr>
                <w:rFonts w:ascii="Times New Roman" w:hAnsi="Times New Roman" w:cs="Times New Roman"/>
              </w:rPr>
              <w:t>21</w:t>
            </w:r>
          </w:p>
        </w:tc>
      </w:tr>
      <w:tr w:rsidR="001C7957" w:rsidRPr="00546F9E">
        <w:trPr>
          <w:gridAfter w:val="1"/>
          <w:wAfter w:w="8" w:type="dxa"/>
        </w:trPr>
        <w:tc>
          <w:tcPr>
            <w:tcW w:w="3554" w:type="dxa"/>
            <w:vMerge/>
            <w:tcBorders>
              <w:bottom w:val="single" w:sz="4" w:space="0" w:color="auto"/>
              <w:right w:val="single" w:sz="4" w:space="0" w:color="auto"/>
            </w:tcBorders>
          </w:tcPr>
          <w:p w:rsidR="001C7957" w:rsidRPr="00546F9E" w:rsidRDefault="001C7957" w:rsidP="00D75A37">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1C7957" w:rsidRPr="004359BB" w:rsidRDefault="001C7957" w:rsidP="00D75A37">
            <w:pPr>
              <w:pStyle w:val="ab"/>
              <w:jc w:val="both"/>
              <w:rPr>
                <w:rFonts w:ascii="Times New Roman" w:hAnsi="Times New Roman" w:cs="Times New Roman"/>
              </w:rPr>
            </w:pPr>
            <w:r w:rsidRPr="004359BB">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1C7957" w:rsidRPr="004359BB" w:rsidRDefault="00B171DA" w:rsidP="004841C4">
            <w:pPr>
              <w:pStyle w:val="aa"/>
              <w:rPr>
                <w:rFonts w:ascii="Times New Roman" w:hAnsi="Times New Roman" w:cs="Times New Roman"/>
              </w:rPr>
            </w:pPr>
            <w:r w:rsidRPr="004359BB">
              <w:rPr>
                <w:rFonts w:ascii="Times New Roman" w:hAnsi="Times New Roman" w:cs="Times New Roman"/>
              </w:rPr>
              <w:t>**</w:t>
            </w:r>
            <w:r w:rsidR="004841C4" w:rsidRPr="004359BB">
              <w:rPr>
                <w:rFonts w:ascii="Times New Roman" w:hAnsi="Times New Roman" w:cs="Times New Roman"/>
              </w:rPr>
              <w:t>1850</w:t>
            </w:r>
          </w:p>
        </w:tc>
        <w:tc>
          <w:tcPr>
            <w:tcW w:w="1014" w:type="dxa"/>
            <w:tcBorders>
              <w:top w:val="single" w:sz="4" w:space="0" w:color="auto"/>
              <w:left w:val="single" w:sz="4" w:space="0" w:color="auto"/>
              <w:bottom w:val="single" w:sz="4" w:space="0" w:color="auto"/>
              <w:right w:val="nil"/>
            </w:tcBorders>
          </w:tcPr>
          <w:p w:rsidR="001C7957" w:rsidRPr="004359BB" w:rsidRDefault="001C7957" w:rsidP="004841C4">
            <w:pPr>
              <w:pStyle w:val="aa"/>
              <w:rPr>
                <w:rFonts w:ascii="Times New Roman" w:hAnsi="Times New Roman" w:cs="Times New Roman"/>
              </w:rPr>
            </w:pPr>
            <w:r w:rsidRPr="004359BB">
              <w:rPr>
                <w:rFonts w:ascii="Times New Roman" w:hAnsi="Times New Roman" w:cs="Times New Roman"/>
              </w:rPr>
              <w:t>**</w:t>
            </w:r>
            <w:r w:rsidR="004841C4" w:rsidRPr="004359BB">
              <w:rPr>
                <w:rFonts w:ascii="Times New Roman" w:hAnsi="Times New Roman" w:cs="Times New Roman"/>
              </w:rPr>
              <w:t>2560</w:t>
            </w:r>
          </w:p>
        </w:tc>
        <w:tc>
          <w:tcPr>
            <w:tcW w:w="1014" w:type="dxa"/>
            <w:tcBorders>
              <w:top w:val="single" w:sz="4" w:space="0" w:color="auto"/>
              <w:left w:val="single" w:sz="4" w:space="0" w:color="auto"/>
              <w:bottom w:val="single" w:sz="4" w:space="0" w:color="auto"/>
            </w:tcBorders>
          </w:tcPr>
          <w:p w:rsidR="001C7957" w:rsidRPr="004359BB" w:rsidRDefault="001C7957" w:rsidP="004841C4">
            <w:pPr>
              <w:pStyle w:val="aa"/>
              <w:rPr>
                <w:rFonts w:ascii="Times New Roman" w:hAnsi="Times New Roman" w:cs="Times New Roman"/>
              </w:rPr>
            </w:pPr>
            <w:r w:rsidRPr="004359BB">
              <w:rPr>
                <w:rFonts w:ascii="Times New Roman" w:hAnsi="Times New Roman" w:cs="Times New Roman"/>
              </w:rPr>
              <w:t>**</w:t>
            </w:r>
            <w:r w:rsidR="001B2984">
              <w:rPr>
                <w:rFonts w:ascii="Times New Roman" w:hAnsi="Times New Roman" w:cs="Times New Roman"/>
              </w:rPr>
              <w:t>328</w:t>
            </w:r>
            <w:r w:rsidR="004841C4" w:rsidRPr="004359BB">
              <w:rPr>
                <w:rFonts w:ascii="Times New Roman" w:hAnsi="Times New Roman" w:cs="Times New Roman"/>
              </w:rPr>
              <w:t>0</w:t>
            </w:r>
          </w:p>
        </w:tc>
      </w:tr>
      <w:tr w:rsidR="001C7957" w:rsidRPr="00546F9E">
        <w:trPr>
          <w:gridAfter w:val="1"/>
          <w:wAfter w:w="8" w:type="dxa"/>
        </w:trPr>
        <w:tc>
          <w:tcPr>
            <w:tcW w:w="3554" w:type="dxa"/>
            <w:vMerge w:val="restart"/>
            <w:tcBorders>
              <w:top w:val="single" w:sz="4" w:space="0" w:color="auto"/>
              <w:right w:val="single" w:sz="4" w:space="0" w:color="auto"/>
            </w:tcBorders>
          </w:tcPr>
          <w:p w:rsidR="001C7957" w:rsidRPr="00546F9E" w:rsidRDefault="001C7957" w:rsidP="00D75A37">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1C7957" w:rsidRPr="004359BB" w:rsidRDefault="001C7957" w:rsidP="00D75A37">
            <w:pPr>
              <w:pStyle w:val="ab"/>
              <w:jc w:val="both"/>
              <w:rPr>
                <w:rFonts w:ascii="Times New Roman" w:hAnsi="Times New Roman" w:cs="Times New Roman"/>
              </w:rPr>
            </w:pPr>
            <w:r w:rsidRPr="004359BB">
              <w:rPr>
                <w:rFonts w:ascii="Times New Roman" w:hAnsi="Times New Roman" w:cs="Times New Roman"/>
              </w:rPr>
              <w:t>Местный бюджет</w:t>
            </w:r>
          </w:p>
        </w:tc>
        <w:tc>
          <w:tcPr>
            <w:tcW w:w="1014" w:type="dxa"/>
            <w:tcBorders>
              <w:top w:val="single" w:sz="4" w:space="0" w:color="auto"/>
              <w:left w:val="single" w:sz="4" w:space="0" w:color="auto"/>
              <w:bottom w:val="single" w:sz="4" w:space="0" w:color="auto"/>
              <w:right w:val="nil"/>
            </w:tcBorders>
          </w:tcPr>
          <w:p w:rsidR="001C7957" w:rsidRPr="004359BB" w:rsidRDefault="00B171DA" w:rsidP="004841C4">
            <w:pPr>
              <w:pStyle w:val="aa"/>
              <w:rPr>
                <w:rFonts w:ascii="Times New Roman" w:hAnsi="Times New Roman" w:cs="Times New Roman"/>
              </w:rPr>
            </w:pPr>
            <w:r w:rsidRPr="004359BB">
              <w:rPr>
                <w:rFonts w:ascii="Times New Roman" w:hAnsi="Times New Roman" w:cs="Times New Roman"/>
              </w:rPr>
              <w:t>**</w:t>
            </w:r>
            <w:r w:rsidR="004841C4" w:rsidRPr="004359BB">
              <w:rPr>
                <w:rFonts w:ascii="Times New Roman" w:hAnsi="Times New Roman" w:cs="Times New Roman"/>
              </w:rPr>
              <w:t>1161</w:t>
            </w:r>
          </w:p>
        </w:tc>
        <w:tc>
          <w:tcPr>
            <w:tcW w:w="1014" w:type="dxa"/>
            <w:tcBorders>
              <w:top w:val="single" w:sz="4" w:space="0" w:color="auto"/>
              <w:left w:val="single" w:sz="4" w:space="0" w:color="auto"/>
              <w:bottom w:val="single" w:sz="4" w:space="0" w:color="auto"/>
              <w:right w:val="nil"/>
            </w:tcBorders>
          </w:tcPr>
          <w:p w:rsidR="001C7957" w:rsidRPr="004359BB" w:rsidRDefault="001C7957" w:rsidP="004841C4">
            <w:pPr>
              <w:pStyle w:val="aa"/>
              <w:rPr>
                <w:rFonts w:ascii="Times New Roman" w:hAnsi="Times New Roman" w:cs="Times New Roman"/>
              </w:rPr>
            </w:pPr>
            <w:r w:rsidRPr="004359BB">
              <w:rPr>
                <w:rFonts w:ascii="Times New Roman" w:hAnsi="Times New Roman" w:cs="Times New Roman"/>
              </w:rPr>
              <w:t>**</w:t>
            </w:r>
            <w:r w:rsidR="004841C4" w:rsidRPr="004359BB">
              <w:rPr>
                <w:rFonts w:ascii="Times New Roman" w:hAnsi="Times New Roman" w:cs="Times New Roman"/>
              </w:rPr>
              <w:t>1746</w:t>
            </w:r>
          </w:p>
        </w:tc>
        <w:tc>
          <w:tcPr>
            <w:tcW w:w="1014" w:type="dxa"/>
            <w:tcBorders>
              <w:top w:val="single" w:sz="4" w:space="0" w:color="auto"/>
              <w:left w:val="single" w:sz="4" w:space="0" w:color="auto"/>
              <w:bottom w:val="single" w:sz="4" w:space="0" w:color="auto"/>
            </w:tcBorders>
          </w:tcPr>
          <w:p w:rsidR="001C7957" w:rsidRPr="004359BB" w:rsidRDefault="001C7957" w:rsidP="004841C4">
            <w:pPr>
              <w:pStyle w:val="aa"/>
              <w:rPr>
                <w:rFonts w:ascii="Times New Roman" w:hAnsi="Times New Roman" w:cs="Times New Roman"/>
              </w:rPr>
            </w:pPr>
            <w:r w:rsidRPr="004359BB">
              <w:rPr>
                <w:rFonts w:ascii="Times New Roman" w:hAnsi="Times New Roman" w:cs="Times New Roman"/>
              </w:rPr>
              <w:t>**</w:t>
            </w:r>
            <w:r w:rsidR="004841C4" w:rsidRPr="004359BB">
              <w:rPr>
                <w:rFonts w:ascii="Times New Roman" w:hAnsi="Times New Roman" w:cs="Times New Roman"/>
              </w:rPr>
              <w:t>2331</w:t>
            </w:r>
          </w:p>
        </w:tc>
      </w:tr>
      <w:tr w:rsidR="001C7957" w:rsidRPr="00546F9E">
        <w:trPr>
          <w:gridAfter w:val="1"/>
          <w:wAfter w:w="8" w:type="dxa"/>
        </w:trPr>
        <w:tc>
          <w:tcPr>
            <w:tcW w:w="3554" w:type="dxa"/>
            <w:vMerge/>
            <w:tcBorders>
              <w:bottom w:val="single" w:sz="4" w:space="0" w:color="auto"/>
              <w:right w:val="single" w:sz="4" w:space="0" w:color="auto"/>
            </w:tcBorders>
          </w:tcPr>
          <w:p w:rsidR="001C7957" w:rsidRPr="00546F9E" w:rsidRDefault="001C7957" w:rsidP="00D75A37">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1C7957" w:rsidRPr="004359BB" w:rsidRDefault="001C7957" w:rsidP="00D75A37">
            <w:pPr>
              <w:pStyle w:val="ab"/>
              <w:jc w:val="both"/>
              <w:rPr>
                <w:rFonts w:ascii="Times New Roman" w:hAnsi="Times New Roman" w:cs="Times New Roman"/>
              </w:rPr>
            </w:pPr>
            <w:r w:rsidRPr="004359BB">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1C7957" w:rsidRPr="004359BB" w:rsidRDefault="00B171DA" w:rsidP="004841C4">
            <w:pPr>
              <w:pStyle w:val="aa"/>
              <w:rPr>
                <w:rFonts w:ascii="Times New Roman" w:hAnsi="Times New Roman" w:cs="Times New Roman"/>
              </w:rPr>
            </w:pPr>
            <w:r w:rsidRPr="004359BB">
              <w:rPr>
                <w:rFonts w:ascii="Times New Roman" w:hAnsi="Times New Roman" w:cs="Times New Roman"/>
                <w:lang w:val="en-US"/>
              </w:rPr>
              <w:t>**</w:t>
            </w:r>
            <w:r w:rsidR="004841C4" w:rsidRPr="004359BB">
              <w:rPr>
                <w:rFonts w:ascii="Times New Roman" w:hAnsi="Times New Roman" w:cs="Times New Roman"/>
              </w:rPr>
              <w:t>689</w:t>
            </w:r>
          </w:p>
        </w:tc>
        <w:tc>
          <w:tcPr>
            <w:tcW w:w="1014" w:type="dxa"/>
            <w:tcBorders>
              <w:top w:val="single" w:sz="4" w:space="0" w:color="auto"/>
              <w:left w:val="single" w:sz="4" w:space="0" w:color="auto"/>
              <w:bottom w:val="single" w:sz="4" w:space="0" w:color="auto"/>
              <w:right w:val="nil"/>
            </w:tcBorders>
          </w:tcPr>
          <w:p w:rsidR="001C7957" w:rsidRPr="004359BB" w:rsidRDefault="00DB7D4C" w:rsidP="004841C4">
            <w:pPr>
              <w:pStyle w:val="aa"/>
              <w:rPr>
                <w:rFonts w:ascii="Times New Roman" w:hAnsi="Times New Roman" w:cs="Times New Roman"/>
              </w:rPr>
            </w:pPr>
            <w:r w:rsidRPr="004359BB">
              <w:rPr>
                <w:rFonts w:ascii="Times New Roman" w:hAnsi="Times New Roman" w:cs="Times New Roman"/>
              </w:rPr>
              <w:t>**</w:t>
            </w:r>
            <w:r w:rsidR="004841C4" w:rsidRPr="004359BB">
              <w:rPr>
                <w:rFonts w:ascii="Times New Roman" w:hAnsi="Times New Roman" w:cs="Times New Roman"/>
              </w:rPr>
              <w:t>814</w:t>
            </w:r>
          </w:p>
        </w:tc>
        <w:tc>
          <w:tcPr>
            <w:tcW w:w="1014" w:type="dxa"/>
            <w:tcBorders>
              <w:top w:val="single" w:sz="4" w:space="0" w:color="auto"/>
              <w:left w:val="single" w:sz="4" w:space="0" w:color="auto"/>
              <w:bottom w:val="single" w:sz="4" w:space="0" w:color="auto"/>
            </w:tcBorders>
          </w:tcPr>
          <w:p w:rsidR="001C7957" w:rsidRPr="004359BB" w:rsidRDefault="00201283" w:rsidP="004841C4">
            <w:pPr>
              <w:pStyle w:val="aa"/>
              <w:rPr>
                <w:rFonts w:ascii="Times New Roman" w:hAnsi="Times New Roman" w:cs="Times New Roman"/>
              </w:rPr>
            </w:pPr>
            <w:r w:rsidRPr="004359BB">
              <w:rPr>
                <w:rFonts w:ascii="Times New Roman" w:hAnsi="Times New Roman" w:cs="Times New Roman"/>
              </w:rPr>
              <w:t>**</w:t>
            </w:r>
            <w:r w:rsidR="001B2984">
              <w:rPr>
                <w:rFonts w:ascii="Times New Roman" w:hAnsi="Times New Roman" w:cs="Times New Roman"/>
              </w:rPr>
              <w:t>94</w:t>
            </w:r>
            <w:r w:rsidR="004841C4" w:rsidRPr="004359BB">
              <w:rPr>
                <w:rFonts w:ascii="Times New Roman" w:hAnsi="Times New Roman" w:cs="Times New Roman"/>
              </w:rPr>
              <w:t>9</w:t>
            </w:r>
          </w:p>
        </w:tc>
      </w:tr>
      <w:tr w:rsidR="001C7957" w:rsidRPr="00546F9E">
        <w:trPr>
          <w:trHeight w:val="1120"/>
        </w:trPr>
        <w:tc>
          <w:tcPr>
            <w:tcW w:w="3554" w:type="dxa"/>
            <w:tcBorders>
              <w:top w:val="single" w:sz="4" w:space="0" w:color="auto"/>
              <w:bottom w:val="single" w:sz="4" w:space="0" w:color="auto"/>
              <w:right w:val="single" w:sz="4" w:space="0" w:color="auto"/>
            </w:tcBorders>
          </w:tcPr>
          <w:p w:rsidR="001C7957" w:rsidRPr="00546F9E" w:rsidRDefault="001C7957" w:rsidP="00D75A37">
            <w:pPr>
              <w:pStyle w:val="ab"/>
              <w:jc w:val="both"/>
              <w:rPr>
                <w:rFonts w:ascii="Times New Roman" w:hAnsi="Times New Roman" w:cs="Times New Roman"/>
              </w:rPr>
            </w:pPr>
            <w:r>
              <w:rPr>
                <w:rFonts w:ascii="Times New Roman" w:hAnsi="Times New Roman" w:cs="Times New Roman"/>
              </w:rPr>
              <w:t>Ожидаемые результаты реализации программы</w:t>
            </w:r>
          </w:p>
        </w:tc>
        <w:tc>
          <w:tcPr>
            <w:tcW w:w="5580" w:type="dxa"/>
            <w:gridSpan w:val="5"/>
            <w:tcBorders>
              <w:top w:val="single" w:sz="4" w:space="0" w:color="auto"/>
              <w:bottom w:val="single" w:sz="4" w:space="0" w:color="auto"/>
            </w:tcBorders>
            <w:shd w:val="clear" w:color="auto" w:fill="auto"/>
          </w:tcPr>
          <w:p w:rsidR="001C7957" w:rsidRDefault="00070DBA" w:rsidP="001C7957">
            <w:pPr>
              <w:jc w:val="both"/>
            </w:pPr>
            <w:r>
              <w:t xml:space="preserve"> к 201</w:t>
            </w:r>
            <w:r w:rsidR="0065353F">
              <w:t>9-2021</w:t>
            </w:r>
            <w:r w:rsidR="001C7957" w:rsidRPr="002157C7">
              <w:t xml:space="preserve"> году </w:t>
            </w:r>
            <w:r w:rsidR="001C7957">
              <w:t xml:space="preserve">достигнуть </w:t>
            </w:r>
            <w:r w:rsidR="001C7957" w:rsidRPr="002157C7">
              <w:t>следующих целевых показателей:</w:t>
            </w:r>
            <w:r w:rsidR="001C7957">
              <w:t xml:space="preserve"> </w:t>
            </w:r>
          </w:p>
          <w:p w:rsidR="001C7957" w:rsidRDefault="001C7957" w:rsidP="001C7957">
            <w:pPr>
              <w:ind w:firstLine="708"/>
              <w:jc w:val="both"/>
            </w:pPr>
            <w:r w:rsidRPr="002157C7">
              <w:t xml:space="preserve">- увеличение </w:t>
            </w:r>
            <w:r>
              <w:t>индекса</w:t>
            </w:r>
            <w:r w:rsidRPr="002157C7">
              <w:t xml:space="preserve"> производства продукции животноводства в хозяйствах всех категорий в сопоставимы</w:t>
            </w:r>
            <w:r w:rsidR="00070DBA">
              <w:t>х ценах к уровню 201</w:t>
            </w:r>
            <w:r w:rsidR="0065353F">
              <w:t>8 года на 4</w:t>
            </w:r>
            <w:r>
              <w:t xml:space="preserve">,6 </w:t>
            </w:r>
            <w:r w:rsidRPr="002157C7">
              <w:t>%</w:t>
            </w:r>
          </w:p>
          <w:p w:rsidR="001C7957" w:rsidRDefault="001C7957" w:rsidP="001C7957">
            <w:pPr>
              <w:ind w:firstLine="708"/>
              <w:jc w:val="both"/>
            </w:pPr>
            <w:r w:rsidRPr="002157C7">
              <w:t>- увеличение объемов производства скота и птицы на убой в хозяйствах всех категорий (в живом весе)</w:t>
            </w:r>
            <w:r w:rsidR="00070DBA">
              <w:t xml:space="preserve"> к 201</w:t>
            </w:r>
            <w:r w:rsidR="0065353F">
              <w:t>9-2021</w:t>
            </w:r>
            <w:r>
              <w:t>году  на140</w:t>
            </w:r>
            <w:r w:rsidRPr="002157C7">
              <w:t xml:space="preserve">  тонн;</w:t>
            </w:r>
          </w:p>
          <w:p w:rsidR="001C7957" w:rsidRPr="002E1B66" w:rsidRDefault="001C7957" w:rsidP="002E1B66">
            <w:pPr>
              <w:ind w:firstLine="708"/>
              <w:jc w:val="both"/>
            </w:pPr>
            <w:r w:rsidRPr="002157C7">
              <w:t>- увеличение</w:t>
            </w:r>
            <w:r w:rsidR="001F7B25">
              <w:t xml:space="preserve"> рост </w:t>
            </w:r>
            <w:r w:rsidRPr="002157C7">
              <w:t xml:space="preserve"> поголовья крупного рогатого скота специализированных мясных пород </w:t>
            </w:r>
            <w:r w:rsidRPr="002157C7">
              <w:lastRenderedPageBreak/>
              <w:t xml:space="preserve">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w:t>
            </w:r>
            <w:r w:rsidR="001F7B25">
              <w:t>индиви</w:t>
            </w:r>
            <w:r w:rsidR="00070DBA">
              <w:t>дуальных предпринимателей к 201</w:t>
            </w:r>
            <w:r w:rsidR="00BE1F28">
              <w:t>9-2021</w:t>
            </w:r>
            <w:r w:rsidR="001F7B25">
              <w:t xml:space="preserve"> году - до 20</w:t>
            </w:r>
            <w:r w:rsidRPr="002157C7">
              <w:t>0</w:t>
            </w:r>
            <w:r>
              <w:t xml:space="preserve"> </w:t>
            </w:r>
            <w:r w:rsidRPr="002157C7">
              <w:t>голов;</w:t>
            </w:r>
            <w:r w:rsidR="002E1B66">
              <w:t xml:space="preserve"> увеличение объемов </w:t>
            </w:r>
            <w:r w:rsidR="002E1B66" w:rsidRPr="00201283">
              <w:rPr>
                <w:color w:val="000000"/>
              </w:rPr>
              <w:t xml:space="preserve">прироста </w:t>
            </w:r>
            <w:r w:rsidRPr="00201283">
              <w:rPr>
                <w:color w:val="000000"/>
              </w:rPr>
              <w:t xml:space="preserve"> выручки</w:t>
            </w:r>
            <w:r w:rsidR="00BE1F28">
              <w:rPr>
                <w:color w:val="000000"/>
              </w:rPr>
              <w:t xml:space="preserve"> к 2019-2021</w:t>
            </w:r>
            <w:r w:rsidR="002E1B66" w:rsidRPr="00201283">
              <w:rPr>
                <w:color w:val="000000"/>
              </w:rPr>
              <w:t xml:space="preserve"> году </w:t>
            </w:r>
            <w:r w:rsidRPr="00201283">
              <w:rPr>
                <w:color w:val="000000"/>
              </w:rPr>
              <w:t xml:space="preserve"> от реализации</w:t>
            </w:r>
            <w:r w:rsidR="002E1B66" w:rsidRPr="00201283">
              <w:rPr>
                <w:color w:val="000000"/>
              </w:rPr>
              <w:t xml:space="preserve"> продукции животноводства до</w:t>
            </w:r>
            <w:r w:rsidR="00BE1F28">
              <w:rPr>
                <w:color w:val="000000"/>
              </w:rPr>
              <w:t xml:space="preserve"> 9</w:t>
            </w:r>
            <w:r w:rsidR="001F7B25" w:rsidRPr="00201283">
              <w:rPr>
                <w:color w:val="000000"/>
              </w:rPr>
              <w:t xml:space="preserve"> </w:t>
            </w:r>
            <w:r w:rsidRPr="00201283">
              <w:rPr>
                <w:color w:val="000000"/>
              </w:rPr>
              <w:t xml:space="preserve"> млн. руб.</w:t>
            </w:r>
          </w:p>
        </w:tc>
      </w:tr>
    </w:tbl>
    <w:p w:rsidR="00DA0E05" w:rsidRDefault="00DA0E05" w:rsidP="00DA0E05"/>
    <w:p w:rsidR="00DA0E05" w:rsidRPr="00DA0E05" w:rsidRDefault="00DA0E05" w:rsidP="00DA0E05"/>
    <w:p w:rsidR="008735B2" w:rsidRPr="002157C7" w:rsidRDefault="008735B2" w:rsidP="00F37C38">
      <w:pPr>
        <w:pStyle w:val="1"/>
        <w:spacing w:before="0" w:after="0"/>
        <w:ind w:firstLine="708"/>
        <w:jc w:val="both"/>
        <w:rPr>
          <w:rFonts w:ascii="Times New Roman" w:hAnsi="Times New Roman" w:cs="Times New Roman"/>
        </w:rPr>
      </w:pPr>
      <w:r w:rsidRPr="002157C7">
        <w:rPr>
          <w:rFonts w:ascii="Times New Roman" w:hAnsi="Times New Roman" w:cs="Times New Roman"/>
        </w:rPr>
        <w:t>Характеристика сферы реализации подпрограммы с описанием основных проблем и прогноз ее развития</w:t>
      </w:r>
      <w:r w:rsidR="00F37C38">
        <w:rPr>
          <w:rFonts w:ascii="Times New Roman" w:hAnsi="Times New Roman" w:cs="Times New Roman"/>
        </w:rPr>
        <w:t xml:space="preserve">  </w:t>
      </w:r>
    </w:p>
    <w:bookmarkEnd w:id="37"/>
    <w:p w:rsidR="008735B2" w:rsidRPr="002157C7" w:rsidRDefault="008735B2" w:rsidP="00F37C38">
      <w:pPr>
        <w:ind w:firstLine="708"/>
        <w:jc w:val="both"/>
      </w:pPr>
      <w:r w:rsidRPr="002157C7">
        <w:t xml:space="preserve">Приоритетными направлениями в сфере производства продукции животноводства, ее переработки и реализации в </w:t>
      </w:r>
      <w:proofErr w:type="spellStart"/>
      <w:r w:rsidRPr="002157C7">
        <w:t>Баргузинском</w:t>
      </w:r>
      <w:proofErr w:type="spellEnd"/>
      <w:r w:rsidRPr="002157C7">
        <w:t xml:space="preserve"> районе являются мясное и молочное скотоводство, овцеводство, отрасли по переработке молока и мяса, и их реализации. Данные отрасли имеют большое социальное значение для района, так как определяют обеспеченность населения высокопитательными продуктами, экономический потенциал сельскохозяйственных товаропроизводителей и уровень занятости на селе.</w:t>
      </w:r>
      <w:r w:rsidR="00F37C38">
        <w:t xml:space="preserve"> </w:t>
      </w:r>
    </w:p>
    <w:p w:rsidR="00F37C38" w:rsidRDefault="008735B2" w:rsidP="00F37C38">
      <w:pPr>
        <w:ind w:firstLine="708"/>
        <w:jc w:val="both"/>
      </w:pPr>
      <w:r w:rsidRPr="002157C7">
        <w:t>За последние годы наблюдается спад поголовья в</w:t>
      </w:r>
      <w:r w:rsidR="00BE1F28">
        <w:t xml:space="preserve"> животноводстве, так увеличилось</w:t>
      </w:r>
      <w:r w:rsidRPr="002157C7">
        <w:t xml:space="preserve"> численность поголовья КРС  в личных подсобных хозяйствах  на</w:t>
      </w:r>
      <w:r>
        <w:t xml:space="preserve"> </w:t>
      </w:r>
      <w:r w:rsidRPr="002157C7">
        <w:t xml:space="preserve">1,7%.  </w:t>
      </w:r>
      <w:r w:rsidR="00F37C38">
        <w:t>В</w:t>
      </w:r>
      <w:r w:rsidR="00BE1F28">
        <w:t xml:space="preserve"> целом по району  увеличилось</w:t>
      </w:r>
      <w:r w:rsidRPr="002157C7">
        <w:t xml:space="preserve"> поголовье овец 4</w:t>
      </w:r>
      <w:r>
        <w:t xml:space="preserve">,7%, лошадей </w:t>
      </w:r>
      <w:r w:rsidRPr="002157C7">
        <w:t>2%.  Незначительно увеличился объем реализации продукции животноводства, производимой всеми  формами хозяйствования на 44 тонны.</w:t>
      </w:r>
    </w:p>
    <w:p w:rsidR="00F37C38" w:rsidRDefault="008735B2" w:rsidP="00F37C38">
      <w:pPr>
        <w:ind w:firstLine="708"/>
        <w:jc w:val="both"/>
      </w:pPr>
      <w:r w:rsidRPr="002157C7">
        <w:t>Сравнительно высокая трудоемкость, капиталоемкость, энергоемкость отрасли при свободных ценах на энергоносители привели к значительному росту себестоимости продукции и снижению рентабельности. В этой связи возникает необходимость разработки и реализации конкретных мероприятий по стабилизации и ускоренному развитию отрасли животноводства.</w:t>
      </w:r>
    </w:p>
    <w:p w:rsidR="008735B2" w:rsidRPr="002157C7" w:rsidRDefault="008735B2" w:rsidP="00F37C38">
      <w:pPr>
        <w:ind w:firstLine="708"/>
        <w:jc w:val="both"/>
      </w:pPr>
      <w:r w:rsidRPr="002157C7">
        <w:t>Повышение эффективности отрасли будет связано с развитием в районе племенного животноводства, использованием прогрессивной техники и технологий, улучшением селекционно-племенной работы, укреплением кормовой базы, повышением</w:t>
      </w:r>
      <w:r>
        <w:t xml:space="preserve"> </w:t>
      </w:r>
      <w:r w:rsidRPr="002157C7">
        <w:t xml:space="preserve"> квалификации кадров и обеспеченности отрасли трудовыми, материально-техническими и финансовыми ресурсами, проведением противоэпизоотических и других</w:t>
      </w:r>
      <w:r>
        <w:t xml:space="preserve"> мероприятий. </w:t>
      </w:r>
    </w:p>
    <w:p w:rsidR="00F37C38" w:rsidRDefault="008735B2" w:rsidP="00F37C38">
      <w:pPr>
        <w:pStyle w:val="1"/>
        <w:spacing w:before="0" w:after="0"/>
        <w:jc w:val="both"/>
        <w:rPr>
          <w:rFonts w:ascii="Times New Roman" w:hAnsi="Times New Roman" w:cs="Times New Roman"/>
        </w:rPr>
      </w:pPr>
      <w:bookmarkStart w:id="38" w:name="sub_323"/>
      <w:r w:rsidRPr="00F37C38">
        <w:rPr>
          <w:rFonts w:ascii="Times New Roman" w:hAnsi="Times New Roman" w:cs="Times New Roman"/>
        </w:rPr>
        <w:t xml:space="preserve">                             </w:t>
      </w:r>
    </w:p>
    <w:p w:rsidR="008735B2" w:rsidRPr="00F37C38" w:rsidRDefault="008735B2" w:rsidP="00F37C38">
      <w:pPr>
        <w:pStyle w:val="1"/>
        <w:spacing w:before="0" w:after="0"/>
        <w:rPr>
          <w:rFonts w:ascii="Times New Roman" w:hAnsi="Times New Roman" w:cs="Times New Roman"/>
        </w:rPr>
      </w:pPr>
      <w:r w:rsidRPr="00F37C38">
        <w:rPr>
          <w:rFonts w:ascii="Times New Roman" w:hAnsi="Times New Roman" w:cs="Times New Roman"/>
        </w:rPr>
        <w:t>Основные цели и задачи подпрог</w:t>
      </w:r>
      <w:bookmarkEnd w:id="38"/>
      <w:r w:rsidR="00F37C38">
        <w:rPr>
          <w:rFonts w:ascii="Times New Roman" w:hAnsi="Times New Roman" w:cs="Times New Roman"/>
        </w:rPr>
        <w:t>раммы</w:t>
      </w:r>
    </w:p>
    <w:p w:rsidR="008735B2" w:rsidRPr="00F37C38" w:rsidRDefault="008735B2" w:rsidP="00F37C38">
      <w:pPr>
        <w:ind w:firstLine="698"/>
        <w:jc w:val="both"/>
        <w:rPr>
          <w:b/>
          <w:bCs/>
          <w:color w:val="26282F"/>
        </w:rPr>
      </w:pPr>
      <w:r w:rsidRPr="00F37C38">
        <w:rPr>
          <w:rStyle w:val="a9"/>
          <w:bCs/>
        </w:rPr>
        <w:t xml:space="preserve">                                                                                                        </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381"/>
        <w:gridCol w:w="7798"/>
      </w:tblGrid>
      <w:tr w:rsidR="008735B2" w:rsidRPr="00201283">
        <w:tc>
          <w:tcPr>
            <w:tcW w:w="1381" w:type="dxa"/>
            <w:tcBorders>
              <w:top w:val="single" w:sz="4" w:space="0" w:color="auto"/>
              <w:bottom w:val="single" w:sz="4" w:space="0" w:color="auto"/>
              <w:right w:val="single" w:sz="4" w:space="0" w:color="auto"/>
            </w:tcBorders>
          </w:tcPr>
          <w:p w:rsidR="008735B2" w:rsidRPr="00F37C38" w:rsidRDefault="008735B2" w:rsidP="00F37C38">
            <w:pPr>
              <w:pStyle w:val="ab"/>
              <w:jc w:val="both"/>
              <w:rPr>
                <w:rFonts w:ascii="Times New Roman" w:hAnsi="Times New Roman" w:cs="Times New Roman"/>
              </w:rPr>
            </w:pPr>
            <w:r w:rsidRPr="00F37C38">
              <w:rPr>
                <w:rFonts w:ascii="Times New Roman" w:hAnsi="Times New Roman" w:cs="Times New Roman"/>
              </w:rPr>
              <w:t>Цель</w:t>
            </w:r>
          </w:p>
        </w:tc>
        <w:tc>
          <w:tcPr>
            <w:tcW w:w="7798" w:type="dxa"/>
            <w:tcBorders>
              <w:top w:val="single" w:sz="4" w:space="0" w:color="auto"/>
              <w:left w:val="single" w:sz="4" w:space="0" w:color="auto"/>
              <w:bottom w:val="single" w:sz="4" w:space="0" w:color="auto"/>
            </w:tcBorders>
          </w:tcPr>
          <w:p w:rsidR="008735B2" w:rsidRPr="00F37C38" w:rsidRDefault="008735B2" w:rsidP="00F37C38">
            <w:pPr>
              <w:pStyle w:val="ab"/>
              <w:jc w:val="both"/>
              <w:rPr>
                <w:rFonts w:ascii="Times New Roman" w:hAnsi="Times New Roman" w:cs="Times New Roman"/>
              </w:rPr>
            </w:pPr>
            <w:r w:rsidRPr="00F37C38">
              <w:rPr>
                <w:rFonts w:ascii="Times New Roman" w:hAnsi="Times New Roman" w:cs="Times New Roman"/>
              </w:rPr>
              <w:t>Повышение уровня обеспеченности населения продукцией животноводства и продуктов ее переработки</w:t>
            </w:r>
          </w:p>
        </w:tc>
      </w:tr>
      <w:tr w:rsidR="008735B2" w:rsidRPr="002157C7">
        <w:tc>
          <w:tcPr>
            <w:tcW w:w="1381" w:type="dxa"/>
            <w:tcBorders>
              <w:top w:val="single" w:sz="4" w:space="0" w:color="auto"/>
              <w:bottom w:val="single" w:sz="4" w:space="0" w:color="auto"/>
              <w:right w:val="single" w:sz="4" w:space="0" w:color="auto"/>
            </w:tcBorders>
          </w:tcPr>
          <w:p w:rsidR="008735B2" w:rsidRPr="002157C7" w:rsidRDefault="008735B2" w:rsidP="00F37C38">
            <w:pPr>
              <w:pStyle w:val="ab"/>
              <w:jc w:val="both"/>
              <w:rPr>
                <w:rFonts w:ascii="Times New Roman" w:hAnsi="Times New Roman" w:cs="Times New Roman"/>
              </w:rPr>
            </w:pPr>
            <w:r w:rsidRPr="002157C7">
              <w:rPr>
                <w:rFonts w:ascii="Times New Roman" w:hAnsi="Times New Roman" w:cs="Times New Roman"/>
              </w:rPr>
              <w:t>Задачи</w:t>
            </w:r>
          </w:p>
        </w:tc>
        <w:tc>
          <w:tcPr>
            <w:tcW w:w="7798" w:type="dxa"/>
            <w:tcBorders>
              <w:top w:val="single" w:sz="4" w:space="0" w:color="auto"/>
              <w:left w:val="single" w:sz="4" w:space="0" w:color="auto"/>
              <w:bottom w:val="single" w:sz="4" w:space="0" w:color="auto"/>
            </w:tcBorders>
          </w:tcPr>
          <w:p w:rsidR="008735B2" w:rsidRPr="002157C7" w:rsidRDefault="008735B2" w:rsidP="00F37C38">
            <w:pPr>
              <w:pStyle w:val="ab"/>
              <w:jc w:val="both"/>
              <w:rPr>
                <w:rFonts w:ascii="Times New Roman" w:hAnsi="Times New Roman" w:cs="Times New Roman"/>
              </w:rPr>
            </w:pPr>
            <w:r w:rsidRPr="002157C7">
              <w:rPr>
                <w:rFonts w:ascii="Times New Roman" w:hAnsi="Times New Roman" w:cs="Times New Roman"/>
              </w:rPr>
              <w:t>- создание условий для производства и переработки основных видов продукции животноводства;</w:t>
            </w:r>
          </w:p>
          <w:p w:rsidR="008735B2" w:rsidRPr="002157C7" w:rsidRDefault="008735B2" w:rsidP="00F37C38">
            <w:pPr>
              <w:pStyle w:val="ab"/>
              <w:jc w:val="both"/>
              <w:rPr>
                <w:rFonts w:ascii="Times New Roman" w:hAnsi="Times New Roman" w:cs="Times New Roman"/>
              </w:rPr>
            </w:pPr>
            <w:r w:rsidRPr="002157C7">
              <w:rPr>
                <w:rFonts w:ascii="Times New Roman" w:hAnsi="Times New Roman" w:cs="Times New Roman"/>
              </w:rPr>
              <w:t xml:space="preserve">- развитие </w:t>
            </w:r>
            <w:proofErr w:type="gramStart"/>
            <w:r w:rsidRPr="002157C7">
              <w:rPr>
                <w:rFonts w:ascii="Times New Roman" w:hAnsi="Times New Roman" w:cs="Times New Roman"/>
              </w:rPr>
              <w:t>приоритетных</w:t>
            </w:r>
            <w:proofErr w:type="gramEnd"/>
            <w:r w:rsidRPr="002157C7">
              <w:rPr>
                <w:rFonts w:ascii="Times New Roman" w:hAnsi="Times New Roman" w:cs="Times New Roman"/>
              </w:rPr>
              <w:t xml:space="preserve"> </w:t>
            </w:r>
            <w:proofErr w:type="spellStart"/>
            <w:r w:rsidRPr="002157C7">
              <w:rPr>
                <w:rFonts w:ascii="Times New Roman" w:hAnsi="Times New Roman" w:cs="Times New Roman"/>
              </w:rPr>
              <w:t>подотраслей</w:t>
            </w:r>
            <w:proofErr w:type="spellEnd"/>
            <w:r w:rsidRPr="002157C7">
              <w:rPr>
                <w:rFonts w:ascii="Times New Roman" w:hAnsi="Times New Roman" w:cs="Times New Roman"/>
              </w:rPr>
              <w:t xml:space="preserve"> животноводства</w:t>
            </w:r>
          </w:p>
        </w:tc>
      </w:tr>
    </w:tbl>
    <w:p w:rsidR="008735B2" w:rsidRPr="002157C7" w:rsidRDefault="008735B2" w:rsidP="00F37C38">
      <w:pPr>
        <w:jc w:val="both"/>
      </w:pPr>
    </w:p>
    <w:p w:rsidR="00F37C38" w:rsidRPr="00F37C38" w:rsidRDefault="004B658B" w:rsidP="00F37C38">
      <w:pPr>
        <w:ind w:firstLine="708"/>
        <w:jc w:val="both"/>
        <w:rPr>
          <w:color w:val="FF0000"/>
        </w:rPr>
      </w:pPr>
      <w:r>
        <w:rPr>
          <w:color w:val="FF0000"/>
        </w:rPr>
        <w:t xml:space="preserve"> </w:t>
      </w:r>
    </w:p>
    <w:p w:rsidR="008735B2" w:rsidRPr="00A26C63" w:rsidRDefault="008735B2" w:rsidP="00F37C38">
      <w:pPr>
        <w:ind w:firstLine="708"/>
        <w:jc w:val="both"/>
      </w:pPr>
      <w:r w:rsidRPr="002157C7">
        <w:t xml:space="preserve">Количественное выражение достижения вышеперечисленных целей по годам приведено в таблице </w:t>
      </w:r>
      <w:r w:rsidR="00F37C38">
        <w:t>1</w:t>
      </w:r>
      <w:r w:rsidRPr="002157C7">
        <w:t>.</w:t>
      </w:r>
    </w:p>
    <w:p w:rsidR="008735B2" w:rsidRPr="002157C7" w:rsidRDefault="008735B2" w:rsidP="008735B2">
      <w:pPr>
        <w:tabs>
          <w:tab w:val="left" w:pos="6960"/>
        </w:tabs>
        <w:jc w:val="both"/>
      </w:pPr>
      <w:r>
        <w:rPr>
          <w:b/>
          <w:bCs/>
        </w:rPr>
        <w:t xml:space="preserve">                                                                                                                                            </w:t>
      </w:r>
    </w:p>
    <w:p w:rsidR="008735B2" w:rsidRPr="00201283" w:rsidRDefault="008735B2" w:rsidP="008735B2">
      <w:pPr>
        <w:tabs>
          <w:tab w:val="left" w:pos="1875"/>
        </w:tabs>
        <w:jc w:val="both"/>
        <w:rPr>
          <w:b/>
          <w:bCs/>
          <w:color w:val="000000"/>
        </w:rPr>
      </w:pPr>
      <w:r>
        <w:rPr>
          <w:b/>
          <w:bCs/>
        </w:rPr>
        <w:t xml:space="preserve">                                </w:t>
      </w:r>
      <w:r w:rsidRPr="00201283">
        <w:rPr>
          <w:b/>
          <w:bCs/>
          <w:color w:val="000000"/>
        </w:rPr>
        <w:t xml:space="preserve">ЦЕЛЕВЫЕ ИНДИКАТОРЫ  </w:t>
      </w:r>
      <w:r w:rsidR="00201283">
        <w:rPr>
          <w:b/>
          <w:bCs/>
          <w:color w:val="000000"/>
        </w:rPr>
        <w:t>П</w:t>
      </w:r>
      <w:r w:rsidRPr="00201283">
        <w:rPr>
          <w:b/>
          <w:bCs/>
          <w:color w:val="000000"/>
        </w:rPr>
        <w:t>ОДПРОГРАММЫ</w:t>
      </w:r>
    </w:p>
    <w:p w:rsidR="008735B2" w:rsidRPr="002157C7" w:rsidRDefault="00F37C38" w:rsidP="008735B2">
      <w:pPr>
        <w:tabs>
          <w:tab w:val="left" w:pos="7020"/>
        </w:tabs>
        <w:jc w:val="both"/>
      </w:pPr>
      <w:r>
        <w:tab/>
      </w:r>
      <w:r w:rsidR="00201283">
        <w:t>Таблица 1</w:t>
      </w:r>
    </w:p>
    <w:p w:rsidR="008735B2" w:rsidRPr="002157C7" w:rsidRDefault="008735B2" w:rsidP="008735B2">
      <w:pPr>
        <w:jc w:val="both"/>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1660"/>
        <w:gridCol w:w="1424"/>
        <w:gridCol w:w="1276"/>
        <w:gridCol w:w="1382"/>
      </w:tblGrid>
      <w:tr w:rsidR="008735B2" w:rsidRPr="002157C7" w:rsidTr="00BE1F28">
        <w:tc>
          <w:tcPr>
            <w:tcW w:w="3651" w:type="dxa"/>
            <w:vMerge w:val="restart"/>
          </w:tcPr>
          <w:p w:rsidR="008735B2" w:rsidRPr="002157C7" w:rsidRDefault="008735B2" w:rsidP="008735B2">
            <w:pPr>
              <w:jc w:val="both"/>
            </w:pPr>
            <w:r w:rsidRPr="002157C7">
              <w:t>Наименование целевых индикаторов</w:t>
            </w:r>
          </w:p>
        </w:tc>
        <w:tc>
          <w:tcPr>
            <w:tcW w:w="1660" w:type="dxa"/>
            <w:vMerge w:val="restart"/>
          </w:tcPr>
          <w:p w:rsidR="008735B2" w:rsidRPr="002157C7" w:rsidRDefault="008735B2" w:rsidP="008735B2">
            <w:pPr>
              <w:jc w:val="both"/>
            </w:pPr>
            <w:proofErr w:type="spellStart"/>
            <w:r w:rsidRPr="002157C7">
              <w:t>Ед</w:t>
            </w:r>
            <w:proofErr w:type="gramStart"/>
            <w:r w:rsidRPr="002157C7">
              <w:t>.и</w:t>
            </w:r>
            <w:proofErr w:type="gramEnd"/>
            <w:r w:rsidRPr="002157C7">
              <w:t>зм</w:t>
            </w:r>
            <w:proofErr w:type="spellEnd"/>
          </w:p>
        </w:tc>
        <w:tc>
          <w:tcPr>
            <w:tcW w:w="4082" w:type="dxa"/>
            <w:gridSpan w:val="3"/>
          </w:tcPr>
          <w:p w:rsidR="008735B2" w:rsidRPr="002157C7" w:rsidRDefault="008735B2" w:rsidP="008735B2">
            <w:pPr>
              <w:jc w:val="both"/>
            </w:pPr>
            <w:r w:rsidRPr="002157C7">
              <w:t>Значение индикаторов по годам</w:t>
            </w:r>
          </w:p>
        </w:tc>
      </w:tr>
      <w:tr w:rsidR="00BE1F28" w:rsidRPr="002157C7" w:rsidTr="00BE1F28">
        <w:tc>
          <w:tcPr>
            <w:tcW w:w="3651" w:type="dxa"/>
            <w:vMerge/>
          </w:tcPr>
          <w:p w:rsidR="00BE1F28" w:rsidRPr="002157C7" w:rsidRDefault="00BE1F28" w:rsidP="008735B2">
            <w:pPr>
              <w:jc w:val="both"/>
              <w:rPr>
                <w:lang w:val="en-US"/>
              </w:rPr>
            </w:pPr>
          </w:p>
        </w:tc>
        <w:tc>
          <w:tcPr>
            <w:tcW w:w="1660" w:type="dxa"/>
            <w:vMerge/>
          </w:tcPr>
          <w:p w:rsidR="00BE1F28" w:rsidRPr="002157C7" w:rsidRDefault="00BE1F28" w:rsidP="008735B2">
            <w:pPr>
              <w:jc w:val="both"/>
              <w:rPr>
                <w:lang w:val="en-US"/>
              </w:rPr>
            </w:pPr>
          </w:p>
        </w:tc>
        <w:tc>
          <w:tcPr>
            <w:tcW w:w="1424" w:type="dxa"/>
          </w:tcPr>
          <w:p w:rsidR="00BE1F28" w:rsidRPr="00BE1F28" w:rsidRDefault="00BE1F28" w:rsidP="008735B2">
            <w:pPr>
              <w:jc w:val="both"/>
            </w:pPr>
            <w:r>
              <w:t>2019</w:t>
            </w:r>
          </w:p>
        </w:tc>
        <w:tc>
          <w:tcPr>
            <w:tcW w:w="1276" w:type="dxa"/>
          </w:tcPr>
          <w:p w:rsidR="00BE1F28" w:rsidRPr="00BE1F28" w:rsidRDefault="00BE1F28" w:rsidP="008735B2">
            <w:pPr>
              <w:jc w:val="both"/>
            </w:pPr>
            <w:r>
              <w:t>2020</w:t>
            </w:r>
          </w:p>
        </w:tc>
        <w:tc>
          <w:tcPr>
            <w:tcW w:w="1382" w:type="dxa"/>
          </w:tcPr>
          <w:p w:rsidR="00BE1F28" w:rsidRPr="00BE1F28" w:rsidRDefault="00BE1F28" w:rsidP="008735B2">
            <w:pPr>
              <w:jc w:val="both"/>
            </w:pPr>
            <w:r>
              <w:t>2021</w:t>
            </w:r>
          </w:p>
        </w:tc>
      </w:tr>
      <w:tr w:rsidR="00BE1F28" w:rsidRPr="002157C7" w:rsidTr="00BE1F28">
        <w:tc>
          <w:tcPr>
            <w:tcW w:w="3651" w:type="dxa"/>
          </w:tcPr>
          <w:p w:rsidR="00BE1F28" w:rsidRPr="002157C7" w:rsidRDefault="00BE1F28" w:rsidP="00F37C38">
            <w:pPr>
              <w:jc w:val="both"/>
            </w:pPr>
            <w:r w:rsidRPr="002157C7">
              <w:lastRenderedPageBreak/>
              <w:t>Индекс производства продукции животноводства в хозяйствах всех категорий (в сопоставимых ценах)</w:t>
            </w:r>
          </w:p>
        </w:tc>
        <w:tc>
          <w:tcPr>
            <w:tcW w:w="1660" w:type="dxa"/>
          </w:tcPr>
          <w:p w:rsidR="00BE1F28" w:rsidRPr="002157C7" w:rsidRDefault="00BE1F28" w:rsidP="008735B2">
            <w:pPr>
              <w:jc w:val="both"/>
            </w:pPr>
            <w:r w:rsidRPr="002157C7">
              <w:t>% к предыдущему году</w:t>
            </w:r>
          </w:p>
        </w:tc>
        <w:tc>
          <w:tcPr>
            <w:tcW w:w="1424" w:type="dxa"/>
          </w:tcPr>
          <w:p w:rsidR="00BE1F28" w:rsidRPr="002157C7" w:rsidRDefault="00BE1F28" w:rsidP="008735B2">
            <w:pPr>
              <w:jc w:val="both"/>
            </w:pPr>
            <w:r w:rsidRPr="002157C7">
              <w:t>102,0</w:t>
            </w:r>
          </w:p>
        </w:tc>
        <w:tc>
          <w:tcPr>
            <w:tcW w:w="1276" w:type="dxa"/>
          </w:tcPr>
          <w:p w:rsidR="00BE1F28" w:rsidRPr="002157C7" w:rsidRDefault="00BE1F28" w:rsidP="008735B2">
            <w:pPr>
              <w:jc w:val="both"/>
            </w:pPr>
            <w:r w:rsidRPr="002157C7">
              <w:t>105,5</w:t>
            </w:r>
          </w:p>
        </w:tc>
        <w:tc>
          <w:tcPr>
            <w:tcW w:w="1382" w:type="dxa"/>
          </w:tcPr>
          <w:p w:rsidR="00BE1F28" w:rsidRPr="002157C7" w:rsidRDefault="00BE1F28" w:rsidP="008735B2">
            <w:pPr>
              <w:jc w:val="both"/>
            </w:pPr>
            <w:r w:rsidRPr="002157C7">
              <w:t>108,6</w:t>
            </w:r>
          </w:p>
        </w:tc>
      </w:tr>
      <w:tr w:rsidR="00BE1F28" w:rsidRPr="002157C7" w:rsidTr="00BE1F28">
        <w:tc>
          <w:tcPr>
            <w:tcW w:w="3651" w:type="dxa"/>
          </w:tcPr>
          <w:p w:rsidR="00BE1F28" w:rsidRPr="002157C7" w:rsidRDefault="00BE1F28" w:rsidP="00F37C38">
            <w:pPr>
              <w:jc w:val="both"/>
            </w:pPr>
            <w:r w:rsidRPr="002157C7">
              <w:t>Производство скота и птицы на убой в хозяйствах всех категорий (в живом весе)</w:t>
            </w:r>
          </w:p>
        </w:tc>
        <w:tc>
          <w:tcPr>
            <w:tcW w:w="1660" w:type="dxa"/>
          </w:tcPr>
          <w:p w:rsidR="00BE1F28" w:rsidRPr="002157C7" w:rsidRDefault="00BE1F28" w:rsidP="008735B2">
            <w:pPr>
              <w:jc w:val="both"/>
            </w:pPr>
            <w:r w:rsidRPr="002157C7">
              <w:t>тонн</w:t>
            </w:r>
          </w:p>
        </w:tc>
        <w:tc>
          <w:tcPr>
            <w:tcW w:w="1424" w:type="dxa"/>
          </w:tcPr>
          <w:p w:rsidR="00BE1F28" w:rsidRPr="002157C7" w:rsidRDefault="00BE1F28" w:rsidP="008735B2">
            <w:pPr>
              <w:jc w:val="both"/>
            </w:pPr>
            <w:r w:rsidRPr="002157C7">
              <w:t>1650</w:t>
            </w:r>
          </w:p>
        </w:tc>
        <w:tc>
          <w:tcPr>
            <w:tcW w:w="1276" w:type="dxa"/>
          </w:tcPr>
          <w:p w:rsidR="00BE1F28" w:rsidRPr="002157C7" w:rsidRDefault="00BE1F28" w:rsidP="008735B2">
            <w:pPr>
              <w:jc w:val="both"/>
            </w:pPr>
            <w:r w:rsidRPr="002157C7">
              <w:t>1700</w:t>
            </w:r>
          </w:p>
        </w:tc>
        <w:tc>
          <w:tcPr>
            <w:tcW w:w="1382" w:type="dxa"/>
          </w:tcPr>
          <w:p w:rsidR="00BE1F28" w:rsidRPr="002157C7" w:rsidRDefault="00BE1F28" w:rsidP="008735B2">
            <w:pPr>
              <w:jc w:val="both"/>
            </w:pPr>
            <w:r w:rsidRPr="002157C7">
              <w:t>1750</w:t>
            </w:r>
          </w:p>
        </w:tc>
      </w:tr>
      <w:tr w:rsidR="00BE1F28" w:rsidRPr="002157C7" w:rsidTr="00BE1F28">
        <w:tc>
          <w:tcPr>
            <w:tcW w:w="3651" w:type="dxa"/>
          </w:tcPr>
          <w:p w:rsidR="00BE1F28" w:rsidRPr="002157C7" w:rsidRDefault="00BE1F28" w:rsidP="00F37C38">
            <w:pPr>
              <w:tabs>
                <w:tab w:val="left" w:pos="1620"/>
              </w:tabs>
              <w:jc w:val="both"/>
            </w:pPr>
            <w:r w:rsidRPr="002157C7">
              <w:t>Поголовье  крупного  рогатого  скота  специализированных  м</w:t>
            </w:r>
            <w:r>
              <w:t>ясных пород  и поместного скота,</w:t>
            </w:r>
            <w:r w:rsidRPr="002157C7">
              <w:t xml:space="preserve"> полученного от скрещивания со специализированными  мясными породами, в</w:t>
            </w:r>
            <w:r>
              <w:t xml:space="preserve"> </w:t>
            </w:r>
            <w:r w:rsidRPr="002157C7">
              <w:t>сельскохозяйственных организациях, крестьянских (фермерских) хозя</w:t>
            </w:r>
            <w:r>
              <w:t xml:space="preserve">йствах, включая индивидуальных </w:t>
            </w:r>
            <w:r w:rsidRPr="002157C7">
              <w:t>предпринимателей.</w:t>
            </w:r>
          </w:p>
        </w:tc>
        <w:tc>
          <w:tcPr>
            <w:tcW w:w="1660" w:type="dxa"/>
          </w:tcPr>
          <w:p w:rsidR="00BE1F28" w:rsidRPr="002157C7" w:rsidRDefault="00BE1F28" w:rsidP="008735B2">
            <w:pPr>
              <w:jc w:val="both"/>
            </w:pPr>
            <w:r w:rsidRPr="002157C7">
              <w:t>голов</w:t>
            </w:r>
          </w:p>
        </w:tc>
        <w:tc>
          <w:tcPr>
            <w:tcW w:w="1424" w:type="dxa"/>
          </w:tcPr>
          <w:p w:rsidR="00BE1F28" w:rsidRPr="002157C7" w:rsidRDefault="00BE1F28" w:rsidP="008735B2">
            <w:pPr>
              <w:jc w:val="both"/>
            </w:pPr>
            <w:r w:rsidRPr="002157C7">
              <w:t>70</w:t>
            </w:r>
          </w:p>
        </w:tc>
        <w:tc>
          <w:tcPr>
            <w:tcW w:w="1276" w:type="dxa"/>
          </w:tcPr>
          <w:p w:rsidR="00BE1F28" w:rsidRPr="002157C7" w:rsidRDefault="00BE1F28" w:rsidP="008735B2">
            <w:pPr>
              <w:jc w:val="both"/>
            </w:pPr>
            <w:r w:rsidRPr="002157C7">
              <w:t>100</w:t>
            </w:r>
          </w:p>
        </w:tc>
        <w:tc>
          <w:tcPr>
            <w:tcW w:w="1382" w:type="dxa"/>
          </w:tcPr>
          <w:p w:rsidR="00BE1F28" w:rsidRPr="002157C7" w:rsidRDefault="00BE1F28" w:rsidP="008735B2">
            <w:pPr>
              <w:jc w:val="both"/>
            </w:pPr>
            <w:r>
              <w:t>200</w:t>
            </w:r>
          </w:p>
        </w:tc>
      </w:tr>
      <w:tr w:rsidR="00BE1F28" w:rsidRPr="002157C7" w:rsidTr="00BE1F28">
        <w:tc>
          <w:tcPr>
            <w:tcW w:w="3651" w:type="dxa"/>
          </w:tcPr>
          <w:p w:rsidR="00BE1F28" w:rsidRPr="002157C7" w:rsidRDefault="00BE1F28" w:rsidP="008735B2">
            <w:pPr>
              <w:jc w:val="both"/>
            </w:pPr>
            <w:r w:rsidRPr="002157C7">
              <w:t>Прирост выручки от реализации продукции животноводства к предыдущему году.</w:t>
            </w:r>
          </w:p>
        </w:tc>
        <w:tc>
          <w:tcPr>
            <w:tcW w:w="1660" w:type="dxa"/>
          </w:tcPr>
          <w:p w:rsidR="00BE1F28" w:rsidRPr="002157C7" w:rsidRDefault="00BE1F28" w:rsidP="008735B2">
            <w:pPr>
              <w:jc w:val="both"/>
            </w:pPr>
            <w:r w:rsidRPr="002157C7">
              <w:t xml:space="preserve">Млн. </w:t>
            </w:r>
            <w:proofErr w:type="spellStart"/>
            <w:r w:rsidRPr="002157C7">
              <w:t>руб</w:t>
            </w:r>
            <w:proofErr w:type="spellEnd"/>
          </w:p>
        </w:tc>
        <w:tc>
          <w:tcPr>
            <w:tcW w:w="1424" w:type="dxa"/>
          </w:tcPr>
          <w:p w:rsidR="00BE1F28" w:rsidRPr="002157C7" w:rsidRDefault="00BE1F28" w:rsidP="008735B2">
            <w:pPr>
              <w:jc w:val="both"/>
            </w:pPr>
            <w:r>
              <w:t>2</w:t>
            </w:r>
            <w:r w:rsidRPr="002157C7">
              <w:t>,5</w:t>
            </w:r>
          </w:p>
        </w:tc>
        <w:tc>
          <w:tcPr>
            <w:tcW w:w="1276" w:type="dxa"/>
          </w:tcPr>
          <w:p w:rsidR="00BE1F28" w:rsidRPr="002157C7" w:rsidRDefault="00BE1F28" w:rsidP="008735B2">
            <w:pPr>
              <w:jc w:val="both"/>
            </w:pPr>
            <w:r>
              <w:t>3</w:t>
            </w:r>
            <w:r w:rsidRPr="002157C7">
              <w:t>.0</w:t>
            </w:r>
          </w:p>
        </w:tc>
        <w:tc>
          <w:tcPr>
            <w:tcW w:w="1382" w:type="dxa"/>
          </w:tcPr>
          <w:p w:rsidR="00BE1F28" w:rsidRPr="002157C7" w:rsidRDefault="00BE1F28" w:rsidP="008735B2">
            <w:pPr>
              <w:jc w:val="both"/>
            </w:pPr>
            <w:r>
              <w:t>3</w:t>
            </w:r>
            <w:r w:rsidRPr="002157C7">
              <w:t>.5</w:t>
            </w:r>
          </w:p>
        </w:tc>
      </w:tr>
    </w:tbl>
    <w:p w:rsidR="008735B2" w:rsidRPr="002157C7" w:rsidRDefault="008735B2" w:rsidP="008735B2">
      <w:pPr>
        <w:jc w:val="both"/>
      </w:pPr>
    </w:p>
    <w:p w:rsidR="003854CC" w:rsidRDefault="009D0C14" w:rsidP="003854CC">
      <w:r>
        <w:t xml:space="preserve">                                       Ресурсное обеспечение программы</w:t>
      </w:r>
    </w:p>
    <w:p w:rsidR="003854CC" w:rsidRPr="003854CC" w:rsidRDefault="004359BB" w:rsidP="004359BB">
      <w:pPr>
        <w:jc w:val="right"/>
      </w:pPr>
      <w:r>
        <w:t>тыс. руб.</w:t>
      </w:r>
    </w:p>
    <w:tbl>
      <w:tblPr>
        <w:tblW w:w="912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49"/>
        <w:gridCol w:w="2532"/>
        <w:gridCol w:w="1014"/>
        <w:gridCol w:w="6"/>
        <w:gridCol w:w="1008"/>
        <w:gridCol w:w="1017"/>
      </w:tblGrid>
      <w:tr w:rsidR="003854CC" w:rsidRPr="00546F9E" w:rsidTr="00832793">
        <w:tc>
          <w:tcPr>
            <w:tcW w:w="3549" w:type="dxa"/>
            <w:vMerge w:val="restart"/>
            <w:tcBorders>
              <w:top w:val="single" w:sz="4" w:space="0" w:color="auto"/>
              <w:right w:val="single" w:sz="4" w:space="0" w:color="auto"/>
            </w:tcBorders>
          </w:tcPr>
          <w:p w:rsidR="003854CC" w:rsidRPr="00546F9E" w:rsidRDefault="004359BB" w:rsidP="001D5124">
            <w:pPr>
              <w:pStyle w:val="ab"/>
              <w:jc w:val="both"/>
              <w:rPr>
                <w:rFonts w:ascii="Times New Roman" w:hAnsi="Times New Roman" w:cs="Times New Roman"/>
              </w:rPr>
            </w:pPr>
            <w:r>
              <w:rPr>
                <w:rFonts w:ascii="Times New Roman" w:hAnsi="Times New Roman" w:cs="Times New Roman"/>
              </w:rPr>
              <w:t>2.1.</w:t>
            </w:r>
            <w:r w:rsidR="001D5124">
              <w:rPr>
                <w:rFonts w:ascii="Times New Roman" w:hAnsi="Times New Roman" w:cs="Times New Roman"/>
              </w:rPr>
              <w:t>Субсидия на в</w:t>
            </w:r>
            <w:r>
              <w:rPr>
                <w:rFonts w:ascii="Times New Roman" w:hAnsi="Times New Roman" w:cs="Times New Roman"/>
              </w:rPr>
              <w:t>озмещение</w:t>
            </w:r>
            <w:r w:rsidR="00A0275B">
              <w:rPr>
                <w:rFonts w:ascii="Times New Roman" w:hAnsi="Times New Roman" w:cs="Times New Roman"/>
              </w:rPr>
              <w:t xml:space="preserve"> </w:t>
            </w:r>
            <w:r w:rsidR="003854CC" w:rsidRPr="00546F9E">
              <w:rPr>
                <w:rFonts w:ascii="Times New Roman" w:hAnsi="Times New Roman" w:cs="Times New Roman"/>
              </w:rPr>
              <w:t xml:space="preserve"> части затрат  по приобре</w:t>
            </w:r>
            <w:r w:rsidR="004E7D5A">
              <w:rPr>
                <w:rFonts w:ascii="Times New Roman" w:hAnsi="Times New Roman" w:cs="Times New Roman"/>
              </w:rPr>
              <w:t>тению племенного поголовья  КРС</w:t>
            </w: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p>
        </w:tc>
        <w:tc>
          <w:tcPr>
            <w:tcW w:w="1014" w:type="dxa"/>
            <w:tcBorders>
              <w:top w:val="single" w:sz="4" w:space="0" w:color="auto"/>
              <w:left w:val="single" w:sz="4" w:space="0" w:color="auto"/>
              <w:bottom w:val="single" w:sz="4" w:space="0" w:color="auto"/>
              <w:right w:val="single" w:sz="4" w:space="0" w:color="auto"/>
            </w:tcBorders>
          </w:tcPr>
          <w:p w:rsidR="003854CC" w:rsidRPr="00377751" w:rsidRDefault="003854CC" w:rsidP="00F07FC8">
            <w:pPr>
              <w:pStyle w:val="aa"/>
              <w:rPr>
                <w:rFonts w:ascii="Times New Roman" w:hAnsi="Times New Roman" w:cs="Times New Roman"/>
              </w:rPr>
            </w:pPr>
            <w:r>
              <w:rPr>
                <w:rFonts w:ascii="Times New Roman" w:hAnsi="Times New Roman" w:cs="Times New Roman"/>
              </w:rPr>
              <w:t>201</w:t>
            </w:r>
            <w:r w:rsidR="00377751">
              <w:rPr>
                <w:rFonts w:ascii="Times New Roman" w:hAnsi="Times New Roman" w:cs="Times New Roman"/>
              </w:rPr>
              <w:t>9</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377751" w:rsidRDefault="003854CC" w:rsidP="00F07FC8">
            <w:pPr>
              <w:pStyle w:val="aa"/>
              <w:rPr>
                <w:rFonts w:ascii="Times New Roman" w:hAnsi="Times New Roman" w:cs="Times New Roman"/>
              </w:rPr>
            </w:pPr>
            <w:r>
              <w:rPr>
                <w:rFonts w:ascii="Times New Roman" w:hAnsi="Times New Roman" w:cs="Times New Roman"/>
              </w:rPr>
              <w:t>20</w:t>
            </w:r>
            <w:r w:rsidR="00377751">
              <w:rPr>
                <w:rFonts w:ascii="Times New Roman" w:hAnsi="Times New Roman" w:cs="Times New Roman"/>
              </w:rPr>
              <w:t>20</w:t>
            </w:r>
          </w:p>
        </w:tc>
        <w:tc>
          <w:tcPr>
            <w:tcW w:w="1017" w:type="dxa"/>
            <w:tcBorders>
              <w:top w:val="single" w:sz="4" w:space="0" w:color="auto"/>
              <w:left w:val="single" w:sz="4" w:space="0" w:color="auto"/>
              <w:bottom w:val="single" w:sz="4" w:space="0" w:color="auto"/>
            </w:tcBorders>
          </w:tcPr>
          <w:p w:rsidR="003854CC" w:rsidRPr="00377751" w:rsidRDefault="003854CC" w:rsidP="00F07FC8">
            <w:pPr>
              <w:pStyle w:val="aa"/>
              <w:rPr>
                <w:rFonts w:ascii="Times New Roman" w:hAnsi="Times New Roman" w:cs="Times New Roman"/>
              </w:rPr>
            </w:pPr>
            <w:r>
              <w:rPr>
                <w:rFonts w:ascii="Times New Roman" w:hAnsi="Times New Roman" w:cs="Times New Roman"/>
              </w:rPr>
              <w:t>20</w:t>
            </w:r>
            <w:r w:rsidR="00377751">
              <w:rPr>
                <w:rFonts w:ascii="Times New Roman" w:hAnsi="Times New Roman" w:cs="Times New Roman"/>
              </w:rPr>
              <w:t>21</w:t>
            </w:r>
          </w:p>
        </w:tc>
      </w:tr>
      <w:tr w:rsidR="003854CC" w:rsidRPr="00546F9E" w:rsidTr="00832793">
        <w:tc>
          <w:tcPr>
            <w:tcW w:w="3549" w:type="dxa"/>
            <w:vMerge/>
            <w:tcBorders>
              <w:right w:val="single" w:sz="4" w:space="0" w:color="auto"/>
            </w:tcBorders>
          </w:tcPr>
          <w:p w:rsidR="003854CC" w:rsidRPr="00546F9E" w:rsidRDefault="003854CC" w:rsidP="00F07FC8">
            <w:pPr>
              <w:pStyle w:val="ab"/>
              <w:jc w:val="both"/>
              <w:rPr>
                <w:rFonts w:ascii="Times New Roman" w:hAnsi="Times New Roman" w:cs="Times New Roman"/>
              </w:rPr>
            </w:pP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**200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**300</w:t>
            </w:r>
          </w:p>
        </w:tc>
        <w:tc>
          <w:tcPr>
            <w:tcW w:w="1017" w:type="dxa"/>
            <w:tcBorders>
              <w:top w:val="single" w:sz="4" w:space="0" w:color="auto"/>
              <w:left w:val="single" w:sz="4" w:space="0" w:color="auto"/>
              <w:bottom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**4</w:t>
            </w:r>
            <w:r w:rsidR="006712D4">
              <w:rPr>
                <w:rFonts w:ascii="Times New Roman" w:hAnsi="Times New Roman" w:cs="Times New Roman"/>
              </w:rPr>
              <w:t>00</w:t>
            </w:r>
          </w:p>
        </w:tc>
      </w:tr>
      <w:tr w:rsidR="003854CC" w:rsidRPr="00546F9E" w:rsidTr="00832793">
        <w:tc>
          <w:tcPr>
            <w:tcW w:w="3549" w:type="dxa"/>
            <w:vMerge/>
            <w:tcBorders>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**50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**100</w:t>
            </w:r>
          </w:p>
        </w:tc>
        <w:tc>
          <w:tcPr>
            <w:tcW w:w="1017" w:type="dxa"/>
            <w:tcBorders>
              <w:top w:val="single" w:sz="4" w:space="0" w:color="auto"/>
              <w:left w:val="single" w:sz="4" w:space="0" w:color="auto"/>
              <w:bottom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**15</w:t>
            </w:r>
            <w:r w:rsidR="006712D4">
              <w:rPr>
                <w:rFonts w:ascii="Times New Roman" w:hAnsi="Times New Roman" w:cs="Times New Roman"/>
              </w:rPr>
              <w:t>0</w:t>
            </w:r>
          </w:p>
        </w:tc>
      </w:tr>
      <w:tr w:rsidR="003854CC" w:rsidRPr="00546F9E" w:rsidTr="00832793">
        <w:tc>
          <w:tcPr>
            <w:tcW w:w="3549" w:type="dxa"/>
            <w:vMerge/>
            <w:tcBorders>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**150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**200</w:t>
            </w:r>
          </w:p>
        </w:tc>
        <w:tc>
          <w:tcPr>
            <w:tcW w:w="1017" w:type="dxa"/>
            <w:tcBorders>
              <w:top w:val="single" w:sz="4" w:space="0" w:color="auto"/>
              <w:left w:val="single" w:sz="4" w:space="0" w:color="auto"/>
              <w:bottom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**25</w:t>
            </w:r>
            <w:r w:rsidR="006712D4">
              <w:rPr>
                <w:rFonts w:ascii="Times New Roman" w:hAnsi="Times New Roman" w:cs="Times New Roman"/>
              </w:rPr>
              <w:t>0</w:t>
            </w:r>
          </w:p>
        </w:tc>
      </w:tr>
      <w:tr w:rsidR="003854CC" w:rsidRPr="00546F9E" w:rsidTr="00832793">
        <w:tc>
          <w:tcPr>
            <w:tcW w:w="3549" w:type="dxa"/>
            <w:vMerge w:val="restart"/>
            <w:tcBorders>
              <w:top w:val="single" w:sz="4" w:space="0" w:color="auto"/>
              <w:bottom w:val="single" w:sz="4" w:space="0" w:color="auto"/>
              <w:right w:val="single" w:sz="4" w:space="0" w:color="auto"/>
            </w:tcBorders>
          </w:tcPr>
          <w:p w:rsidR="003854CC" w:rsidRPr="00546F9E" w:rsidRDefault="004359BB" w:rsidP="00A0275B">
            <w:pPr>
              <w:pStyle w:val="ab"/>
              <w:rPr>
                <w:rFonts w:ascii="Times New Roman" w:hAnsi="Times New Roman" w:cs="Times New Roman"/>
              </w:rPr>
            </w:pPr>
            <w:r>
              <w:rPr>
                <w:rFonts w:ascii="Times New Roman" w:hAnsi="Times New Roman" w:cs="Times New Roman"/>
              </w:rPr>
              <w:t>2.2</w:t>
            </w:r>
            <w:r w:rsidR="00A0275B">
              <w:rPr>
                <w:rFonts w:ascii="Times New Roman" w:hAnsi="Times New Roman" w:cs="Times New Roman"/>
              </w:rPr>
              <w:t xml:space="preserve"> Субсидия на в</w:t>
            </w:r>
            <w:r>
              <w:rPr>
                <w:rFonts w:ascii="Times New Roman" w:hAnsi="Times New Roman" w:cs="Times New Roman"/>
              </w:rPr>
              <w:t>озмещение</w:t>
            </w:r>
            <w:r w:rsidR="00A0275B">
              <w:rPr>
                <w:rFonts w:ascii="Times New Roman" w:hAnsi="Times New Roman" w:cs="Times New Roman"/>
              </w:rPr>
              <w:t xml:space="preserve"> расходов</w:t>
            </w:r>
            <w:r w:rsidR="003854CC" w:rsidRPr="00546F9E">
              <w:rPr>
                <w:rFonts w:ascii="Times New Roman" w:hAnsi="Times New Roman" w:cs="Times New Roman"/>
              </w:rPr>
              <w:t xml:space="preserve"> приобретение сосуда «</w:t>
            </w:r>
            <w:proofErr w:type="spellStart"/>
            <w:r w:rsidR="003854CC" w:rsidRPr="00546F9E">
              <w:rPr>
                <w:rFonts w:ascii="Times New Roman" w:hAnsi="Times New Roman" w:cs="Times New Roman"/>
              </w:rPr>
              <w:t>Дюара</w:t>
            </w:r>
            <w:proofErr w:type="spellEnd"/>
            <w:r w:rsidR="003854CC" w:rsidRPr="00546F9E">
              <w:rPr>
                <w:rFonts w:ascii="Times New Roman" w:hAnsi="Times New Roman" w:cs="Times New Roman"/>
              </w:rPr>
              <w:t>»</w:t>
            </w: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60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r w:rsidRPr="00546F9E">
              <w:rPr>
                <w:rFonts w:ascii="Times New Roman" w:hAnsi="Times New Roman" w:cs="Times New Roman"/>
              </w:rPr>
              <w:t>**60</w:t>
            </w:r>
          </w:p>
        </w:tc>
        <w:tc>
          <w:tcPr>
            <w:tcW w:w="1017" w:type="dxa"/>
            <w:tcBorders>
              <w:top w:val="single" w:sz="4" w:space="0" w:color="auto"/>
              <w:left w:val="single" w:sz="4" w:space="0" w:color="auto"/>
              <w:bottom w:val="single" w:sz="4" w:space="0" w:color="auto"/>
            </w:tcBorders>
          </w:tcPr>
          <w:p w:rsidR="003854CC" w:rsidRPr="00546F9E" w:rsidRDefault="003854CC" w:rsidP="00F07FC8">
            <w:pPr>
              <w:pStyle w:val="aa"/>
              <w:rPr>
                <w:rFonts w:ascii="Times New Roman" w:hAnsi="Times New Roman" w:cs="Times New Roman"/>
              </w:rPr>
            </w:pPr>
            <w:r w:rsidRPr="00546F9E">
              <w:rPr>
                <w:rFonts w:ascii="Times New Roman" w:hAnsi="Times New Roman" w:cs="Times New Roman"/>
              </w:rPr>
              <w:t>**60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1</w:t>
            </w:r>
            <w:r w:rsidR="003854CC" w:rsidRPr="00546F9E">
              <w:rPr>
                <w:rFonts w:ascii="Times New Roman" w:hAnsi="Times New Roman" w:cs="Times New Roman"/>
              </w:rPr>
              <w:t>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**1</w:t>
            </w:r>
            <w:r w:rsidR="003854CC" w:rsidRPr="00546F9E">
              <w:rPr>
                <w:rFonts w:ascii="Times New Roman" w:hAnsi="Times New Roman" w:cs="Times New Roman"/>
              </w:rPr>
              <w:t>0</w:t>
            </w:r>
          </w:p>
        </w:tc>
        <w:tc>
          <w:tcPr>
            <w:tcW w:w="1017" w:type="dxa"/>
            <w:tcBorders>
              <w:top w:val="single" w:sz="4" w:space="0" w:color="auto"/>
              <w:left w:val="single" w:sz="4" w:space="0" w:color="auto"/>
              <w:bottom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**10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50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5</w:t>
            </w:r>
            <w:r w:rsidR="003854CC" w:rsidRPr="00546F9E">
              <w:rPr>
                <w:rFonts w:ascii="Times New Roman" w:hAnsi="Times New Roman" w:cs="Times New Roman"/>
              </w:rPr>
              <w:t>0</w:t>
            </w:r>
          </w:p>
        </w:tc>
        <w:tc>
          <w:tcPr>
            <w:tcW w:w="1017" w:type="dxa"/>
            <w:tcBorders>
              <w:top w:val="single" w:sz="4" w:space="0" w:color="auto"/>
              <w:left w:val="single" w:sz="4" w:space="0" w:color="auto"/>
              <w:bottom w:val="single" w:sz="4" w:space="0" w:color="auto"/>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5</w:t>
            </w:r>
            <w:r w:rsidR="003854CC" w:rsidRPr="00546F9E">
              <w:rPr>
                <w:rFonts w:ascii="Times New Roman" w:hAnsi="Times New Roman" w:cs="Times New Roman"/>
              </w:rPr>
              <w:t>0</w:t>
            </w:r>
          </w:p>
        </w:tc>
      </w:tr>
      <w:tr w:rsidR="003854CC" w:rsidRPr="00546F9E" w:rsidTr="00832793">
        <w:tc>
          <w:tcPr>
            <w:tcW w:w="3549" w:type="dxa"/>
            <w:vMerge w:val="restart"/>
            <w:tcBorders>
              <w:top w:val="single" w:sz="4" w:space="0" w:color="auto"/>
              <w:bottom w:val="single" w:sz="4" w:space="0" w:color="auto"/>
              <w:right w:val="single" w:sz="4" w:space="0" w:color="auto"/>
            </w:tcBorders>
          </w:tcPr>
          <w:p w:rsidR="003854CC" w:rsidRPr="00546F9E" w:rsidRDefault="00A0275B" w:rsidP="00F07FC8">
            <w:pPr>
              <w:pStyle w:val="ab"/>
              <w:jc w:val="both"/>
              <w:rPr>
                <w:rFonts w:ascii="Times New Roman" w:hAnsi="Times New Roman" w:cs="Times New Roman"/>
              </w:rPr>
            </w:pPr>
            <w:r>
              <w:rPr>
                <w:rFonts w:ascii="Times New Roman" w:hAnsi="Times New Roman" w:cs="Times New Roman"/>
              </w:rPr>
              <w:t>2.3 Субсидия</w:t>
            </w:r>
            <w:r w:rsidR="003854CC" w:rsidRPr="00546F9E">
              <w:rPr>
                <w:rFonts w:ascii="Times New Roman" w:hAnsi="Times New Roman" w:cs="Times New Roman"/>
              </w:rPr>
              <w:t xml:space="preserve"> на возмещение части затрат  по наращ</w:t>
            </w:r>
            <w:r w:rsidR="004E7D5A">
              <w:rPr>
                <w:rFonts w:ascii="Times New Roman" w:hAnsi="Times New Roman" w:cs="Times New Roman"/>
              </w:rPr>
              <w:t>иванию племенного поголовья КРС</w:t>
            </w: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**240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**28</w:t>
            </w:r>
            <w:r w:rsidR="003854CC" w:rsidRPr="00546F9E">
              <w:rPr>
                <w:rFonts w:ascii="Times New Roman" w:hAnsi="Times New Roman" w:cs="Times New Roman"/>
              </w:rPr>
              <w:t>0</w:t>
            </w:r>
          </w:p>
        </w:tc>
        <w:tc>
          <w:tcPr>
            <w:tcW w:w="1017" w:type="dxa"/>
            <w:tcBorders>
              <w:top w:val="single" w:sz="4" w:space="0" w:color="auto"/>
              <w:left w:val="single" w:sz="4" w:space="0" w:color="auto"/>
              <w:bottom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**32</w:t>
            </w:r>
            <w:r w:rsidR="003854CC" w:rsidRPr="00546F9E">
              <w:rPr>
                <w:rFonts w:ascii="Times New Roman" w:hAnsi="Times New Roman" w:cs="Times New Roman"/>
              </w:rPr>
              <w:t>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**60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**80</w:t>
            </w:r>
          </w:p>
        </w:tc>
        <w:tc>
          <w:tcPr>
            <w:tcW w:w="1017" w:type="dxa"/>
            <w:tcBorders>
              <w:top w:val="single" w:sz="4" w:space="0" w:color="auto"/>
              <w:left w:val="single" w:sz="4" w:space="0" w:color="auto"/>
              <w:bottom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**100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single" w:sz="4" w:space="0" w:color="auto"/>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**180</w:t>
            </w:r>
          </w:p>
        </w:tc>
        <w:tc>
          <w:tcPr>
            <w:tcW w:w="1014" w:type="dxa"/>
            <w:gridSpan w:val="2"/>
            <w:tcBorders>
              <w:top w:val="single" w:sz="4" w:space="0" w:color="auto"/>
              <w:left w:val="single" w:sz="4" w:space="0" w:color="auto"/>
              <w:bottom w:val="single" w:sz="4" w:space="0" w:color="auto"/>
              <w:right w:val="single" w:sz="4" w:space="0" w:color="auto"/>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200</w:t>
            </w:r>
          </w:p>
        </w:tc>
        <w:tc>
          <w:tcPr>
            <w:tcW w:w="1017" w:type="dxa"/>
            <w:tcBorders>
              <w:top w:val="single" w:sz="4" w:space="0" w:color="auto"/>
              <w:left w:val="single" w:sz="4" w:space="0" w:color="auto"/>
              <w:bottom w:val="single" w:sz="4" w:space="0" w:color="auto"/>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220</w:t>
            </w:r>
          </w:p>
        </w:tc>
      </w:tr>
      <w:tr w:rsidR="003854CC" w:rsidRPr="00546F9E" w:rsidTr="00832793">
        <w:tc>
          <w:tcPr>
            <w:tcW w:w="3549" w:type="dxa"/>
            <w:vMerge w:val="restart"/>
            <w:tcBorders>
              <w:top w:val="single" w:sz="4" w:space="0" w:color="auto"/>
              <w:bottom w:val="single" w:sz="4" w:space="0" w:color="auto"/>
              <w:right w:val="single" w:sz="4" w:space="0" w:color="auto"/>
            </w:tcBorders>
          </w:tcPr>
          <w:p w:rsidR="003854CC" w:rsidRPr="00546F9E" w:rsidRDefault="004359BB" w:rsidP="00A0275B">
            <w:pPr>
              <w:pStyle w:val="ab"/>
              <w:jc w:val="both"/>
              <w:rPr>
                <w:rFonts w:ascii="Times New Roman" w:hAnsi="Times New Roman" w:cs="Times New Roman"/>
              </w:rPr>
            </w:pPr>
            <w:r>
              <w:rPr>
                <w:rFonts w:ascii="Times New Roman" w:hAnsi="Times New Roman" w:cs="Times New Roman"/>
              </w:rPr>
              <w:t xml:space="preserve">2.4 </w:t>
            </w:r>
            <w:r w:rsidR="00A0275B">
              <w:rPr>
                <w:rFonts w:ascii="Times New Roman" w:hAnsi="Times New Roman" w:cs="Times New Roman"/>
              </w:rPr>
              <w:t xml:space="preserve">Субсидия </w:t>
            </w:r>
            <w:r w:rsidR="003854CC" w:rsidRPr="00546F9E">
              <w:rPr>
                <w:rFonts w:ascii="Times New Roman" w:hAnsi="Times New Roman" w:cs="Times New Roman"/>
              </w:rPr>
              <w:t xml:space="preserve">  на возмещение части затрат по приобретению поголовья</w:t>
            </w:r>
            <w:r w:rsidR="003854CC">
              <w:rPr>
                <w:rFonts w:ascii="Times New Roman" w:hAnsi="Times New Roman" w:cs="Times New Roman"/>
              </w:rPr>
              <w:t xml:space="preserve"> </w:t>
            </w:r>
            <w:r w:rsidR="003854CC" w:rsidRPr="00546F9E">
              <w:rPr>
                <w:rFonts w:ascii="Times New Roman" w:hAnsi="Times New Roman" w:cs="Times New Roman"/>
              </w:rPr>
              <w:t xml:space="preserve"> ов</w:t>
            </w:r>
            <w:r w:rsidR="003854CC">
              <w:rPr>
                <w:rFonts w:ascii="Times New Roman" w:hAnsi="Times New Roman" w:cs="Times New Roman"/>
              </w:rPr>
              <w:t>ец для создания социальных отар.</w:t>
            </w:r>
          </w:p>
        </w:tc>
        <w:tc>
          <w:tcPr>
            <w:tcW w:w="2532" w:type="dxa"/>
            <w:tcBorders>
              <w:top w:val="single" w:sz="4" w:space="0" w:color="auto"/>
              <w:left w:val="single" w:sz="4" w:space="0" w:color="auto"/>
              <w:bottom w:val="single" w:sz="4" w:space="0" w:color="auto"/>
              <w:right w:val="nil"/>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150</w:t>
            </w:r>
          </w:p>
        </w:tc>
        <w:tc>
          <w:tcPr>
            <w:tcW w:w="1014" w:type="dxa"/>
            <w:gridSpan w:val="2"/>
            <w:tcBorders>
              <w:top w:val="single" w:sz="4" w:space="0" w:color="auto"/>
              <w:left w:val="single" w:sz="4" w:space="0" w:color="auto"/>
              <w:bottom w:val="single" w:sz="4" w:space="0" w:color="auto"/>
              <w:right w:val="nil"/>
            </w:tcBorders>
          </w:tcPr>
          <w:p w:rsidR="003854CC" w:rsidRPr="00546F9E" w:rsidRDefault="003854CC" w:rsidP="00F07FC8">
            <w:pPr>
              <w:pStyle w:val="aa"/>
              <w:rPr>
                <w:rFonts w:ascii="Times New Roman" w:hAnsi="Times New Roman" w:cs="Times New Roman"/>
              </w:rPr>
            </w:pPr>
            <w:r w:rsidRPr="00546F9E">
              <w:rPr>
                <w:rFonts w:ascii="Times New Roman" w:hAnsi="Times New Roman" w:cs="Times New Roman"/>
              </w:rPr>
              <w:t>**150</w:t>
            </w:r>
          </w:p>
        </w:tc>
        <w:tc>
          <w:tcPr>
            <w:tcW w:w="1017" w:type="dxa"/>
            <w:tcBorders>
              <w:top w:val="single" w:sz="4" w:space="0" w:color="auto"/>
              <w:left w:val="single" w:sz="4" w:space="0" w:color="auto"/>
              <w:bottom w:val="single" w:sz="4" w:space="0" w:color="auto"/>
            </w:tcBorders>
          </w:tcPr>
          <w:p w:rsidR="003854CC" w:rsidRPr="00546F9E" w:rsidRDefault="003854CC" w:rsidP="00F07FC8">
            <w:pPr>
              <w:pStyle w:val="aa"/>
              <w:rPr>
                <w:rFonts w:ascii="Times New Roman" w:hAnsi="Times New Roman" w:cs="Times New Roman"/>
              </w:rPr>
            </w:pPr>
            <w:r w:rsidRPr="00546F9E">
              <w:rPr>
                <w:rFonts w:ascii="Times New Roman" w:hAnsi="Times New Roman" w:cs="Times New Roman"/>
              </w:rPr>
              <w:t>**150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nil"/>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nil"/>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**50</w:t>
            </w:r>
          </w:p>
        </w:tc>
        <w:tc>
          <w:tcPr>
            <w:tcW w:w="1014" w:type="dxa"/>
            <w:gridSpan w:val="2"/>
            <w:tcBorders>
              <w:top w:val="single" w:sz="4" w:space="0" w:color="auto"/>
              <w:left w:val="single" w:sz="4" w:space="0" w:color="auto"/>
              <w:bottom w:val="single" w:sz="4" w:space="0" w:color="auto"/>
              <w:right w:val="nil"/>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**50</w:t>
            </w:r>
          </w:p>
        </w:tc>
        <w:tc>
          <w:tcPr>
            <w:tcW w:w="1017" w:type="dxa"/>
            <w:tcBorders>
              <w:top w:val="single" w:sz="4" w:space="0" w:color="auto"/>
              <w:left w:val="single" w:sz="4" w:space="0" w:color="auto"/>
              <w:bottom w:val="single" w:sz="4" w:space="0" w:color="auto"/>
            </w:tcBorders>
          </w:tcPr>
          <w:p w:rsidR="003854CC" w:rsidRPr="00546F9E" w:rsidRDefault="00377751" w:rsidP="00F07FC8">
            <w:pPr>
              <w:pStyle w:val="aa"/>
              <w:rPr>
                <w:rFonts w:ascii="Times New Roman" w:hAnsi="Times New Roman" w:cs="Times New Roman"/>
              </w:rPr>
            </w:pPr>
            <w:r>
              <w:rPr>
                <w:rFonts w:ascii="Times New Roman" w:hAnsi="Times New Roman" w:cs="Times New Roman"/>
              </w:rPr>
              <w:t>**5</w:t>
            </w:r>
            <w:r w:rsidR="003854CC" w:rsidRPr="00546F9E">
              <w:rPr>
                <w:rFonts w:ascii="Times New Roman" w:hAnsi="Times New Roman" w:cs="Times New Roman"/>
              </w:rPr>
              <w:t>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nil"/>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100</w:t>
            </w:r>
          </w:p>
        </w:tc>
        <w:tc>
          <w:tcPr>
            <w:tcW w:w="1014" w:type="dxa"/>
            <w:gridSpan w:val="2"/>
            <w:tcBorders>
              <w:top w:val="single" w:sz="4" w:space="0" w:color="auto"/>
              <w:left w:val="single" w:sz="4" w:space="0" w:color="auto"/>
              <w:bottom w:val="single" w:sz="4" w:space="0" w:color="auto"/>
              <w:right w:val="nil"/>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10</w:t>
            </w:r>
            <w:r w:rsidR="003854CC" w:rsidRPr="00546F9E">
              <w:rPr>
                <w:rFonts w:ascii="Times New Roman" w:hAnsi="Times New Roman" w:cs="Times New Roman"/>
              </w:rPr>
              <w:t>0</w:t>
            </w:r>
          </w:p>
        </w:tc>
        <w:tc>
          <w:tcPr>
            <w:tcW w:w="1017" w:type="dxa"/>
            <w:tcBorders>
              <w:top w:val="single" w:sz="4" w:space="0" w:color="auto"/>
              <w:left w:val="single" w:sz="4" w:space="0" w:color="auto"/>
              <w:bottom w:val="single" w:sz="4" w:space="0" w:color="auto"/>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w:t>
            </w:r>
            <w:r w:rsidR="00377751">
              <w:rPr>
                <w:rFonts w:ascii="Times New Roman" w:hAnsi="Times New Roman" w:cs="Times New Roman"/>
              </w:rPr>
              <w:t>10</w:t>
            </w:r>
            <w:r w:rsidR="003854CC" w:rsidRPr="00546F9E">
              <w:rPr>
                <w:rFonts w:ascii="Times New Roman" w:hAnsi="Times New Roman" w:cs="Times New Roman"/>
              </w:rPr>
              <w:t>0</w:t>
            </w:r>
          </w:p>
        </w:tc>
      </w:tr>
      <w:tr w:rsidR="003854CC" w:rsidRPr="00546F9E" w:rsidTr="00832793">
        <w:tc>
          <w:tcPr>
            <w:tcW w:w="3549" w:type="dxa"/>
            <w:vMerge w:val="restart"/>
            <w:tcBorders>
              <w:top w:val="single" w:sz="4" w:space="0" w:color="auto"/>
              <w:bottom w:val="single" w:sz="4" w:space="0" w:color="auto"/>
              <w:right w:val="single" w:sz="4" w:space="0" w:color="auto"/>
            </w:tcBorders>
          </w:tcPr>
          <w:p w:rsidR="003854CC" w:rsidRPr="00546F9E" w:rsidRDefault="004359BB" w:rsidP="00A0275B">
            <w:pPr>
              <w:pStyle w:val="ab"/>
              <w:jc w:val="both"/>
              <w:rPr>
                <w:rFonts w:ascii="Times New Roman" w:hAnsi="Times New Roman" w:cs="Times New Roman"/>
              </w:rPr>
            </w:pPr>
            <w:r>
              <w:rPr>
                <w:rFonts w:ascii="Times New Roman" w:hAnsi="Times New Roman" w:cs="Times New Roman"/>
              </w:rPr>
              <w:t xml:space="preserve">2.5 </w:t>
            </w:r>
            <w:r w:rsidR="00A0275B">
              <w:rPr>
                <w:rFonts w:ascii="Times New Roman" w:hAnsi="Times New Roman" w:cs="Times New Roman"/>
              </w:rPr>
              <w:t xml:space="preserve">Субсидия на </w:t>
            </w:r>
            <w:r w:rsidR="003854CC" w:rsidRPr="00546F9E">
              <w:rPr>
                <w:rFonts w:ascii="Times New Roman" w:hAnsi="Times New Roman" w:cs="Times New Roman"/>
              </w:rPr>
              <w:t xml:space="preserve"> возмещение части затрат по наращиванию маточного поголовья овец и коз</w:t>
            </w:r>
          </w:p>
        </w:tc>
        <w:tc>
          <w:tcPr>
            <w:tcW w:w="2532" w:type="dxa"/>
            <w:tcBorders>
              <w:top w:val="single" w:sz="4" w:space="0" w:color="auto"/>
              <w:left w:val="single" w:sz="4" w:space="0" w:color="auto"/>
              <w:bottom w:val="single" w:sz="4" w:space="0" w:color="auto"/>
              <w:right w:val="nil"/>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**3</w:t>
            </w:r>
            <w:r w:rsidR="0069555A">
              <w:rPr>
                <w:rFonts w:ascii="Times New Roman" w:hAnsi="Times New Roman" w:cs="Times New Roman"/>
              </w:rPr>
              <w:t>00</w:t>
            </w:r>
          </w:p>
        </w:tc>
        <w:tc>
          <w:tcPr>
            <w:tcW w:w="1014" w:type="dxa"/>
            <w:gridSpan w:val="2"/>
            <w:tcBorders>
              <w:top w:val="single" w:sz="4" w:space="0" w:color="auto"/>
              <w:left w:val="single" w:sz="4" w:space="0" w:color="auto"/>
              <w:bottom w:val="single" w:sz="4" w:space="0" w:color="auto"/>
              <w:right w:val="nil"/>
            </w:tcBorders>
          </w:tcPr>
          <w:p w:rsidR="003854CC" w:rsidRPr="00546F9E" w:rsidRDefault="00377751" w:rsidP="005B2203">
            <w:pPr>
              <w:pStyle w:val="aa"/>
              <w:rPr>
                <w:rFonts w:ascii="Times New Roman" w:hAnsi="Times New Roman" w:cs="Times New Roman"/>
              </w:rPr>
            </w:pPr>
            <w:r>
              <w:rPr>
                <w:rFonts w:ascii="Times New Roman" w:hAnsi="Times New Roman" w:cs="Times New Roman"/>
              </w:rPr>
              <w:t>**</w:t>
            </w:r>
            <w:r w:rsidR="005B2203">
              <w:rPr>
                <w:rFonts w:ascii="Times New Roman" w:hAnsi="Times New Roman" w:cs="Times New Roman"/>
              </w:rPr>
              <w:t>3</w:t>
            </w:r>
            <w:r w:rsidR="0069555A">
              <w:rPr>
                <w:rFonts w:ascii="Times New Roman" w:hAnsi="Times New Roman" w:cs="Times New Roman"/>
              </w:rPr>
              <w:t>7</w:t>
            </w:r>
            <w:r w:rsidR="003854CC" w:rsidRPr="00546F9E">
              <w:rPr>
                <w:rFonts w:ascii="Times New Roman" w:hAnsi="Times New Roman" w:cs="Times New Roman"/>
              </w:rPr>
              <w:t>0</w:t>
            </w:r>
          </w:p>
        </w:tc>
        <w:tc>
          <w:tcPr>
            <w:tcW w:w="1017" w:type="dxa"/>
            <w:tcBorders>
              <w:top w:val="single" w:sz="4" w:space="0" w:color="auto"/>
              <w:left w:val="single" w:sz="4" w:space="0" w:color="auto"/>
              <w:bottom w:val="single" w:sz="4" w:space="0" w:color="auto"/>
            </w:tcBorders>
          </w:tcPr>
          <w:p w:rsidR="003854CC" w:rsidRPr="00546F9E" w:rsidRDefault="003854CC" w:rsidP="005B2203">
            <w:pPr>
              <w:pStyle w:val="aa"/>
              <w:rPr>
                <w:rFonts w:ascii="Times New Roman" w:hAnsi="Times New Roman" w:cs="Times New Roman"/>
              </w:rPr>
            </w:pPr>
            <w:r w:rsidRPr="00546F9E">
              <w:rPr>
                <w:rFonts w:ascii="Times New Roman" w:hAnsi="Times New Roman" w:cs="Times New Roman"/>
              </w:rPr>
              <w:t>**</w:t>
            </w:r>
            <w:r w:rsidR="005B2203">
              <w:rPr>
                <w:rFonts w:ascii="Times New Roman" w:hAnsi="Times New Roman" w:cs="Times New Roman"/>
              </w:rPr>
              <w:t>4</w:t>
            </w:r>
            <w:r w:rsidR="0069555A">
              <w:rPr>
                <w:rFonts w:ascii="Times New Roman" w:hAnsi="Times New Roman" w:cs="Times New Roman"/>
              </w:rPr>
              <w:t>40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nil"/>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546F9E">
                <w:rPr>
                  <w:rStyle w:val="a8"/>
                  <w:rFonts w:ascii="Times New Roman" w:hAnsi="Times New Roman"/>
                </w:rPr>
                <w:t>*</w:t>
              </w:r>
            </w:hyperlink>
          </w:p>
        </w:tc>
        <w:tc>
          <w:tcPr>
            <w:tcW w:w="1014" w:type="dxa"/>
            <w:tcBorders>
              <w:top w:val="single" w:sz="4" w:space="0" w:color="auto"/>
              <w:left w:val="single" w:sz="4" w:space="0" w:color="auto"/>
              <w:bottom w:val="single" w:sz="4" w:space="0" w:color="auto"/>
              <w:right w:val="nil"/>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**1</w:t>
            </w:r>
            <w:r w:rsidR="003854CC" w:rsidRPr="00546F9E">
              <w:rPr>
                <w:rFonts w:ascii="Times New Roman" w:hAnsi="Times New Roman" w:cs="Times New Roman"/>
              </w:rPr>
              <w:t>00</w:t>
            </w:r>
          </w:p>
        </w:tc>
        <w:tc>
          <w:tcPr>
            <w:tcW w:w="1014" w:type="dxa"/>
            <w:gridSpan w:val="2"/>
            <w:tcBorders>
              <w:top w:val="single" w:sz="4" w:space="0" w:color="auto"/>
              <w:left w:val="single" w:sz="4" w:space="0" w:color="auto"/>
              <w:bottom w:val="single" w:sz="4" w:space="0" w:color="auto"/>
              <w:right w:val="nil"/>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w:t>
            </w:r>
            <w:r w:rsidR="0069555A">
              <w:rPr>
                <w:rFonts w:ascii="Times New Roman" w:hAnsi="Times New Roman" w:cs="Times New Roman"/>
              </w:rPr>
              <w:t>120</w:t>
            </w:r>
          </w:p>
        </w:tc>
        <w:tc>
          <w:tcPr>
            <w:tcW w:w="1017" w:type="dxa"/>
            <w:tcBorders>
              <w:top w:val="single" w:sz="4" w:space="0" w:color="auto"/>
              <w:left w:val="single" w:sz="4" w:space="0" w:color="auto"/>
              <w:bottom w:val="single" w:sz="4" w:space="0" w:color="auto"/>
            </w:tcBorders>
          </w:tcPr>
          <w:p w:rsidR="003854CC" w:rsidRPr="00546F9E" w:rsidRDefault="006712D4" w:rsidP="00F07FC8">
            <w:pPr>
              <w:pStyle w:val="aa"/>
              <w:rPr>
                <w:rFonts w:ascii="Times New Roman" w:hAnsi="Times New Roman" w:cs="Times New Roman"/>
              </w:rPr>
            </w:pPr>
            <w:r>
              <w:rPr>
                <w:rFonts w:ascii="Times New Roman" w:hAnsi="Times New Roman" w:cs="Times New Roman"/>
              </w:rPr>
              <w:t>**</w:t>
            </w:r>
            <w:r w:rsidR="0069555A">
              <w:rPr>
                <w:rFonts w:ascii="Times New Roman" w:hAnsi="Times New Roman" w:cs="Times New Roman"/>
              </w:rPr>
              <w:t>140</w:t>
            </w:r>
          </w:p>
        </w:tc>
      </w:tr>
      <w:tr w:rsidR="003854CC" w:rsidRPr="00546F9E" w:rsidTr="00832793">
        <w:tc>
          <w:tcPr>
            <w:tcW w:w="3549" w:type="dxa"/>
            <w:vMerge/>
            <w:tcBorders>
              <w:top w:val="single" w:sz="4" w:space="0" w:color="auto"/>
              <w:bottom w:val="single" w:sz="4" w:space="0" w:color="auto"/>
              <w:right w:val="single" w:sz="4" w:space="0" w:color="auto"/>
            </w:tcBorders>
          </w:tcPr>
          <w:p w:rsidR="003854CC" w:rsidRPr="00546F9E" w:rsidRDefault="003854CC" w:rsidP="00F07FC8">
            <w:pPr>
              <w:pStyle w:val="aa"/>
              <w:rPr>
                <w:rFonts w:ascii="Times New Roman" w:hAnsi="Times New Roman" w:cs="Times New Roman"/>
              </w:rPr>
            </w:pPr>
          </w:p>
        </w:tc>
        <w:tc>
          <w:tcPr>
            <w:tcW w:w="2532" w:type="dxa"/>
            <w:tcBorders>
              <w:top w:val="single" w:sz="4" w:space="0" w:color="auto"/>
              <w:left w:val="single" w:sz="4" w:space="0" w:color="auto"/>
              <w:bottom w:val="single" w:sz="4" w:space="0" w:color="auto"/>
              <w:right w:val="nil"/>
            </w:tcBorders>
          </w:tcPr>
          <w:p w:rsidR="003854CC" w:rsidRPr="00546F9E" w:rsidRDefault="003854CC" w:rsidP="00F07FC8">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**2</w:t>
            </w:r>
            <w:r w:rsidR="006712D4">
              <w:rPr>
                <w:rFonts w:ascii="Times New Roman" w:hAnsi="Times New Roman" w:cs="Times New Roman"/>
              </w:rPr>
              <w:t>0</w:t>
            </w:r>
            <w:r w:rsidR="003854CC" w:rsidRPr="00546F9E">
              <w:rPr>
                <w:rFonts w:ascii="Times New Roman" w:hAnsi="Times New Roman" w:cs="Times New Roman"/>
              </w:rPr>
              <w:t>0</w:t>
            </w:r>
          </w:p>
        </w:tc>
        <w:tc>
          <w:tcPr>
            <w:tcW w:w="1014" w:type="dxa"/>
            <w:gridSpan w:val="2"/>
            <w:tcBorders>
              <w:top w:val="single" w:sz="4" w:space="0" w:color="auto"/>
              <w:left w:val="single" w:sz="4" w:space="0" w:color="auto"/>
              <w:bottom w:val="single" w:sz="4" w:space="0" w:color="auto"/>
              <w:right w:val="nil"/>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**2</w:t>
            </w:r>
            <w:r w:rsidR="003854CC" w:rsidRPr="00546F9E">
              <w:rPr>
                <w:rFonts w:ascii="Times New Roman" w:hAnsi="Times New Roman" w:cs="Times New Roman"/>
              </w:rPr>
              <w:t>50</w:t>
            </w:r>
          </w:p>
        </w:tc>
        <w:tc>
          <w:tcPr>
            <w:tcW w:w="1017" w:type="dxa"/>
            <w:tcBorders>
              <w:top w:val="single" w:sz="4" w:space="0" w:color="auto"/>
              <w:left w:val="single" w:sz="4" w:space="0" w:color="auto"/>
              <w:bottom w:val="single" w:sz="4" w:space="0" w:color="auto"/>
            </w:tcBorders>
          </w:tcPr>
          <w:p w:rsidR="003854CC" w:rsidRPr="00546F9E" w:rsidRDefault="0069555A" w:rsidP="00F07FC8">
            <w:pPr>
              <w:pStyle w:val="aa"/>
              <w:rPr>
                <w:rFonts w:ascii="Times New Roman" w:hAnsi="Times New Roman" w:cs="Times New Roman"/>
              </w:rPr>
            </w:pPr>
            <w:r>
              <w:rPr>
                <w:rFonts w:ascii="Times New Roman" w:hAnsi="Times New Roman" w:cs="Times New Roman"/>
              </w:rPr>
              <w:t>**300</w:t>
            </w:r>
          </w:p>
        </w:tc>
      </w:tr>
      <w:tr w:rsidR="00832793" w:rsidTr="00832793">
        <w:tblPrEx>
          <w:tblBorders>
            <w:insideH w:val="single" w:sz="4" w:space="0" w:color="auto"/>
            <w:insideV w:val="single" w:sz="4" w:space="0" w:color="auto"/>
          </w:tblBorders>
        </w:tblPrEx>
        <w:trPr>
          <w:trHeight w:val="495"/>
        </w:trPr>
        <w:tc>
          <w:tcPr>
            <w:tcW w:w="3549" w:type="dxa"/>
            <w:vMerge w:val="restart"/>
          </w:tcPr>
          <w:p w:rsidR="00832793" w:rsidRDefault="004359BB" w:rsidP="00832793">
            <w:pPr>
              <w:ind w:left="214" w:hanging="214"/>
            </w:pPr>
            <w:r>
              <w:t xml:space="preserve">2.6 </w:t>
            </w:r>
            <w:r w:rsidR="00A0275B">
              <w:t xml:space="preserve">Субсидия на </w:t>
            </w:r>
            <w:r w:rsidR="00832793">
              <w:t xml:space="preserve"> возмещение части затрат на прирост </w:t>
            </w:r>
            <w:proofErr w:type="spellStart"/>
            <w:r w:rsidR="00832793">
              <w:t>обьема</w:t>
            </w:r>
            <w:proofErr w:type="spellEnd"/>
            <w:r w:rsidR="00832793">
              <w:t xml:space="preserve"> произведенного молока и (или) закупленного </w:t>
            </w:r>
            <w:r w:rsidR="00832793">
              <w:lastRenderedPageBreak/>
              <w:t>молока, переданного на переработку</w:t>
            </w:r>
            <w:r w:rsidR="00BE1F28">
              <w:t>.</w:t>
            </w:r>
          </w:p>
          <w:p w:rsidR="00832793" w:rsidRDefault="00832793" w:rsidP="00832793">
            <w:pPr>
              <w:ind w:left="214" w:firstLine="708"/>
            </w:pPr>
          </w:p>
          <w:p w:rsidR="00832793" w:rsidRDefault="00832793" w:rsidP="00F07FC8">
            <w:pPr>
              <w:ind w:left="214" w:firstLine="708"/>
              <w:jc w:val="both"/>
            </w:pPr>
          </w:p>
          <w:p w:rsidR="00832793" w:rsidRDefault="00832793" w:rsidP="00F07FC8">
            <w:pPr>
              <w:ind w:left="214" w:firstLine="708"/>
              <w:jc w:val="both"/>
            </w:pPr>
          </w:p>
        </w:tc>
        <w:tc>
          <w:tcPr>
            <w:tcW w:w="2532" w:type="dxa"/>
          </w:tcPr>
          <w:p w:rsidR="00832793" w:rsidRDefault="00832793">
            <w:r>
              <w:lastRenderedPageBreak/>
              <w:t>Всего</w:t>
            </w:r>
          </w:p>
          <w:p w:rsidR="00832793" w:rsidRDefault="00832793" w:rsidP="00F07FC8">
            <w:pPr>
              <w:jc w:val="both"/>
            </w:pPr>
          </w:p>
        </w:tc>
        <w:tc>
          <w:tcPr>
            <w:tcW w:w="1020" w:type="dxa"/>
            <w:gridSpan w:val="2"/>
          </w:tcPr>
          <w:p w:rsidR="00832793" w:rsidRDefault="00832793">
            <w:r>
              <w:t>**900</w:t>
            </w:r>
          </w:p>
          <w:p w:rsidR="00832793" w:rsidRDefault="00832793" w:rsidP="00F07FC8">
            <w:pPr>
              <w:jc w:val="both"/>
            </w:pPr>
          </w:p>
        </w:tc>
        <w:tc>
          <w:tcPr>
            <w:tcW w:w="1008" w:type="dxa"/>
          </w:tcPr>
          <w:p w:rsidR="00832793" w:rsidRDefault="00BE1F28">
            <w:r>
              <w:t>1400</w:t>
            </w:r>
          </w:p>
          <w:p w:rsidR="00832793" w:rsidRDefault="00832793" w:rsidP="00F07FC8">
            <w:pPr>
              <w:jc w:val="both"/>
            </w:pPr>
          </w:p>
        </w:tc>
        <w:tc>
          <w:tcPr>
            <w:tcW w:w="1017" w:type="dxa"/>
          </w:tcPr>
          <w:p w:rsidR="00832793" w:rsidRDefault="00BE1F28">
            <w:r>
              <w:t>1900</w:t>
            </w:r>
          </w:p>
          <w:p w:rsidR="00832793" w:rsidRDefault="00832793" w:rsidP="00F07FC8">
            <w:pPr>
              <w:jc w:val="both"/>
            </w:pPr>
          </w:p>
        </w:tc>
      </w:tr>
      <w:tr w:rsidR="00832793" w:rsidTr="00832793">
        <w:tblPrEx>
          <w:tblBorders>
            <w:insideH w:val="single" w:sz="4" w:space="0" w:color="auto"/>
            <w:insideV w:val="single" w:sz="4" w:space="0" w:color="auto"/>
          </w:tblBorders>
        </w:tblPrEx>
        <w:trPr>
          <w:trHeight w:val="660"/>
        </w:trPr>
        <w:tc>
          <w:tcPr>
            <w:tcW w:w="3549" w:type="dxa"/>
            <w:vMerge/>
          </w:tcPr>
          <w:p w:rsidR="00832793" w:rsidRDefault="00832793" w:rsidP="00832793">
            <w:pPr>
              <w:ind w:left="214" w:hanging="214"/>
            </w:pPr>
          </w:p>
        </w:tc>
        <w:tc>
          <w:tcPr>
            <w:tcW w:w="2532" w:type="dxa"/>
          </w:tcPr>
          <w:p w:rsidR="00832793" w:rsidRDefault="00832793"/>
          <w:p w:rsidR="00832793" w:rsidRDefault="00832793" w:rsidP="00F07FC8">
            <w:pPr>
              <w:jc w:val="both"/>
            </w:pPr>
            <w:r>
              <w:t>Местный бюджет</w:t>
            </w:r>
          </w:p>
        </w:tc>
        <w:tc>
          <w:tcPr>
            <w:tcW w:w="1020" w:type="dxa"/>
            <w:gridSpan w:val="2"/>
          </w:tcPr>
          <w:p w:rsidR="00832793" w:rsidRDefault="00832793"/>
          <w:p w:rsidR="00832793" w:rsidRDefault="00BE1F28" w:rsidP="00F07FC8">
            <w:pPr>
              <w:jc w:val="both"/>
            </w:pPr>
            <w:r>
              <w:t>**891</w:t>
            </w:r>
          </w:p>
        </w:tc>
        <w:tc>
          <w:tcPr>
            <w:tcW w:w="1008" w:type="dxa"/>
          </w:tcPr>
          <w:p w:rsidR="00832793" w:rsidRDefault="00832793"/>
          <w:p w:rsidR="00832793" w:rsidRDefault="00BE1F28" w:rsidP="00F07FC8">
            <w:pPr>
              <w:jc w:val="both"/>
            </w:pPr>
            <w:r>
              <w:t>**1386</w:t>
            </w:r>
          </w:p>
        </w:tc>
        <w:tc>
          <w:tcPr>
            <w:tcW w:w="1017" w:type="dxa"/>
            <w:vMerge w:val="restart"/>
          </w:tcPr>
          <w:p w:rsidR="00832793" w:rsidRDefault="00832793"/>
          <w:p w:rsidR="00832793" w:rsidRDefault="00BE1F28" w:rsidP="00F07FC8">
            <w:pPr>
              <w:jc w:val="both"/>
            </w:pPr>
            <w:r>
              <w:t>**1881</w:t>
            </w:r>
          </w:p>
          <w:p w:rsidR="00BE1F28" w:rsidRDefault="00BE1F28" w:rsidP="00F07FC8">
            <w:pPr>
              <w:jc w:val="both"/>
            </w:pPr>
            <w:r>
              <w:lastRenderedPageBreak/>
              <w:t>**19</w:t>
            </w:r>
          </w:p>
        </w:tc>
      </w:tr>
      <w:tr w:rsidR="00832793" w:rsidTr="00832793">
        <w:tblPrEx>
          <w:tblBorders>
            <w:insideH w:val="single" w:sz="4" w:space="0" w:color="auto"/>
            <w:insideV w:val="single" w:sz="4" w:space="0" w:color="auto"/>
          </w:tblBorders>
        </w:tblPrEx>
        <w:trPr>
          <w:trHeight w:val="1299"/>
        </w:trPr>
        <w:tc>
          <w:tcPr>
            <w:tcW w:w="3549" w:type="dxa"/>
            <w:vMerge/>
          </w:tcPr>
          <w:p w:rsidR="00832793" w:rsidRDefault="00832793" w:rsidP="00832793">
            <w:pPr>
              <w:ind w:left="214" w:hanging="214"/>
            </w:pPr>
          </w:p>
        </w:tc>
        <w:tc>
          <w:tcPr>
            <w:tcW w:w="2532" w:type="dxa"/>
          </w:tcPr>
          <w:p w:rsidR="00832793" w:rsidRDefault="00832793" w:rsidP="00F07FC8">
            <w:pPr>
              <w:jc w:val="both"/>
            </w:pPr>
            <w:r>
              <w:t>Внебюджетные средства</w:t>
            </w:r>
          </w:p>
        </w:tc>
        <w:tc>
          <w:tcPr>
            <w:tcW w:w="1020" w:type="dxa"/>
            <w:gridSpan w:val="2"/>
          </w:tcPr>
          <w:p w:rsidR="00832793" w:rsidRDefault="00BE1F28" w:rsidP="00F07FC8">
            <w:pPr>
              <w:jc w:val="both"/>
            </w:pPr>
            <w:r>
              <w:t>**9</w:t>
            </w:r>
          </w:p>
        </w:tc>
        <w:tc>
          <w:tcPr>
            <w:tcW w:w="1008" w:type="dxa"/>
          </w:tcPr>
          <w:p w:rsidR="00832793" w:rsidRDefault="00BE1F28" w:rsidP="00F07FC8">
            <w:pPr>
              <w:jc w:val="both"/>
            </w:pPr>
            <w:r>
              <w:t>**14</w:t>
            </w:r>
          </w:p>
        </w:tc>
        <w:tc>
          <w:tcPr>
            <w:tcW w:w="1017" w:type="dxa"/>
            <w:vMerge/>
          </w:tcPr>
          <w:p w:rsidR="00832793" w:rsidRDefault="00832793"/>
        </w:tc>
      </w:tr>
    </w:tbl>
    <w:p w:rsidR="00D1754D" w:rsidRDefault="008735B2" w:rsidP="008735B2">
      <w:pPr>
        <w:pStyle w:val="1"/>
        <w:jc w:val="both"/>
        <w:rPr>
          <w:rFonts w:ascii="Times New Roman" w:hAnsi="Times New Roman" w:cs="Times New Roman"/>
        </w:rPr>
      </w:pPr>
      <w:r>
        <w:rPr>
          <w:rFonts w:ascii="Times New Roman" w:hAnsi="Times New Roman" w:cs="Times New Roman"/>
        </w:rPr>
        <w:lastRenderedPageBreak/>
        <w:t xml:space="preserve">            </w:t>
      </w:r>
    </w:p>
    <w:p w:rsidR="00D1754D" w:rsidRDefault="008735B2" w:rsidP="00D1754D">
      <w:pPr>
        <w:pStyle w:val="1"/>
        <w:spacing w:before="0" w:after="0"/>
        <w:jc w:val="right"/>
        <w:rPr>
          <w:rFonts w:ascii="Times New Roman" w:hAnsi="Times New Roman" w:cs="Times New Roman"/>
          <w:b w:val="0"/>
          <w:bCs w:val="0"/>
        </w:rPr>
      </w:pPr>
      <w:r w:rsidRPr="002157C7">
        <w:rPr>
          <w:rFonts w:ascii="Times New Roman" w:hAnsi="Times New Roman" w:cs="Times New Roman"/>
        </w:rPr>
        <w:t xml:space="preserve"> </w:t>
      </w:r>
      <w:r w:rsidR="00D1754D">
        <w:rPr>
          <w:rFonts w:ascii="Times New Roman" w:hAnsi="Times New Roman" w:cs="Times New Roman"/>
          <w:b w:val="0"/>
          <w:bCs w:val="0"/>
        </w:rPr>
        <w:t xml:space="preserve">Приложение № 3 к Муниципальной программе </w:t>
      </w:r>
    </w:p>
    <w:p w:rsidR="00D1754D" w:rsidRDefault="00D1754D" w:rsidP="00D1754D">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«Развитие агропромышленного комплекса и </w:t>
      </w:r>
      <w:proofErr w:type="gramStart"/>
      <w:r>
        <w:rPr>
          <w:rFonts w:ascii="Times New Roman" w:hAnsi="Times New Roman" w:cs="Times New Roman"/>
          <w:b w:val="0"/>
          <w:bCs w:val="0"/>
        </w:rPr>
        <w:t>сельских</w:t>
      </w:r>
      <w:proofErr w:type="gramEnd"/>
      <w:r>
        <w:rPr>
          <w:rFonts w:ascii="Times New Roman" w:hAnsi="Times New Roman" w:cs="Times New Roman"/>
          <w:b w:val="0"/>
          <w:bCs w:val="0"/>
        </w:rPr>
        <w:t xml:space="preserve"> </w:t>
      </w:r>
    </w:p>
    <w:p w:rsidR="00D1754D" w:rsidRDefault="00D1754D" w:rsidP="00D1754D">
      <w:pPr>
        <w:pStyle w:val="1"/>
        <w:spacing w:before="0" w:after="0"/>
        <w:jc w:val="right"/>
        <w:rPr>
          <w:rFonts w:ascii="Times New Roman" w:hAnsi="Times New Roman" w:cs="Times New Roman"/>
          <w:b w:val="0"/>
          <w:bCs w:val="0"/>
        </w:rPr>
      </w:pPr>
      <w:r>
        <w:rPr>
          <w:rFonts w:ascii="Times New Roman" w:hAnsi="Times New Roman" w:cs="Times New Roman"/>
          <w:b w:val="0"/>
          <w:bCs w:val="0"/>
        </w:rPr>
        <w:t>территорий</w:t>
      </w:r>
      <w:r w:rsidR="00C72D5B">
        <w:rPr>
          <w:rFonts w:ascii="Times New Roman" w:hAnsi="Times New Roman" w:cs="Times New Roman"/>
          <w:b w:val="0"/>
          <w:bCs w:val="0"/>
        </w:rPr>
        <w:t xml:space="preserve"> в  </w:t>
      </w:r>
      <w:proofErr w:type="spellStart"/>
      <w:r w:rsidR="00C72D5B">
        <w:rPr>
          <w:rFonts w:ascii="Times New Roman" w:hAnsi="Times New Roman" w:cs="Times New Roman"/>
          <w:b w:val="0"/>
          <w:bCs w:val="0"/>
        </w:rPr>
        <w:t>Баргузинском</w:t>
      </w:r>
      <w:proofErr w:type="spellEnd"/>
      <w:r w:rsidR="00C72D5B">
        <w:rPr>
          <w:rFonts w:ascii="Times New Roman" w:hAnsi="Times New Roman" w:cs="Times New Roman"/>
          <w:b w:val="0"/>
          <w:bCs w:val="0"/>
        </w:rPr>
        <w:t xml:space="preserve"> районе</w:t>
      </w:r>
      <w:r w:rsidR="00D40D9F">
        <w:rPr>
          <w:rFonts w:ascii="Times New Roman" w:hAnsi="Times New Roman" w:cs="Times New Roman"/>
          <w:b w:val="0"/>
          <w:bCs w:val="0"/>
        </w:rPr>
        <w:t xml:space="preserve"> на 2019-2021</w:t>
      </w:r>
      <w:r>
        <w:rPr>
          <w:rFonts w:ascii="Times New Roman" w:hAnsi="Times New Roman" w:cs="Times New Roman"/>
          <w:b w:val="0"/>
          <w:bCs w:val="0"/>
        </w:rPr>
        <w:t xml:space="preserve"> годы»</w:t>
      </w:r>
    </w:p>
    <w:p w:rsidR="00D1754D" w:rsidRDefault="00D1754D" w:rsidP="00D1754D">
      <w:pPr>
        <w:pStyle w:val="1"/>
        <w:spacing w:before="0" w:after="0"/>
        <w:rPr>
          <w:rFonts w:ascii="Times New Roman" w:hAnsi="Times New Roman" w:cs="Times New Roman"/>
        </w:rPr>
      </w:pPr>
    </w:p>
    <w:p w:rsidR="008735B2" w:rsidRPr="006712D4" w:rsidRDefault="008735B2" w:rsidP="00D1754D">
      <w:pPr>
        <w:pStyle w:val="1"/>
        <w:spacing w:before="0" w:after="0"/>
        <w:rPr>
          <w:rFonts w:ascii="Times New Roman" w:hAnsi="Times New Roman" w:cs="Times New Roman"/>
          <w:color w:val="000000"/>
        </w:rPr>
      </w:pPr>
      <w:r w:rsidRPr="00D1754D">
        <w:rPr>
          <w:rFonts w:ascii="Times New Roman" w:hAnsi="Times New Roman" w:cs="Times New Roman"/>
        </w:rPr>
        <w:t>Подпрограмма "</w:t>
      </w:r>
      <w:r w:rsidRPr="006712D4">
        <w:rPr>
          <w:rFonts w:ascii="Times New Roman" w:hAnsi="Times New Roman" w:cs="Times New Roman"/>
          <w:color w:val="000000"/>
        </w:rPr>
        <w:t>Поддержка малых форм хозяйствования"</w:t>
      </w:r>
    </w:p>
    <w:p w:rsidR="00D1754D" w:rsidRPr="006712D4" w:rsidRDefault="00D1754D" w:rsidP="00D1754D">
      <w:pPr>
        <w:rPr>
          <w:color w:val="000000"/>
        </w:rPr>
      </w:pPr>
    </w:p>
    <w:p w:rsidR="008735B2" w:rsidRPr="006712D4" w:rsidRDefault="008735B2" w:rsidP="00D1754D">
      <w:pPr>
        <w:pStyle w:val="1"/>
        <w:spacing w:before="0" w:after="0"/>
        <w:jc w:val="both"/>
        <w:rPr>
          <w:rFonts w:ascii="Times New Roman" w:hAnsi="Times New Roman" w:cs="Times New Roman"/>
          <w:color w:val="000000"/>
        </w:rPr>
      </w:pPr>
      <w:r w:rsidRPr="00D1754D">
        <w:rPr>
          <w:rFonts w:ascii="Times New Roman" w:hAnsi="Times New Roman" w:cs="Times New Roman"/>
          <w:color w:val="auto"/>
        </w:rPr>
        <w:t xml:space="preserve">         </w:t>
      </w:r>
      <w:r w:rsidRPr="00D1754D">
        <w:rPr>
          <w:rFonts w:ascii="Times New Roman" w:hAnsi="Times New Roman" w:cs="Times New Roman"/>
        </w:rPr>
        <w:t xml:space="preserve"> Паспорт подпрограммы "</w:t>
      </w:r>
      <w:r w:rsidRPr="006712D4">
        <w:rPr>
          <w:rFonts w:ascii="Times New Roman" w:hAnsi="Times New Roman" w:cs="Times New Roman"/>
          <w:color w:val="000000"/>
        </w:rPr>
        <w:t>Поддержка малых форм хозяйствования"</w:t>
      </w:r>
    </w:p>
    <w:p w:rsidR="008735B2" w:rsidRPr="006712D4" w:rsidRDefault="008735B2" w:rsidP="00D1754D">
      <w:pPr>
        <w:jc w:val="both"/>
        <w:rPr>
          <w:color w:val="000000"/>
        </w:rPr>
      </w:pPr>
    </w:p>
    <w:tbl>
      <w:tblPr>
        <w:tblW w:w="977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693"/>
        <w:gridCol w:w="937"/>
        <w:gridCol w:w="6140"/>
      </w:tblGrid>
      <w:tr w:rsidR="008735B2" w:rsidRPr="00D1754D" w:rsidTr="004359BB">
        <w:tc>
          <w:tcPr>
            <w:tcW w:w="2693" w:type="dxa"/>
            <w:tcBorders>
              <w:top w:val="single" w:sz="4" w:space="0" w:color="auto"/>
              <w:bottom w:val="single" w:sz="4" w:space="0" w:color="auto"/>
              <w:right w:val="single" w:sz="4" w:space="0" w:color="auto"/>
            </w:tcBorders>
          </w:tcPr>
          <w:p w:rsidR="008735B2" w:rsidRPr="00D1754D" w:rsidRDefault="008735B2" w:rsidP="00D1754D">
            <w:pPr>
              <w:pStyle w:val="aa"/>
              <w:rPr>
                <w:rFonts w:ascii="Times New Roman" w:hAnsi="Times New Roman" w:cs="Times New Roman"/>
              </w:rPr>
            </w:pPr>
            <w:r w:rsidRPr="00D1754D">
              <w:rPr>
                <w:rFonts w:ascii="Times New Roman" w:hAnsi="Times New Roman" w:cs="Times New Roman"/>
              </w:rPr>
              <w:t>Ответственный исполнитель, координатор</w:t>
            </w:r>
          </w:p>
        </w:tc>
        <w:tc>
          <w:tcPr>
            <w:tcW w:w="7077" w:type="dxa"/>
            <w:gridSpan w:val="2"/>
            <w:tcBorders>
              <w:top w:val="single" w:sz="4" w:space="0" w:color="auto"/>
              <w:left w:val="single" w:sz="4" w:space="0" w:color="auto"/>
              <w:bottom w:val="single" w:sz="4" w:space="0" w:color="auto"/>
            </w:tcBorders>
          </w:tcPr>
          <w:p w:rsidR="008735B2" w:rsidRPr="00D1754D" w:rsidRDefault="00D1754D" w:rsidP="00D1754D">
            <w:pPr>
              <w:pStyle w:val="aa"/>
              <w:rPr>
                <w:rFonts w:ascii="Times New Roman" w:hAnsi="Times New Roman" w:cs="Times New Roman"/>
              </w:rPr>
            </w:pPr>
            <w:r>
              <w:rPr>
                <w:rFonts w:ascii="Times New Roman" w:hAnsi="Times New Roman" w:cs="Times New Roman"/>
              </w:rPr>
              <w:t xml:space="preserve">Отдел сельского хозяйства </w:t>
            </w:r>
            <w:r w:rsidR="008735B2" w:rsidRPr="00D1754D">
              <w:rPr>
                <w:rFonts w:ascii="Times New Roman" w:hAnsi="Times New Roman" w:cs="Times New Roman"/>
              </w:rPr>
              <w:t>Администрация муниципального образования «</w:t>
            </w:r>
            <w:proofErr w:type="spellStart"/>
            <w:r w:rsidR="008735B2" w:rsidRPr="00D1754D">
              <w:rPr>
                <w:rFonts w:ascii="Times New Roman" w:hAnsi="Times New Roman" w:cs="Times New Roman"/>
              </w:rPr>
              <w:t>Баргузинский</w:t>
            </w:r>
            <w:proofErr w:type="spellEnd"/>
            <w:r w:rsidR="008735B2" w:rsidRPr="00D1754D">
              <w:rPr>
                <w:rFonts w:ascii="Times New Roman" w:hAnsi="Times New Roman" w:cs="Times New Roman"/>
              </w:rPr>
              <w:t xml:space="preserve"> район»</w:t>
            </w:r>
          </w:p>
        </w:tc>
      </w:tr>
      <w:tr w:rsidR="008735B2" w:rsidRPr="002157C7" w:rsidTr="004359BB">
        <w:tc>
          <w:tcPr>
            <w:tcW w:w="2693" w:type="dxa"/>
            <w:tcBorders>
              <w:top w:val="single" w:sz="4" w:space="0" w:color="auto"/>
              <w:bottom w:val="single" w:sz="4" w:space="0" w:color="auto"/>
              <w:right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Соисполнители основных мероприятий</w:t>
            </w:r>
          </w:p>
        </w:tc>
        <w:tc>
          <w:tcPr>
            <w:tcW w:w="7077" w:type="dxa"/>
            <w:gridSpan w:val="2"/>
            <w:tcBorders>
              <w:top w:val="single" w:sz="4" w:space="0" w:color="auto"/>
              <w:left w:val="single" w:sz="4" w:space="0" w:color="auto"/>
              <w:bottom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Органы местного самоуправления МО «</w:t>
            </w:r>
            <w:proofErr w:type="spellStart"/>
            <w:r w:rsidRPr="002157C7">
              <w:rPr>
                <w:rFonts w:ascii="Times New Roman" w:hAnsi="Times New Roman" w:cs="Times New Roman"/>
              </w:rPr>
              <w:t>Баргузинский</w:t>
            </w:r>
            <w:proofErr w:type="spellEnd"/>
            <w:r w:rsidRPr="002157C7">
              <w:rPr>
                <w:rFonts w:ascii="Times New Roman" w:hAnsi="Times New Roman" w:cs="Times New Roman"/>
              </w:rPr>
              <w:t xml:space="preserve"> район» (по согласованию) и организации (по согласованию) в порядке, установленном действующим законодательством</w:t>
            </w:r>
          </w:p>
        </w:tc>
      </w:tr>
      <w:tr w:rsidR="008735B2" w:rsidRPr="002157C7" w:rsidTr="004359BB">
        <w:tc>
          <w:tcPr>
            <w:tcW w:w="2693" w:type="dxa"/>
            <w:tcBorders>
              <w:top w:val="single" w:sz="4" w:space="0" w:color="auto"/>
              <w:bottom w:val="single" w:sz="4" w:space="0" w:color="auto"/>
              <w:right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Цель подпрограммы</w:t>
            </w:r>
          </w:p>
        </w:tc>
        <w:tc>
          <w:tcPr>
            <w:tcW w:w="7077" w:type="dxa"/>
            <w:gridSpan w:val="2"/>
            <w:tcBorders>
              <w:top w:val="single" w:sz="4" w:space="0" w:color="auto"/>
              <w:left w:val="single" w:sz="4" w:space="0" w:color="auto"/>
              <w:bottom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Развитие малых форм хозяйствования на селе</w:t>
            </w:r>
          </w:p>
        </w:tc>
      </w:tr>
      <w:tr w:rsidR="008735B2" w:rsidRPr="002157C7" w:rsidTr="004359BB">
        <w:tc>
          <w:tcPr>
            <w:tcW w:w="2693" w:type="dxa"/>
            <w:tcBorders>
              <w:top w:val="single" w:sz="4" w:space="0" w:color="auto"/>
              <w:bottom w:val="single" w:sz="4" w:space="0" w:color="auto"/>
              <w:right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Задачи подпрограммы</w:t>
            </w:r>
          </w:p>
        </w:tc>
        <w:tc>
          <w:tcPr>
            <w:tcW w:w="7077" w:type="dxa"/>
            <w:gridSpan w:val="2"/>
            <w:tcBorders>
              <w:top w:val="single" w:sz="4" w:space="0" w:color="auto"/>
              <w:left w:val="single" w:sz="4" w:space="0" w:color="auto"/>
              <w:bottom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 создание условий для увеличения количества субъектов малого предпринимательства на селе;</w:t>
            </w:r>
          </w:p>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 повышение уровня доходов сельского населения</w:t>
            </w:r>
          </w:p>
        </w:tc>
      </w:tr>
      <w:tr w:rsidR="008735B2" w:rsidRPr="002157C7" w:rsidTr="004359BB">
        <w:tc>
          <w:tcPr>
            <w:tcW w:w="2693" w:type="dxa"/>
            <w:tcBorders>
              <w:top w:val="single" w:sz="4" w:space="0" w:color="auto"/>
              <w:bottom w:val="single" w:sz="4" w:space="0" w:color="auto"/>
              <w:right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Целевые индикаторы</w:t>
            </w:r>
          </w:p>
        </w:tc>
        <w:tc>
          <w:tcPr>
            <w:tcW w:w="7077" w:type="dxa"/>
            <w:gridSpan w:val="2"/>
            <w:tcBorders>
              <w:top w:val="single" w:sz="4" w:space="0" w:color="auto"/>
              <w:left w:val="single" w:sz="4" w:space="0" w:color="auto"/>
              <w:bottom w:val="single" w:sz="4" w:space="0" w:color="auto"/>
            </w:tcBorders>
          </w:tcPr>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 количество построенных или реконструированных семейных животноводческих ферм;</w:t>
            </w:r>
          </w:p>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 площадь земельных участков, оформленных в собственность крестьянскими (фермерскими) хозяйствами;</w:t>
            </w:r>
          </w:p>
          <w:p w:rsidR="008735B2" w:rsidRPr="002157C7" w:rsidRDefault="008735B2" w:rsidP="008735B2">
            <w:pPr>
              <w:pStyle w:val="aa"/>
              <w:rPr>
                <w:rFonts w:ascii="Times New Roman" w:hAnsi="Times New Roman" w:cs="Times New Roman"/>
              </w:rPr>
            </w:pPr>
            <w:r w:rsidRPr="002157C7">
              <w:rPr>
                <w:rFonts w:ascii="Times New Roman" w:hAnsi="Times New Roman" w:cs="Times New Roman"/>
              </w:rPr>
              <w:t>- выручка от реализации КФХ</w:t>
            </w:r>
          </w:p>
        </w:tc>
      </w:tr>
      <w:tr w:rsidR="003854CC" w:rsidRPr="002157C7" w:rsidTr="004359BB">
        <w:tc>
          <w:tcPr>
            <w:tcW w:w="9770" w:type="dxa"/>
            <w:gridSpan w:val="3"/>
            <w:tcBorders>
              <w:top w:val="single" w:sz="4" w:space="0" w:color="auto"/>
              <w:bottom w:val="single" w:sz="4" w:space="0" w:color="auto"/>
            </w:tcBorders>
          </w:tcPr>
          <w:p w:rsidR="003854CC" w:rsidRPr="002157C7" w:rsidRDefault="003854CC" w:rsidP="008A63DF">
            <w:pPr>
              <w:pStyle w:val="aa"/>
              <w:rPr>
                <w:rFonts w:ascii="Times New Roman" w:hAnsi="Times New Roman" w:cs="Times New Roman"/>
              </w:rPr>
            </w:pPr>
            <w:r w:rsidRPr="002157C7">
              <w:rPr>
                <w:rFonts w:ascii="Times New Roman" w:hAnsi="Times New Roman" w:cs="Times New Roman"/>
              </w:rPr>
              <w:t>Сроки реализации</w:t>
            </w:r>
            <w:r w:rsidR="008A63DF">
              <w:rPr>
                <w:rFonts w:ascii="Times New Roman" w:hAnsi="Times New Roman" w:cs="Times New Roman"/>
              </w:rPr>
              <w:t xml:space="preserve">                                 2019 - 2021</w:t>
            </w:r>
            <w:r w:rsidRPr="002157C7">
              <w:rPr>
                <w:rFonts w:ascii="Times New Roman" w:hAnsi="Times New Roman" w:cs="Times New Roman"/>
              </w:rPr>
              <w:t xml:space="preserve"> годы</w:t>
            </w:r>
          </w:p>
        </w:tc>
      </w:tr>
      <w:tr w:rsidR="003854CC" w:rsidRPr="002157C7" w:rsidTr="004359BB">
        <w:trPr>
          <w:trHeight w:val="1795"/>
        </w:trPr>
        <w:tc>
          <w:tcPr>
            <w:tcW w:w="9770" w:type="dxa"/>
            <w:gridSpan w:val="3"/>
            <w:tcBorders>
              <w:top w:val="single" w:sz="4" w:space="0" w:color="auto"/>
              <w:bottom w:val="single" w:sz="4" w:space="0" w:color="auto"/>
              <w:right w:val="single" w:sz="4" w:space="0" w:color="auto"/>
            </w:tcBorders>
          </w:tcPr>
          <w:tbl>
            <w:tblPr>
              <w:tblW w:w="963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554"/>
              <w:gridCol w:w="2530"/>
              <w:gridCol w:w="1014"/>
              <w:gridCol w:w="1014"/>
              <w:gridCol w:w="1014"/>
              <w:gridCol w:w="510"/>
            </w:tblGrid>
            <w:tr w:rsidR="005A4093" w:rsidRPr="00546F9E">
              <w:trPr>
                <w:gridAfter w:val="1"/>
                <w:wAfter w:w="510" w:type="dxa"/>
                <w:trHeight w:val="195"/>
              </w:trPr>
              <w:tc>
                <w:tcPr>
                  <w:tcW w:w="3554" w:type="dxa"/>
                  <w:vMerge w:val="restart"/>
                  <w:tcBorders>
                    <w:top w:val="single" w:sz="4" w:space="0" w:color="auto"/>
                    <w:left w:val="nil"/>
                    <w:right w:val="single" w:sz="4" w:space="0" w:color="auto"/>
                  </w:tcBorders>
                </w:tcPr>
                <w:p w:rsidR="005A4093" w:rsidRDefault="005A4093" w:rsidP="00432EB6">
                  <w:pPr>
                    <w:pStyle w:val="ab"/>
                    <w:jc w:val="both"/>
                    <w:rPr>
                      <w:rFonts w:ascii="Times New Roman" w:hAnsi="Times New Roman" w:cs="Times New Roman"/>
                    </w:rPr>
                  </w:pPr>
                  <w:r>
                    <w:rPr>
                      <w:rFonts w:ascii="Times New Roman" w:hAnsi="Times New Roman" w:cs="Times New Roman"/>
                    </w:rPr>
                    <w:t>Объем бюджетных ассигнований</w:t>
                  </w:r>
                  <w:r w:rsidR="009D0C14">
                    <w:rPr>
                      <w:rFonts w:ascii="Times New Roman" w:hAnsi="Times New Roman" w:cs="Times New Roman"/>
                    </w:rPr>
                    <w:t>, тыс. руб.</w:t>
                  </w:r>
                  <w:r>
                    <w:rPr>
                      <w:rFonts w:ascii="Times New Roman" w:hAnsi="Times New Roman" w:cs="Times New Roman"/>
                    </w:rPr>
                    <w:t xml:space="preserve"> </w:t>
                  </w:r>
                </w:p>
              </w:tc>
              <w:tc>
                <w:tcPr>
                  <w:tcW w:w="2530" w:type="dxa"/>
                  <w:vMerge w:val="restart"/>
                  <w:tcBorders>
                    <w:top w:val="single" w:sz="4" w:space="0" w:color="auto"/>
                    <w:left w:val="single" w:sz="4" w:space="0" w:color="auto"/>
                    <w:right w:val="nil"/>
                  </w:tcBorders>
                </w:tcPr>
                <w:p w:rsidR="005A4093" w:rsidRDefault="005A4093" w:rsidP="00432EB6">
                  <w:pPr>
                    <w:pStyle w:val="ab"/>
                    <w:jc w:val="both"/>
                    <w:rPr>
                      <w:rFonts w:ascii="Times New Roman" w:hAnsi="Times New Roman" w:cs="Times New Roman"/>
                    </w:rPr>
                  </w:pPr>
                  <w:r>
                    <w:rPr>
                      <w:rFonts w:ascii="Times New Roman" w:hAnsi="Times New Roman" w:cs="Times New Roman"/>
                    </w:rPr>
                    <w:t xml:space="preserve">Всего </w:t>
                  </w:r>
                </w:p>
              </w:tc>
              <w:tc>
                <w:tcPr>
                  <w:tcW w:w="1014" w:type="dxa"/>
                  <w:tcBorders>
                    <w:top w:val="single" w:sz="4" w:space="0" w:color="auto"/>
                    <w:left w:val="single" w:sz="4" w:space="0" w:color="auto"/>
                    <w:bottom w:val="single" w:sz="4" w:space="0" w:color="auto"/>
                    <w:right w:val="nil"/>
                  </w:tcBorders>
                </w:tcPr>
                <w:p w:rsidR="005A4093" w:rsidRPr="00D40D9F" w:rsidRDefault="005A4093" w:rsidP="00432EB6">
                  <w:pPr>
                    <w:pStyle w:val="aa"/>
                    <w:rPr>
                      <w:rFonts w:ascii="Times New Roman" w:hAnsi="Times New Roman" w:cs="Times New Roman"/>
                    </w:rPr>
                  </w:pPr>
                  <w:r>
                    <w:rPr>
                      <w:rFonts w:ascii="Times New Roman" w:hAnsi="Times New Roman" w:cs="Times New Roman"/>
                    </w:rPr>
                    <w:t>20</w:t>
                  </w:r>
                  <w:r w:rsidR="00D40D9F">
                    <w:rPr>
                      <w:rFonts w:ascii="Times New Roman" w:hAnsi="Times New Roman" w:cs="Times New Roman"/>
                    </w:rPr>
                    <w:t>19</w:t>
                  </w:r>
                </w:p>
              </w:tc>
              <w:tc>
                <w:tcPr>
                  <w:tcW w:w="1014" w:type="dxa"/>
                  <w:tcBorders>
                    <w:top w:val="single" w:sz="4" w:space="0" w:color="auto"/>
                    <w:left w:val="single" w:sz="4" w:space="0" w:color="auto"/>
                    <w:bottom w:val="single" w:sz="4" w:space="0" w:color="auto"/>
                    <w:right w:val="nil"/>
                  </w:tcBorders>
                </w:tcPr>
                <w:p w:rsidR="005A4093" w:rsidRPr="00D40D9F" w:rsidRDefault="005A4093" w:rsidP="00432EB6">
                  <w:pPr>
                    <w:pStyle w:val="aa"/>
                    <w:rPr>
                      <w:rFonts w:ascii="Times New Roman" w:hAnsi="Times New Roman" w:cs="Times New Roman"/>
                    </w:rPr>
                  </w:pPr>
                  <w:r>
                    <w:rPr>
                      <w:rFonts w:ascii="Times New Roman" w:hAnsi="Times New Roman" w:cs="Times New Roman"/>
                    </w:rPr>
                    <w:t>20</w:t>
                  </w:r>
                  <w:r w:rsidR="00D40D9F">
                    <w:rPr>
                      <w:rFonts w:ascii="Times New Roman" w:hAnsi="Times New Roman" w:cs="Times New Roman"/>
                    </w:rPr>
                    <w:t>20</w:t>
                  </w:r>
                </w:p>
              </w:tc>
              <w:tc>
                <w:tcPr>
                  <w:tcW w:w="1014" w:type="dxa"/>
                  <w:tcBorders>
                    <w:top w:val="single" w:sz="4" w:space="0" w:color="auto"/>
                    <w:left w:val="single" w:sz="4" w:space="0" w:color="auto"/>
                    <w:bottom w:val="single" w:sz="4" w:space="0" w:color="auto"/>
                    <w:right w:val="nil"/>
                  </w:tcBorders>
                </w:tcPr>
                <w:p w:rsidR="005A4093" w:rsidRPr="00D40D9F" w:rsidRDefault="005A4093" w:rsidP="00432EB6">
                  <w:pPr>
                    <w:pStyle w:val="aa"/>
                    <w:rPr>
                      <w:rFonts w:ascii="Times New Roman" w:hAnsi="Times New Roman" w:cs="Times New Roman"/>
                    </w:rPr>
                  </w:pPr>
                  <w:r>
                    <w:rPr>
                      <w:rFonts w:ascii="Times New Roman" w:hAnsi="Times New Roman" w:cs="Times New Roman"/>
                    </w:rPr>
                    <w:t>20</w:t>
                  </w:r>
                  <w:r w:rsidR="00D40D9F">
                    <w:rPr>
                      <w:rFonts w:ascii="Times New Roman" w:hAnsi="Times New Roman" w:cs="Times New Roman"/>
                    </w:rPr>
                    <w:t>21</w:t>
                  </w:r>
                </w:p>
              </w:tc>
            </w:tr>
            <w:tr w:rsidR="005A4093" w:rsidRPr="00546F9E">
              <w:trPr>
                <w:trHeight w:val="195"/>
              </w:trPr>
              <w:tc>
                <w:tcPr>
                  <w:tcW w:w="3554" w:type="dxa"/>
                  <w:vMerge/>
                  <w:tcBorders>
                    <w:left w:val="nil"/>
                    <w:right w:val="single" w:sz="4" w:space="0" w:color="auto"/>
                  </w:tcBorders>
                </w:tcPr>
                <w:p w:rsidR="005A4093" w:rsidRPr="00546F9E" w:rsidRDefault="005A4093" w:rsidP="00432EB6">
                  <w:pPr>
                    <w:pStyle w:val="ab"/>
                    <w:jc w:val="both"/>
                    <w:rPr>
                      <w:rFonts w:ascii="Times New Roman" w:hAnsi="Times New Roman" w:cs="Times New Roman"/>
                    </w:rPr>
                  </w:pPr>
                </w:p>
              </w:tc>
              <w:tc>
                <w:tcPr>
                  <w:tcW w:w="2530" w:type="dxa"/>
                  <w:vMerge/>
                  <w:tcBorders>
                    <w:left w:val="single" w:sz="4" w:space="0" w:color="auto"/>
                    <w:bottom w:val="single" w:sz="4" w:space="0" w:color="auto"/>
                    <w:right w:val="nil"/>
                  </w:tcBorders>
                </w:tcPr>
                <w:p w:rsidR="005A4093" w:rsidRPr="00546F9E" w:rsidRDefault="005A4093" w:rsidP="00432EB6">
                  <w:pPr>
                    <w:pStyle w:val="ab"/>
                    <w:jc w:val="both"/>
                    <w:rPr>
                      <w:rFonts w:ascii="Times New Roman" w:hAnsi="Times New Roman" w:cs="Times New Roman"/>
                    </w:rPr>
                  </w:pPr>
                </w:p>
              </w:tc>
              <w:tc>
                <w:tcPr>
                  <w:tcW w:w="1014" w:type="dxa"/>
                  <w:tcBorders>
                    <w:top w:val="single" w:sz="4" w:space="0" w:color="auto"/>
                    <w:left w:val="single" w:sz="4" w:space="0" w:color="auto"/>
                    <w:bottom w:val="single" w:sz="4" w:space="0" w:color="auto"/>
                    <w:right w:val="nil"/>
                  </w:tcBorders>
                </w:tcPr>
                <w:p w:rsidR="005A4093" w:rsidRPr="00546F9E" w:rsidRDefault="0069555A" w:rsidP="00432EB6">
                  <w:pPr>
                    <w:pStyle w:val="aa"/>
                    <w:rPr>
                      <w:rFonts w:ascii="Times New Roman" w:hAnsi="Times New Roman" w:cs="Times New Roman"/>
                    </w:rPr>
                  </w:pPr>
                  <w:r>
                    <w:rPr>
                      <w:rFonts w:ascii="Times New Roman" w:hAnsi="Times New Roman" w:cs="Times New Roman"/>
                    </w:rPr>
                    <w:t>**</w:t>
                  </w:r>
                  <w:r w:rsidR="009E7915">
                    <w:rPr>
                      <w:rFonts w:ascii="Times New Roman" w:hAnsi="Times New Roman" w:cs="Times New Roman"/>
                    </w:rPr>
                    <w:t>800</w:t>
                  </w:r>
                </w:p>
              </w:tc>
              <w:tc>
                <w:tcPr>
                  <w:tcW w:w="1014" w:type="dxa"/>
                  <w:tcBorders>
                    <w:top w:val="single" w:sz="4" w:space="0" w:color="auto"/>
                    <w:left w:val="single" w:sz="4" w:space="0" w:color="auto"/>
                    <w:bottom w:val="single" w:sz="4" w:space="0" w:color="auto"/>
                    <w:right w:val="nil"/>
                  </w:tcBorders>
                </w:tcPr>
                <w:p w:rsidR="005A4093" w:rsidRPr="0069555A" w:rsidRDefault="005A4093" w:rsidP="00432EB6">
                  <w:pPr>
                    <w:pStyle w:val="aa"/>
                    <w:rPr>
                      <w:rFonts w:ascii="Times New Roman" w:hAnsi="Times New Roman" w:cs="Times New Roman"/>
                    </w:rPr>
                  </w:pPr>
                  <w:r>
                    <w:rPr>
                      <w:rFonts w:ascii="Times New Roman" w:hAnsi="Times New Roman" w:cs="Times New Roman"/>
                    </w:rPr>
                    <w:t>*</w:t>
                  </w:r>
                  <w:r w:rsidR="009E7915">
                    <w:rPr>
                      <w:rFonts w:ascii="Times New Roman" w:hAnsi="Times New Roman" w:cs="Times New Roman"/>
                    </w:rPr>
                    <w:t>*800</w:t>
                  </w:r>
                </w:p>
              </w:tc>
              <w:tc>
                <w:tcPr>
                  <w:tcW w:w="1014" w:type="dxa"/>
                  <w:tcBorders>
                    <w:top w:val="single" w:sz="4" w:space="0" w:color="auto"/>
                    <w:left w:val="single" w:sz="4" w:space="0" w:color="auto"/>
                    <w:bottom w:val="single" w:sz="4" w:space="0" w:color="auto"/>
                    <w:right w:val="nil"/>
                  </w:tcBorders>
                </w:tcPr>
                <w:p w:rsidR="005A4093" w:rsidRPr="009E7915" w:rsidRDefault="005A4093" w:rsidP="00432EB6">
                  <w:pPr>
                    <w:pStyle w:val="aa"/>
                    <w:rPr>
                      <w:rFonts w:ascii="Times New Roman" w:hAnsi="Times New Roman" w:cs="Times New Roman"/>
                    </w:rPr>
                  </w:pPr>
                  <w:r>
                    <w:rPr>
                      <w:rFonts w:ascii="Times New Roman" w:hAnsi="Times New Roman" w:cs="Times New Roman"/>
                    </w:rPr>
                    <w:t>**</w:t>
                  </w:r>
                  <w:r w:rsidR="00B10563">
                    <w:rPr>
                      <w:rFonts w:ascii="Times New Roman" w:hAnsi="Times New Roman" w:cs="Times New Roman"/>
                    </w:rPr>
                    <w:t>800</w:t>
                  </w:r>
                </w:p>
              </w:tc>
              <w:tc>
                <w:tcPr>
                  <w:tcW w:w="510" w:type="dxa"/>
                  <w:tcBorders>
                    <w:top w:val="single" w:sz="4" w:space="0" w:color="auto"/>
                    <w:bottom w:val="single" w:sz="4" w:space="0" w:color="auto"/>
                  </w:tcBorders>
                  <w:shd w:val="clear" w:color="auto" w:fill="auto"/>
                </w:tcPr>
                <w:p w:rsidR="005A4093" w:rsidRPr="00546F9E" w:rsidRDefault="005A4093"/>
              </w:tc>
            </w:tr>
            <w:tr w:rsidR="005A4093" w:rsidRPr="00546F9E">
              <w:trPr>
                <w:gridAfter w:val="1"/>
                <w:wAfter w:w="510" w:type="dxa"/>
                <w:trHeight w:val="345"/>
              </w:trPr>
              <w:tc>
                <w:tcPr>
                  <w:tcW w:w="3554" w:type="dxa"/>
                  <w:vMerge/>
                  <w:tcBorders>
                    <w:left w:val="nil"/>
                    <w:right w:val="single" w:sz="4" w:space="0" w:color="auto"/>
                  </w:tcBorders>
                </w:tcPr>
                <w:p w:rsidR="005A4093" w:rsidRDefault="005A4093" w:rsidP="00432EB6">
                  <w:pPr>
                    <w:pStyle w:val="ab"/>
                    <w:jc w:val="both"/>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5A4093" w:rsidRPr="00546F9E" w:rsidRDefault="005A4093" w:rsidP="00432EB6">
                  <w:pPr>
                    <w:pStyle w:val="ab"/>
                    <w:jc w:val="both"/>
                    <w:rPr>
                      <w:rFonts w:ascii="Times New Roman" w:hAnsi="Times New Roman" w:cs="Times New Roman"/>
                    </w:rPr>
                  </w:pPr>
                  <w:r>
                    <w:rPr>
                      <w:rFonts w:ascii="Times New Roman" w:hAnsi="Times New Roman" w:cs="Times New Roman"/>
                    </w:rPr>
                    <w:t>Местный бюджет</w:t>
                  </w:r>
                </w:p>
              </w:tc>
              <w:tc>
                <w:tcPr>
                  <w:tcW w:w="1014" w:type="dxa"/>
                  <w:tcBorders>
                    <w:top w:val="single" w:sz="4" w:space="0" w:color="auto"/>
                    <w:left w:val="single" w:sz="4" w:space="0" w:color="auto"/>
                    <w:bottom w:val="single" w:sz="4" w:space="0" w:color="auto"/>
                    <w:right w:val="nil"/>
                  </w:tcBorders>
                </w:tcPr>
                <w:p w:rsidR="005A4093" w:rsidRPr="00546F9E" w:rsidRDefault="0069555A" w:rsidP="00432EB6">
                  <w:pPr>
                    <w:pStyle w:val="aa"/>
                    <w:rPr>
                      <w:rFonts w:ascii="Times New Roman" w:hAnsi="Times New Roman" w:cs="Times New Roman"/>
                    </w:rPr>
                  </w:pPr>
                  <w:r>
                    <w:rPr>
                      <w:rFonts w:ascii="Times New Roman" w:hAnsi="Times New Roman" w:cs="Times New Roman"/>
                    </w:rPr>
                    <w:t>**</w:t>
                  </w:r>
                  <w:r w:rsidR="009E7915">
                    <w:rPr>
                      <w:rFonts w:ascii="Times New Roman" w:hAnsi="Times New Roman" w:cs="Times New Roman"/>
                    </w:rPr>
                    <w:t>450</w:t>
                  </w:r>
                </w:p>
              </w:tc>
              <w:tc>
                <w:tcPr>
                  <w:tcW w:w="1014" w:type="dxa"/>
                  <w:tcBorders>
                    <w:top w:val="single" w:sz="4" w:space="0" w:color="auto"/>
                    <w:left w:val="single" w:sz="4" w:space="0" w:color="auto"/>
                    <w:bottom w:val="single" w:sz="4" w:space="0" w:color="auto"/>
                    <w:right w:val="nil"/>
                  </w:tcBorders>
                </w:tcPr>
                <w:p w:rsidR="005A4093" w:rsidRPr="00546F9E" w:rsidRDefault="00DB7D4C" w:rsidP="00432EB6">
                  <w:pPr>
                    <w:pStyle w:val="aa"/>
                    <w:rPr>
                      <w:rFonts w:ascii="Times New Roman" w:hAnsi="Times New Roman" w:cs="Times New Roman"/>
                    </w:rPr>
                  </w:pPr>
                  <w:r>
                    <w:rPr>
                      <w:rFonts w:ascii="Times New Roman" w:hAnsi="Times New Roman" w:cs="Times New Roman"/>
                    </w:rPr>
                    <w:t>**</w:t>
                  </w:r>
                  <w:r w:rsidR="009E7915">
                    <w:rPr>
                      <w:rFonts w:ascii="Times New Roman" w:hAnsi="Times New Roman" w:cs="Times New Roman"/>
                    </w:rPr>
                    <w:t>450</w:t>
                  </w:r>
                </w:p>
              </w:tc>
              <w:tc>
                <w:tcPr>
                  <w:tcW w:w="1014" w:type="dxa"/>
                  <w:tcBorders>
                    <w:top w:val="single" w:sz="4" w:space="0" w:color="auto"/>
                    <w:left w:val="single" w:sz="4" w:space="0" w:color="auto"/>
                    <w:bottom w:val="single" w:sz="4" w:space="0" w:color="auto"/>
                    <w:right w:val="nil"/>
                  </w:tcBorders>
                </w:tcPr>
                <w:p w:rsidR="005A4093" w:rsidRPr="009E7915" w:rsidRDefault="005A4093" w:rsidP="00432EB6">
                  <w:pPr>
                    <w:pStyle w:val="aa"/>
                    <w:rPr>
                      <w:rFonts w:ascii="Times New Roman" w:hAnsi="Times New Roman" w:cs="Times New Roman"/>
                    </w:rPr>
                  </w:pPr>
                  <w:r>
                    <w:rPr>
                      <w:rFonts w:ascii="Times New Roman" w:hAnsi="Times New Roman" w:cs="Times New Roman"/>
                    </w:rPr>
                    <w:t>**</w:t>
                  </w:r>
                  <w:r w:rsidR="009E7915">
                    <w:rPr>
                      <w:rFonts w:ascii="Times New Roman" w:hAnsi="Times New Roman" w:cs="Times New Roman"/>
                    </w:rPr>
                    <w:t>450</w:t>
                  </w:r>
                </w:p>
              </w:tc>
            </w:tr>
            <w:tr w:rsidR="005A4093" w:rsidRPr="00546F9E">
              <w:trPr>
                <w:trHeight w:val="345"/>
              </w:trPr>
              <w:tc>
                <w:tcPr>
                  <w:tcW w:w="3554" w:type="dxa"/>
                  <w:vMerge/>
                  <w:tcBorders>
                    <w:left w:val="nil"/>
                    <w:bottom w:val="nil"/>
                    <w:right w:val="single" w:sz="4" w:space="0" w:color="auto"/>
                  </w:tcBorders>
                </w:tcPr>
                <w:p w:rsidR="005A4093" w:rsidRDefault="005A4093" w:rsidP="00432EB6">
                  <w:pPr>
                    <w:pStyle w:val="ab"/>
                    <w:jc w:val="both"/>
                    <w:rPr>
                      <w:rFonts w:ascii="Times New Roman" w:hAnsi="Times New Roman" w:cs="Times New Roman"/>
                    </w:rPr>
                  </w:pPr>
                </w:p>
              </w:tc>
              <w:tc>
                <w:tcPr>
                  <w:tcW w:w="2530" w:type="dxa"/>
                  <w:tcBorders>
                    <w:top w:val="single" w:sz="4" w:space="0" w:color="auto"/>
                    <w:left w:val="single" w:sz="4" w:space="0" w:color="auto"/>
                    <w:bottom w:val="nil"/>
                    <w:right w:val="nil"/>
                  </w:tcBorders>
                </w:tcPr>
                <w:p w:rsidR="005A4093" w:rsidRPr="00546F9E" w:rsidRDefault="005A4093" w:rsidP="00432EB6">
                  <w:pPr>
                    <w:pStyle w:val="ab"/>
                    <w:jc w:val="both"/>
                    <w:rPr>
                      <w:rFonts w:ascii="Times New Roman" w:hAnsi="Times New Roman" w:cs="Times New Roman"/>
                    </w:rPr>
                  </w:pPr>
                  <w:r>
                    <w:rPr>
                      <w:rFonts w:ascii="Times New Roman" w:hAnsi="Times New Roman" w:cs="Times New Roman"/>
                    </w:rPr>
                    <w:t>Внебюджетные  источники</w:t>
                  </w:r>
                </w:p>
              </w:tc>
              <w:tc>
                <w:tcPr>
                  <w:tcW w:w="1014" w:type="dxa"/>
                  <w:tcBorders>
                    <w:top w:val="single" w:sz="4" w:space="0" w:color="auto"/>
                    <w:left w:val="single" w:sz="4" w:space="0" w:color="auto"/>
                    <w:bottom w:val="nil"/>
                    <w:right w:val="nil"/>
                  </w:tcBorders>
                </w:tcPr>
                <w:p w:rsidR="005A4093" w:rsidRPr="00546F9E" w:rsidRDefault="0069555A" w:rsidP="00432EB6">
                  <w:pPr>
                    <w:pStyle w:val="aa"/>
                    <w:rPr>
                      <w:rFonts w:ascii="Times New Roman" w:hAnsi="Times New Roman" w:cs="Times New Roman"/>
                    </w:rPr>
                  </w:pPr>
                  <w:r>
                    <w:rPr>
                      <w:rFonts w:ascii="Times New Roman" w:hAnsi="Times New Roman" w:cs="Times New Roman"/>
                    </w:rPr>
                    <w:t>**</w:t>
                  </w:r>
                  <w:r w:rsidR="009E7915">
                    <w:rPr>
                      <w:rFonts w:ascii="Times New Roman" w:hAnsi="Times New Roman" w:cs="Times New Roman"/>
                    </w:rPr>
                    <w:t>350</w:t>
                  </w:r>
                </w:p>
              </w:tc>
              <w:tc>
                <w:tcPr>
                  <w:tcW w:w="1014" w:type="dxa"/>
                  <w:tcBorders>
                    <w:top w:val="single" w:sz="4" w:space="0" w:color="auto"/>
                    <w:left w:val="single" w:sz="4" w:space="0" w:color="auto"/>
                    <w:bottom w:val="nil"/>
                    <w:right w:val="nil"/>
                  </w:tcBorders>
                </w:tcPr>
                <w:p w:rsidR="005A4093" w:rsidRPr="009E7915" w:rsidRDefault="005A4093" w:rsidP="00432EB6">
                  <w:pPr>
                    <w:pStyle w:val="aa"/>
                    <w:rPr>
                      <w:rFonts w:ascii="Times New Roman" w:hAnsi="Times New Roman" w:cs="Times New Roman"/>
                    </w:rPr>
                  </w:pPr>
                  <w:r>
                    <w:rPr>
                      <w:rFonts w:ascii="Times New Roman" w:hAnsi="Times New Roman" w:cs="Times New Roman"/>
                    </w:rPr>
                    <w:t>**</w:t>
                  </w:r>
                  <w:r w:rsidR="009E7915">
                    <w:rPr>
                      <w:rFonts w:ascii="Times New Roman" w:hAnsi="Times New Roman" w:cs="Times New Roman"/>
                    </w:rPr>
                    <w:t>350</w:t>
                  </w:r>
                </w:p>
              </w:tc>
              <w:tc>
                <w:tcPr>
                  <w:tcW w:w="1014" w:type="dxa"/>
                  <w:tcBorders>
                    <w:top w:val="single" w:sz="4" w:space="0" w:color="auto"/>
                    <w:left w:val="single" w:sz="4" w:space="0" w:color="auto"/>
                    <w:bottom w:val="nil"/>
                    <w:right w:val="nil"/>
                  </w:tcBorders>
                </w:tcPr>
                <w:p w:rsidR="005A4093" w:rsidRPr="009E7915" w:rsidRDefault="005A4093" w:rsidP="00432EB6">
                  <w:pPr>
                    <w:pStyle w:val="aa"/>
                    <w:rPr>
                      <w:rFonts w:ascii="Times New Roman" w:hAnsi="Times New Roman" w:cs="Times New Roman"/>
                    </w:rPr>
                  </w:pPr>
                  <w:r>
                    <w:rPr>
                      <w:rFonts w:ascii="Times New Roman" w:hAnsi="Times New Roman" w:cs="Times New Roman"/>
                    </w:rPr>
                    <w:t>**</w:t>
                  </w:r>
                  <w:r w:rsidR="00B10563">
                    <w:rPr>
                      <w:rFonts w:ascii="Times New Roman" w:hAnsi="Times New Roman" w:cs="Times New Roman"/>
                    </w:rPr>
                    <w:t>350</w:t>
                  </w:r>
                </w:p>
              </w:tc>
              <w:tc>
                <w:tcPr>
                  <w:tcW w:w="510" w:type="dxa"/>
                  <w:tcBorders>
                    <w:top w:val="single" w:sz="4" w:space="0" w:color="auto"/>
                    <w:bottom w:val="nil"/>
                  </w:tcBorders>
                  <w:shd w:val="clear" w:color="auto" w:fill="auto"/>
                </w:tcPr>
                <w:p w:rsidR="005A4093" w:rsidRPr="00546F9E" w:rsidRDefault="005A4093"/>
              </w:tc>
            </w:tr>
          </w:tbl>
          <w:p w:rsidR="003854CC" w:rsidRPr="002157C7" w:rsidRDefault="003854CC" w:rsidP="005A4093">
            <w:pPr>
              <w:pStyle w:val="aa"/>
              <w:jc w:val="right"/>
              <w:rPr>
                <w:rFonts w:ascii="Times New Roman" w:hAnsi="Times New Roman" w:cs="Times New Roman"/>
              </w:rPr>
            </w:pPr>
          </w:p>
        </w:tc>
      </w:tr>
      <w:tr w:rsidR="005A4093" w:rsidRPr="002157C7" w:rsidTr="009D0C14">
        <w:trPr>
          <w:trHeight w:val="1795"/>
        </w:trPr>
        <w:tc>
          <w:tcPr>
            <w:tcW w:w="3630" w:type="dxa"/>
            <w:gridSpan w:val="2"/>
            <w:tcBorders>
              <w:top w:val="nil"/>
              <w:bottom w:val="single" w:sz="4" w:space="0" w:color="auto"/>
              <w:right w:val="single" w:sz="4" w:space="0" w:color="auto"/>
            </w:tcBorders>
          </w:tcPr>
          <w:p w:rsidR="005A4093" w:rsidRDefault="005A4093" w:rsidP="00432EB6">
            <w:pPr>
              <w:pStyle w:val="ab"/>
              <w:jc w:val="both"/>
              <w:rPr>
                <w:rFonts w:ascii="Times New Roman" w:hAnsi="Times New Roman" w:cs="Times New Roman"/>
              </w:rPr>
            </w:pPr>
            <w:r>
              <w:rPr>
                <w:rFonts w:ascii="Times New Roman" w:hAnsi="Times New Roman" w:cs="Times New Roman"/>
              </w:rPr>
              <w:t>Ожидаемые результаты реализации программы</w:t>
            </w:r>
          </w:p>
        </w:tc>
        <w:tc>
          <w:tcPr>
            <w:tcW w:w="6140" w:type="dxa"/>
            <w:tcBorders>
              <w:top w:val="nil"/>
              <w:bottom w:val="single" w:sz="4" w:space="0" w:color="auto"/>
              <w:right w:val="nil"/>
            </w:tcBorders>
          </w:tcPr>
          <w:p w:rsidR="005A4093" w:rsidRDefault="00070DBA" w:rsidP="005A4093">
            <w:pPr>
              <w:jc w:val="both"/>
            </w:pPr>
            <w:r>
              <w:t>К 201</w:t>
            </w:r>
            <w:r w:rsidR="008A63DF">
              <w:t>9-2021</w:t>
            </w:r>
            <w:r w:rsidR="005A4093">
              <w:t xml:space="preserve"> году </w:t>
            </w:r>
            <w:r w:rsidR="00B10563">
              <w:t>обеспечить количество</w:t>
            </w:r>
            <w:r w:rsidR="005A4093" w:rsidRPr="002157C7">
              <w:t xml:space="preserve"> крестьянских (фермерских) хозяйств, начинающих фермеров, ежегодно осуществляющих проекты создания и развития своих хозяйств с помощью государственно</w:t>
            </w:r>
            <w:r w:rsidR="002E1B66">
              <w:t xml:space="preserve">й поддержки </w:t>
            </w:r>
            <w:r w:rsidR="00821A8B">
              <w:t xml:space="preserve"> ежегодно по 2ед.</w:t>
            </w:r>
          </w:p>
          <w:p w:rsidR="005A4093" w:rsidRDefault="00821A8B" w:rsidP="00821A8B">
            <w:pPr>
              <w:jc w:val="both"/>
            </w:pPr>
            <w:r>
              <w:t xml:space="preserve"> ежегодно осуществлять  строительство и реконструкция по 1  семейной животноводческо</w:t>
            </w:r>
            <w:r w:rsidR="008A63DF">
              <w:t>й</w:t>
            </w:r>
            <w:r w:rsidR="005A4093" w:rsidRPr="002157C7">
              <w:t xml:space="preserve"> ферм</w:t>
            </w:r>
            <w:r>
              <w:t>е</w:t>
            </w:r>
            <w:r w:rsidR="005A4093" w:rsidRPr="002157C7">
              <w:t>;</w:t>
            </w:r>
          </w:p>
          <w:p w:rsidR="005A4093" w:rsidRDefault="00821A8B" w:rsidP="00821A8B">
            <w:pPr>
              <w:jc w:val="both"/>
            </w:pPr>
            <w:r>
              <w:t xml:space="preserve"> обеспечить оформление земельных участков</w:t>
            </w:r>
            <w:r w:rsidR="005A4093" w:rsidRPr="002157C7">
              <w:t xml:space="preserve"> в собственность</w:t>
            </w:r>
            <w:r>
              <w:t xml:space="preserve"> предприятиями КФХ ежегодно по </w:t>
            </w:r>
            <w:smartTag w:uri="urn:schemas-microsoft-com:office:smarttags" w:element="metricconverter">
              <w:smartTagPr>
                <w:attr w:name="ProductID" w:val="350 га"/>
              </w:smartTagPr>
              <w:r>
                <w:t>350 га</w:t>
              </w:r>
            </w:smartTag>
            <w:r>
              <w:t xml:space="preserve">. </w:t>
            </w:r>
          </w:p>
          <w:p w:rsidR="005A4093" w:rsidRDefault="00821A8B" w:rsidP="00821A8B">
            <w:pPr>
              <w:jc w:val="both"/>
            </w:pPr>
            <w:r>
              <w:t>Довести объем</w:t>
            </w:r>
            <w:r w:rsidR="005A4093" w:rsidRPr="002157C7">
              <w:t xml:space="preserve"> выручки от реализации</w:t>
            </w:r>
            <w:r>
              <w:t xml:space="preserve"> </w:t>
            </w:r>
            <w:r w:rsidR="008A63DF">
              <w:t>сельхозпродукции КФХ к 2021</w:t>
            </w:r>
            <w:r w:rsidR="00070DBA" w:rsidRPr="00070DBA">
              <w:t xml:space="preserve">  </w:t>
            </w:r>
            <w:r>
              <w:t>году  до</w:t>
            </w:r>
            <w:r w:rsidR="005A4093" w:rsidRPr="002157C7">
              <w:t xml:space="preserve"> 11,0 млн. руб.</w:t>
            </w:r>
          </w:p>
          <w:p w:rsidR="005A4093" w:rsidRDefault="005A4093" w:rsidP="00432EB6">
            <w:pPr>
              <w:pStyle w:val="ab"/>
              <w:jc w:val="both"/>
              <w:rPr>
                <w:rFonts w:ascii="Times New Roman" w:hAnsi="Times New Roman" w:cs="Times New Roman"/>
              </w:rPr>
            </w:pPr>
          </w:p>
        </w:tc>
      </w:tr>
    </w:tbl>
    <w:p w:rsidR="00C72D5B" w:rsidRDefault="00C72D5B" w:rsidP="001F7B25">
      <w:pPr>
        <w:tabs>
          <w:tab w:val="left" w:pos="3375"/>
        </w:tabs>
      </w:pPr>
    </w:p>
    <w:p w:rsidR="003854CC" w:rsidRDefault="003854CC" w:rsidP="001F7B25">
      <w:pPr>
        <w:tabs>
          <w:tab w:val="left" w:pos="3975"/>
        </w:tabs>
        <w:rPr>
          <w:b/>
        </w:rPr>
      </w:pPr>
      <w:r>
        <w:rPr>
          <w:b/>
        </w:rPr>
        <w:lastRenderedPageBreak/>
        <w:t xml:space="preserve">              </w:t>
      </w:r>
    </w:p>
    <w:p w:rsidR="00BD461E" w:rsidRDefault="00BD461E" w:rsidP="00C72D5B">
      <w:pPr>
        <w:rPr>
          <w:b/>
        </w:rPr>
      </w:pPr>
    </w:p>
    <w:p w:rsidR="00D5277F" w:rsidRDefault="00D5277F" w:rsidP="00C72D5B">
      <w:pPr>
        <w:rPr>
          <w:b/>
        </w:rPr>
      </w:pPr>
    </w:p>
    <w:p w:rsidR="00382AE7" w:rsidRDefault="008735B2" w:rsidP="00382AE7">
      <w:pPr>
        <w:pStyle w:val="1"/>
        <w:spacing w:before="0" w:after="0"/>
        <w:rPr>
          <w:rFonts w:ascii="Times New Roman" w:hAnsi="Times New Roman" w:cs="Times New Roman"/>
        </w:rPr>
      </w:pPr>
      <w:r w:rsidRPr="002157C7">
        <w:rPr>
          <w:rFonts w:ascii="Times New Roman" w:hAnsi="Times New Roman" w:cs="Times New Roman"/>
        </w:rPr>
        <w:t xml:space="preserve">Характеристика сферы реализации подпрограммы </w:t>
      </w:r>
    </w:p>
    <w:p w:rsidR="008735B2" w:rsidRPr="002157C7" w:rsidRDefault="008735B2" w:rsidP="00382AE7">
      <w:pPr>
        <w:pStyle w:val="1"/>
        <w:spacing w:before="0" w:after="0"/>
        <w:rPr>
          <w:rFonts w:ascii="Times New Roman" w:hAnsi="Times New Roman" w:cs="Times New Roman"/>
        </w:rPr>
      </w:pPr>
      <w:r w:rsidRPr="002157C7">
        <w:rPr>
          <w:rFonts w:ascii="Times New Roman" w:hAnsi="Times New Roman" w:cs="Times New Roman"/>
        </w:rPr>
        <w:t>с описанием основных проблем и прогноз ее развития</w:t>
      </w:r>
    </w:p>
    <w:p w:rsidR="008735B2" w:rsidRPr="002157C7" w:rsidRDefault="008735B2" w:rsidP="00382AE7">
      <w:pPr>
        <w:jc w:val="both"/>
      </w:pPr>
    </w:p>
    <w:p w:rsidR="00382AE7" w:rsidRDefault="008735B2" w:rsidP="00382AE7">
      <w:pPr>
        <w:ind w:firstLine="708"/>
        <w:jc w:val="both"/>
      </w:pPr>
      <w:r w:rsidRPr="002157C7">
        <w:t xml:space="preserve">Основными проблемами личных подворий и </w:t>
      </w:r>
      <w:proofErr w:type="gramStart"/>
      <w:r w:rsidRPr="002157C7">
        <w:t>К(</w:t>
      </w:r>
      <w:proofErr w:type="gramEnd"/>
      <w:r w:rsidRPr="002157C7">
        <w:t>Ф)Х, являются: низкий процент охвата кредитованием крестьянских (фермерских) и личных подсобных хозяйств, отсутствие в районе системы закупок сельскохозяйственной продукции, что существенно сдерживает наращивание объемов их производства. Отсутствует система обеспечения личных подсобных и крестьянских (фермерских) хозяйств качественными семенами, удобрениями, средствами защиты растений, кормами, молодняком скота, топливом, мини-техникой. Хозяйства испытывают существенные трудности в получении рыночной информации, консультационных услугах правового, экономического и технологического характера.</w:t>
      </w:r>
    </w:p>
    <w:p w:rsidR="00382AE7" w:rsidRDefault="008735B2" w:rsidP="00382AE7">
      <w:pPr>
        <w:ind w:firstLine="708"/>
        <w:jc w:val="both"/>
      </w:pPr>
      <w:r w:rsidRPr="002157C7">
        <w:t xml:space="preserve">В настоящее время  </w:t>
      </w:r>
      <w:proofErr w:type="gramStart"/>
      <w:r w:rsidRPr="002157C7">
        <w:t xml:space="preserve">важное </w:t>
      </w:r>
      <w:r w:rsidR="00382AE7">
        <w:t>з</w:t>
      </w:r>
      <w:r w:rsidRPr="002157C7">
        <w:t>начение</w:t>
      </w:r>
      <w:proofErr w:type="gramEnd"/>
      <w:r w:rsidRPr="002157C7">
        <w:t xml:space="preserve"> приобретает развитие на селе малого предпринимательства, как в сфере производства сельскохозяйственной продукции, так и в сфере услуг. Эта деятельность обеспечивает сельскому населению повышение занятости и расширение ее видов, снижение сезонности производства, способствует росту доходов и благосостоянию сельских жителей, более полному использованию местных ресурсов.</w:t>
      </w:r>
    </w:p>
    <w:p w:rsidR="00382AE7" w:rsidRDefault="008735B2" w:rsidP="00382AE7">
      <w:pPr>
        <w:ind w:firstLine="708"/>
        <w:jc w:val="both"/>
      </w:pPr>
      <w:r w:rsidRPr="002157C7">
        <w:t>Необходимость развития малого предпринимательства на селе в сфере производства сельскохозяйственной продукции  обусловлена следующими причинами:</w:t>
      </w:r>
    </w:p>
    <w:p w:rsidR="00382AE7" w:rsidRDefault="008735B2" w:rsidP="00382AE7">
      <w:pPr>
        <w:ind w:firstLine="708"/>
        <w:jc w:val="both"/>
      </w:pPr>
      <w:r w:rsidRPr="002157C7">
        <w:t>1.Увеличение поголовья всех видов сельскохозяйственных животных и  производства</w:t>
      </w:r>
      <w:r>
        <w:t xml:space="preserve"> продукции сельского хозяйства,</w:t>
      </w:r>
      <w:r w:rsidRPr="002157C7">
        <w:t xml:space="preserve"> максимального использования земель сельскохозяйственного назначения</w:t>
      </w:r>
      <w:r w:rsidR="00382AE7">
        <w:t>.</w:t>
      </w:r>
      <w:r w:rsidRPr="002157C7">
        <w:t xml:space="preserve">                                                                                                  </w:t>
      </w:r>
    </w:p>
    <w:p w:rsidR="00382AE7" w:rsidRDefault="008735B2" w:rsidP="00382AE7">
      <w:pPr>
        <w:ind w:firstLine="708"/>
        <w:jc w:val="both"/>
      </w:pPr>
      <w:r w:rsidRPr="002157C7">
        <w:t>2. Создания  дополнительных рабочих мест, с привлечением  невостребованной рабочей силы.</w:t>
      </w:r>
    </w:p>
    <w:p w:rsidR="00382AE7" w:rsidRDefault="008735B2" w:rsidP="00382AE7">
      <w:pPr>
        <w:ind w:firstLine="708"/>
        <w:jc w:val="both"/>
      </w:pPr>
      <w:r w:rsidRPr="002157C7">
        <w:t>3. Внедрение производств малой промышленности и сферы услуг позволяет более полно использовать имеющиеся на селе экономические факторы производства.</w:t>
      </w:r>
    </w:p>
    <w:p w:rsidR="00382AE7" w:rsidRDefault="008735B2" w:rsidP="00382AE7">
      <w:pPr>
        <w:ind w:firstLine="708"/>
        <w:jc w:val="both"/>
      </w:pPr>
      <w:r w:rsidRPr="002157C7">
        <w:t>Сложившееся положение требует комплексного решения вопросов развития крестьянских (фермерских) и личных подсобных хозяйств, усиления  финансовой поддержки этого сектора сельскохозяйственного производства.</w:t>
      </w:r>
    </w:p>
    <w:p w:rsidR="008735B2" w:rsidRPr="0013437E" w:rsidRDefault="008735B2" w:rsidP="00382AE7">
      <w:pPr>
        <w:ind w:firstLine="708"/>
        <w:jc w:val="both"/>
      </w:pPr>
      <w:r w:rsidRPr="002157C7">
        <w:t>Решение этих вопросов возможно только за счет реализации мероприятий, изло</w:t>
      </w:r>
      <w:r>
        <w:t>женных в настоящей подпрограмм</w:t>
      </w:r>
      <w:r w:rsidR="00382AE7">
        <w:t>е.</w:t>
      </w:r>
    </w:p>
    <w:p w:rsidR="008735B2" w:rsidRDefault="008735B2" w:rsidP="00382AE7">
      <w:pPr>
        <w:jc w:val="both"/>
      </w:pPr>
    </w:p>
    <w:p w:rsidR="006712D4" w:rsidRDefault="006712D4" w:rsidP="00382AE7">
      <w:pPr>
        <w:jc w:val="both"/>
      </w:pPr>
    </w:p>
    <w:p w:rsidR="006712D4" w:rsidRDefault="006712D4" w:rsidP="00382AE7">
      <w:pPr>
        <w:jc w:val="both"/>
      </w:pPr>
    </w:p>
    <w:p w:rsidR="006712D4" w:rsidRDefault="006712D4" w:rsidP="00382AE7">
      <w:pPr>
        <w:jc w:val="both"/>
      </w:pPr>
    </w:p>
    <w:p w:rsidR="006712D4" w:rsidRDefault="006712D4" w:rsidP="00382AE7">
      <w:pPr>
        <w:jc w:val="both"/>
      </w:pPr>
    </w:p>
    <w:p w:rsidR="008735B2" w:rsidRPr="007C3B78" w:rsidRDefault="008735B2" w:rsidP="00382AE7">
      <w:pPr>
        <w:jc w:val="center"/>
        <w:rPr>
          <w:b/>
        </w:rPr>
      </w:pPr>
      <w:r w:rsidRPr="007C3B78">
        <w:rPr>
          <w:b/>
        </w:rPr>
        <w:t>Основные цели и задачи подпрограммы</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381"/>
        <w:gridCol w:w="7798"/>
      </w:tblGrid>
      <w:tr w:rsidR="008735B2" w:rsidRPr="002157C7">
        <w:tc>
          <w:tcPr>
            <w:tcW w:w="1381" w:type="dxa"/>
            <w:tcBorders>
              <w:top w:val="single" w:sz="4" w:space="0" w:color="auto"/>
              <w:bottom w:val="single" w:sz="4" w:space="0" w:color="auto"/>
              <w:right w:val="single" w:sz="4" w:space="0" w:color="auto"/>
            </w:tcBorders>
          </w:tcPr>
          <w:p w:rsidR="008735B2" w:rsidRPr="002157C7" w:rsidRDefault="008735B2" w:rsidP="00382AE7">
            <w:pPr>
              <w:pStyle w:val="ab"/>
              <w:jc w:val="both"/>
              <w:rPr>
                <w:rFonts w:ascii="Times New Roman" w:hAnsi="Times New Roman" w:cs="Times New Roman"/>
              </w:rPr>
            </w:pPr>
            <w:r w:rsidRPr="002157C7">
              <w:rPr>
                <w:rFonts w:ascii="Times New Roman" w:hAnsi="Times New Roman" w:cs="Times New Roman"/>
              </w:rPr>
              <w:t>Цель</w:t>
            </w:r>
          </w:p>
        </w:tc>
        <w:tc>
          <w:tcPr>
            <w:tcW w:w="7798" w:type="dxa"/>
            <w:tcBorders>
              <w:top w:val="single" w:sz="4" w:space="0" w:color="auto"/>
              <w:left w:val="single" w:sz="4" w:space="0" w:color="auto"/>
              <w:bottom w:val="single" w:sz="4" w:space="0" w:color="auto"/>
            </w:tcBorders>
          </w:tcPr>
          <w:p w:rsidR="008735B2" w:rsidRPr="002157C7" w:rsidRDefault="008735B2" w:rsidP="00382AE7">
            <w:pPr>
              <w:pStyle w:val="ab"/>
              <w:jc w:val="both"/>
              <w:rPr>
                <w:rFonts w:ascii="Times New Roman" w:hAnsi="Times New Roman" w:cs="Times New Roman"/>
              </w:rPr>
            </w:pPr>
            <w:r w:rsidRPr="002157C7">
              <w:rPr>
                <w:rFonts w:ascii="Times New Roman" w:hAnsi="Times New Roman" w:cs="Times New Roman"/>
              </w:rPr>
              <w:t>Развитие малых форм хозяйствования на селе</w:t>
            </w:r>
          </w:p>
        </w:tc>
      </w:tr>
      <w:tr w:rsidR="008735B2" w:rsidRPr="002157C7">
        <w:tc>
          <w:tcPr>
            <w:tcW w:w="1381" w:type="dxa"/>
            <w:tcBorders>
              <w:top w:val="single" w:sz="4" w:space="0" w:color="auto"/>
              <w:bottom w:val="single" w:sz="4" w:space="0" w:color="auto"/>
              <w:right w:val="single" w:sz="4" w:space="0" w:color="auto"/>
            </w:tcBorders>
          </w:tcPr>
          <w:p w:rsidR="008735B2" w:rsidRPr="002157C7" w:rsidRDefault="008735B2" w:rsidP="00382AE7">
            <w:pPr>
              <w:pStyle w:val="ab"/>
              <w:jc w:val="both"/>
              <w:rPr>
                <w:rFonts w:ascii="Times New Roman" w:hAnsi="Times New Roman" w:cs="Times New Roman"/>
              </w:rPr>
            </w:pPr>
            <w:r w:rsidRPr="002157C7">
              <w:rPr>
                <w:rFonts w:ascii="Times New Roman" w:hAnsi="Times New Roman" w:cs="Times New Roman"/>
              </w:rPr>
              <w:t>Задачи</w:t>
            </w:r>
          </w:p>
        </w:tc>
        <w:tc>
          <w:tcPr>
            <w:tcW w:w="7798" w:type="dxa"/>
            <w:tcBorders>
              <w:top w:val="single" w:sz="4" w:space="0" w:color="auto"/>
              <w:left w:val="single" w:sz="4" w:space="0" w:color="auto"/>
              <w:bottom w:val="single" w:sz="4" w:space="0" w:color="auto"/>
            </w:tcBorders>
          </w:tcPr>
          <w:p w:rsidR="008735B2" w:rsidRPr="002157C7" w:rsidRDefault="008735B2" w:rsidP="00382AE7">
            <w:pPr>
              <w:pStyle w:val="ab"/>
              <w:jc w:val="both"/>
              <w:rPr>
                <w:rFonts w:ascii="Times New Roman" w:hAnsi="Times New Roman" w:cs="Times New Roman"/>
              </w:rPr>
            </w:pPr>
            <w:r w:rsidRPr="002157C7">
              <w:rPr>
                <w:rFonts w:ascii="Times New Roman" w:hAnsi="Times New Roman" w:cs="Times New Roman"/>
              </w:rPr>
              <w:t>- создание условий для увеличения количества субъектов малого предпринимательства на селе;</w:t>
            </w:r>
          </w:p>
          <w:p w:rsidR="008735B2" w:rsidRPr="002157C7" w:rsidRDefault="008735B2" w:rsidP="00382AE7">
            <w:pPr>
              <w:pStyle w:val="ab"/>
              <w:jc w:val="both"/>
              <w:rPr>
                <w:rFonts w:ascii="Times New Roman" w:hAnsi="Times New Roman" w:cs="Times New Roman"/>
              </w:rPr>
            </w:pPr>
            <w:r w:rsidRPr="002157C7">
              <w:rPr>
                <w:rFonts w:ascii="Times New Roman" w:hAnsi="Times New Roman" w:cs="Times New Roman"/>
              </w:rPr>
              <w:t>- повышение уровня доходов сельского населения</w:t>
            </w:r>
          </w:p>
        </w:tc>
      </w:tr>
    </w:tbl>
    <w:p w:rsidR="008735B2" w:rsidRPr="002157C7" w:rsidRDefault="008735B2" w:rsidP="00382AE7">
      <w:pPr>
        <w:jc w:val="both"/>
      </w:pPr>
    </w:p>
    <w:p w:rsidR="008735B2" w:rsidRPr="002157C7" w:rsidRDefault="008735B2" w:rsidP="00382AE7">
      <w:pPr>
        <w:ind w:firstLine="708"/>
        <w:jc w:val="both"/>
      </w:pPr>
      <w:r w:rsidRPr="002157C7">
        <w:t>Количественное выражение достижения вышеперечисленных целей по годам выражено в целевых индикаторах подпрограммы, приведенных в таблице</w:t>
      </w:r>
      <w:r w:rsidR="00382AE7">
        <w:t xml:space="preserve"> 1</w:t>
      </w:r>
      <w:r w:rsidRPr="002157C7">
        <w:t>.</w:t>
      </w:r>
      <w:bookmarkStart w:id="39" w:name="sub_32529"/>
    </w:p>
    <w:bookmarkEnd w:id="39"/>
    <w:p w:rsidR="008735B2" w:rsidRDefault="008735B2" w:rsidP="00382AE7">
      <w:pPr>
        <w:jc w:val="right"/>
        <w:rPr>
          <w:b/>
        </w:rPr>
      </w:pPr>
      <w:r>
        <w:tab/>
      </w:r>
      <w:r w:rsidRPr="00382AE7">
        <w:rPr>
          <w:b/>
        </w:rPr>
        <w:t>таблица</w:t>
      </w:r>
      <w:r w:rsidR="00382AE7" w:rsidRPr="00382AE7">
        <w:rPr>
          <w:b/>
        </w:rPr>
        <w:t xml:space="preserve"> 1</w:t>
      </w:r>
    </w:p>
    <w:p w:rsidR="00382AE7" w:rsidRPr="00382AE7" w:rsidRDefault="001F7B25" w:rsidP="00382AE7">
      <w:pPr>
        <w:rPr>
          <w:b/>
        </w:rPr>
      </w:pPr>
      <w:r>
        <w:rPr>
          <w:b/>
        </w:rPr>
        <w:t xml:space="preserve">                                          </w:t>
      </w:r>
      <w:r w:rsidR="00382AE7" w:rsidRPr="00382AE7">
        <w:rPr>
          <w:b/>
        </w:rPr>
        <w:t>Целевые индикаторы подпрограммы</w:t>
      </w:r>
    </w:p>
    <w:p w:rsidR="008735B2" w:rsidRPr="002157C7" w:rsidRDefault="008735B2" w:rsidP="00382AE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1237"/>
        <w:gridCol w:w="1048"/>
        <w:gridCol w:w="9"/>
        <w:gridCol w:w="1223"/>
        <w:gridCol w:w="9"/>
        <w:gridCol w:w="1223"/>
        <w:gridCol w:w="9"/>
        <w:gridCol w:w="1163"/>
      </w:tblGrid>
      <w:tr w:rsidR="008735B2" w:rsidRPr="002157C7">
        <w:trPr>
          <w:trHeight w:val="195"/>
        </w:trPr>
        <w:tc>
          <w:tcPr>
            <w:tcW w:w="3528" w:type="dxa"/>
            <w:vMerge w:val="restart"/>
          </w:tcPr>
          <w:p w:rsidR="008735B2" w:rsidRPr="002157C7" w:rsidRDefault="008735B2" w:rsidP="00382AE7">
            <w:pPr>
              <w:jc w:val="both"/>
            </w:pPr>
            <w:r w:rsidRPr="002157C7">
              <w:t>Наименование целевого индикатора</w:t>
            </w:r>
          </w:p>
        </w:tc>
        <w:tc>
          <w:tcPr>
            <w:tcW w:w="1251" w:type="dxa"/>
            <w:vMerge w:val="restart"/>
          </w:tcPr>
          <w:p w:rsidR="008735B2" w:rsidRPr="002157C7" w:rsidRDefault="008735B2" w:rsidP="00382AE7">
            <w:pPr>
              <w:jc w:val="both"/>
            </w:pPr>
            <w:r w:rsidRPr="002157C7">
              <w:t xml:space="preserve">Ед. </w:t>
            </w:r>
            <w:proofErr w:type="spellStart"/>
            <w:r w:rsidRPr="002157C7">
              <w:t>изм</w:t>
            </w:r>
            <w:proofErr w:type="spellEnd"/>
            <w:r w:rsidRPr="002157C7">
              <w:t>.</w:t>
            </w:r>
          </w:p>
        </w:tc>
        <w:tc>
          <w:tcPr>
            <w:tcW w:w="4792" w:type="dxa"/>
            <w:gridSpan w:val="7"/>
          </w:tcPr>
          <w:p w:rsidR="008735B2" w:rsidRPr="002157C7" w:rsidRDefault="008735B2" w:rsidP="00382AE7">
            <w:pPr>
              <w:jc w:val="both"/>
            </w:pPr>
            <w:r w:rsidRPr="002157C7">
              <w:t>Значение индикаторов по годам</w:t>
            </w:r>
          </w:p>
        </w:tc>
      </w:tr>
      <w:tr w:rsidR="008735B2" w:rsidRPr="002157C7">
        <w:trPr>
          <w:trHeight w:val="360"/>
        </w:trPr>
        <w:tc>
          <w:tcPr>
            <w:tcW w:w="3528" w:type="dxa"/>
            <w:vMerge/>
          </w:tcPr>
          <w:p w:rsidR="008735B2" w:rsidRPr="002157C7" w:rsidRDefault="008735B2" w:rsidP="00382AE7">
            <w:pPr>
              <w:jc w:val="both"/>
            </w:pPr>
          </w:p>
        </w:tc>
        <w:tc>
          <w:tcPr>
            <w:tcW w:w="1251" w:type="dxa"/>
            <w:vMerge/>
          </w:tcPr>
          <w:p w:rsidR="008735B2" w:rsidRPr="002157C7" w:rsidRDefault="008735B2" w:rsidP="00382AE7">
            <w:pPr>
              <w:jc w:val="both"/>
            </w:pPr>
          </w:p>
        </w:tc>
        <w:tc>
          <w:tcPr>
            <w:tcW w:w="1080" w:type="dxa"/>
          </w:tcPr>
          <w:p w:rsidR="008735B2" w:rsidRPr="00070DBA" w:rsidRDefault="008735B2" w:rsidP="00382AE7">
            <w:pPr>
              <w:jc w:val="both"/>
              <w:rPr>
                <w:lang w:val="en-US"/>
              </w:rPr>
            </w:pPr>
          </w:p>
        </w:tc>
        <w:tc>
          <w:tcPr>
            <w:tcW w:w="1260" w:type="dxa"/>
            <w:gridSpan w:val="2"/>
          </w:tcPr>
          <w:p w:rsidR="008735B2" w:rsidRPr="008A63DF" w:rsidRDefault="00070DBA" w:rsidP="00382AE7">
            <w:pPr>
              <w:jc w:val="both"/>
            </w:pPr>
            <w:r>
              <w:t>20</w:t>
            </w:r>
            <w:r w:rsidR="008A63DF">
              <w:t>19</w:t>
            </w:r>
          </w:p>
        </w:tc>
        <w:tc>
          <w:tcPr>
            <w:tcW w:w="1260" w:type="dxa"/>
            <w:gridSpan w:val="2"/>
          </w:tcPr>
          <w:p w:rsidR="008735B2" w:rsidRPr="008A63DF" w:rsidRDefault="00070DBA" w:rsidP="00382AE7">
            <w:pPr>
              <w:jc w:val="both"/>
            </w:pPr>
            <w:r>
              <w:t>20</w:t>
            </w:r>
            <w:r w:rsidR="008A63DF">
              <w:t>20</w:t>
            </w:r>
          </w:p>
        </w:tc>
        <w:tc>
          <w:tcPr>
            <w:tcW w:w="1192" w:type="dxa"/>
            <w:gridSpan w:val="2"/>
          </w:tcPr>
          <w:p w:rsidR="008735B2" w:rsidRPr="008A63DF" w:rsidRDefault="00070DBA" w:rsidP="00382AE7">
            <w:pPr>
              <w:jc w:val="both"/>
            </w:pPr>
            <w:r>
              <w:t>20</w:t>
            </w:r>
            <w:r w:rsidR="008A63DF">
              <w:t>21</w:t>
            </w:r>
          </w:p>
        </w:tc>
      </w:tr>
      <w:tr w:rsidR="008735B2" w:rsidRPr="002157C7">
        <w:tc>
          <w:tcPr>
            <w:tcW w:w="3528" w:type="dxa"/>
          </w:tcPr>
          <w:p w:rsidR="008735B2" w:rsidRPr="002157C7" w:rsidRDefault="008735B2" w:rsidP="008735B2">
            <w:pPr>
              <w:jc w:val="both"/>
            </w:pPr>
            <w:r w:rsidRPr="002157C7">
              <w:lastRenderedPageBreak/>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(Грантов)</w:t>
            </w:r>
          </w:p>
        </w:tc>
        <w:tc>
          <w:tcPr>
            <w:tcW w:w="1251" w:type="dxa"/>
          </w:tcPr>
          <w:p w:rsidR="008735B2" w:rsidRPr="002157C7" w:rsidRDefault="008735B2" w:rsidP="008735B2">
            <w:pPr>
              <w:jc w:val="both"/>
            </w:pPr>
            <w:r w:rsidRPr="002157C7">
              <w:t>единиц</w:t>
            </w:r>
          </w:p>
        </w:tc>
        <w:tc>
          <w:tcPr>
            <w:tcW w:w="1089" w:type="dxa"/>
            <w:gridSpan w:val="2"/>
          </w:tcPr>
          <w:p w:rsidR="008735B2" w:rsidRPr="002157C7" w:rsidRDefault="008735B2" w:rsidP="008735B2">
            <w:pPr>
              <w:jc w:val="both"/>
            </w:pPr>
          </w:p>
        </w:tc>
        <w:tc>
          <w:tcPr>
            <w:tcW w:w="1260" w:type="dxa"/>
            <w:gridSpan w:val="2"/>
          </w:tcPr>
          <w:p w:rsidR="008735B2" w:rsidRPr="002157C7" w:rsidRDefault="00F637E9" w:rsidP="008735B2">
            <w:pPr>
              <w:jc w:val="both"/>
            </w:pPr>
            <w:r>
              <w:t>2</w:t>
            </w:r>
          </w:p>
        </w:tc>
        <w:tc>
          <w:tcPr>
            <w:tcW w:w="1260" w:type="dxa"/>
            <w:gridSpan w:val="2"/>
          </w:tcPr>
          <w:p w:rsidR="008735B2" w:rsidRPr="002157C7" w:rsidRDefault="008735B2" w:rsidP="008735B2">
            <w:pPr>
              <w:jc w:val="both"/>
            </w:pPr>
            <w:r w:rsidRPr="002157C7">
              <w:t>2</w:t>
            </w:r>
          </w:p>
        </w:tc>
        <w:tc>
          <w:tcPr>
            <w:tcW w:w="1183" w:type="dxa"/>
          </w:tcPr>
          <w:p w:rsidR="008735B2" w:rsidRPr="002157C7" w:rsidRDefault="008735B2" w:rsidP="008735B2">
            <w:pPr>
              <w:jc w:val="both"/>
            </w:pPr>
            <w:r w:rsidRPr="002157C7">
              <w:t>2</w:t>
            </w:r>
          </w:p>
        </w:tc>
      </w:tr>
      <w:tr w:rsidR="008735B2" w:rsidRPr="002157C7">
        <w:tc>
          <w:tcPr>
            <w:tcW w:w="3528" w:type="dxa"/>
          </w:tcPr>
          <w:p w:rsidR="008735B2" w:rsidRPr="002157C7" w:rsidRDefault="008735B2" w:rsidP="008735B2">
            <w:pPr>
              <w:jc w:val="both"/>
            </w:pPr>
            <w:r w:rsidRPr="002157C7">
              <w:t>Количество построенных или  реконструированных  семейных животноводческих ферм</w:t>
            </w:r>
          </w:p>
        </w:tc>
        <w:tc>
          <w:tcPr>
            <w:tcW w:w="1251" w:type="dxa"/>
          </w:tcPr>
          <w:p w:rsidR="008735B2" w:rsidRPr="002157C7" w:rsidRDefault="008735B2" w:rsidP="008735B2">
            <w:pPr>
              <w:jc w:val="both"/>
            </w:pPr>
            <w:r w:rsidRPr="002157C7">
              <w:t>единиц</w:t>
            </w:r>
          </w:p>
        </w:tc>
        <w:tc>
          <w:tcPr>
            <w:tcW w:w="1089" w:type="dxa"/>
            <w:gridSpan w:val="2"/>
          </w:tcPr>
          <w:p w:rsidR="008735B2" w:rsidRPr="002157C7" w:rsidRDefault="008735B2" w:rsidP="008735B2">
            <w:pPr>
              <w:jc w:val="both"/>
            </w:pPr>
          </w:p>
        </w:tc>
        <w:tc>
          <w:tcPr>
            <w:tcW w:w="1260" w:type="dxa"/>
            <w:gridSpan w:val="2"/>
          </w:tcPr>
          <w:p w:rsidR="008735B2" w:rsidRPr="002157C7" w:rsidRDefault="00F637E9" w:rsidP="008735B2">
            <w:pPr>
              <w:jc w:val="both"/>
            </w:pPr>
            <w:r>
              <w:t>1</w:t>
            </w:r>
          </w:p>
        </w:tc>
        <w:tc>
          <w:tcPr>
            <w:tcW w:w="1260" w:type="dxa"/>
            <w:gridSpan w:val="2"/>
          </w:tcPr>
          <w:p w:rsidR="008735B2" w:rsidRPr="002157C7" w:rsidRDefault="008735B2" w:rsidP="008735B2">
            <w:pPr>
              <w:jc w:val="both"/>
            </w:pPr>
            <w:r w:rsidRPr="002157C7">
              <w:t>1</w:t>
            </w:r>
          </w:p>
        </w:tc>
        <w:tc>
          <w:tcPr>
            <w:tcW w:w="1183" w:type="dxa"/>
          </w:tcPr>
          <w:p w:rsidR="008735B2" w:rsidRPr="002157C7" w:rsidRDefault="008735B2" w:rsidP="008735B2">
            <w:pPr>
              <w:jc w:val="both"/>
            </w:pPr>
            <w:r w:rsidRPr="002157C7">
              <w:t>1</w:t>
            </w:r>
          </w:p>
        </w:tc>
      </w:tr>
      <w:tr w:rsidR="008735B2" w:rsidRPr="002157C7">
        <w:tc>
          <w:tcPr>
            <w:tcW w:w="3528" w:type="dxa"/>
          </w:tcPr>
          <w:p w:rsidR="008735B2" w:rsidRPr="002157C7" w:rsidRDefault="008735B2" w:rsidP="00382AE7">
            <w:pPr>
              <w:jc w:val="both"/>
            </w:pPr>
            <w:r w:rsidRPr="002157C7">
              <w:t>Площадь земельных участков, оформленных в собственность  крестьянскими (фермерскими) хозяйствами.</w:t>
            </w:r>
          </w:p>
        </w:tc>
        <w:tc>
          <w:tcPr>
            <w:tcW w:w="1251" w:type="dxa"/>
          </w:tcPr>
          <w:p w:rsidR="008735B2" w:rsidRPr="002157C7" w:rsidRDefault="008735B2" w:rsidP="008735B2">
            <w:pPr>
              <w:jc w:val="both"/>
            </w:pPr>
            <w:r w:rsidRPr="002157C7">
              <w:t>га</w:t>
            </w:r>
          </w:p>
        </w:tc>
        <w:tc>
          <w:tcPr>
            <w:tcW w:w="1089" w:type="dxa"/>
            <w:gridSpan w:val="2"/>
          </w:tcPr>
          <w:p w:rsidR="008735B2" w:rsidRPr="002157C7" w:rsidRDefault="008735B2" w:rsidP="008735B2">
            <w:pPr>
              <w:jc w:val="both"/>
            </w:pPr>
          </w:p>
        </w:tc>
        <w:tc>
          <w:tcPr>
            <w:tcW w:w="1260" w:type="dxa"/>
            <w:gridSpan w:val="2"/>
          </w:tcPr>
          <w:p w:rsidR="008735B2" w:rsidRPr="002157C7" w:rsidRDefault="008735B2" w:rsidP="008735B2">
            <w:pPr>
              <w:jc w:val="both"/>
            </w:pPr>
            <w:r w:rsidRPr="002157C7">
              <w:t>350</w:t>
            </w:r>
          </w:p>
        </w:tc>
        <w:tc>
          <w:tcPr>
            <w:tcW w:w="1260" w:type="dxa"/>
            <w:gridSpan w:val="2"/>
          </w:tcPr>
          <w:p w:rsidR="008735B2" w:rsidRPr="002157C7" w:rsidRDefault="008735B2" w:rsidP="008735B2">
            <w:pPr>
              <w:jc w:val="both"/>
            </w:pPr>
            <w:r w:rsidRPr="002157C7">
              <w:t>350</w:t>
            </w:r>
          </w:p>
        </w:tc>
        <w:tc>
          <w:tcPr>
            <w:tcW w:w="1183" w:type="dxa"/>
          </w:tcPr>
          <w:p w:rsidR="008735B2" w:rsidRPr="002157C7" w:rsidRDefault="00821A8B" w:rsidP="008735B2">
            <w:pPr>
              <w:jc w:val="both"/>
            </w:pPr>
            <w:r>
              <w:t>350</w:t>
            </w:r>
          </w:p>
        </w:tc>
      </w:tr>
      <w:tr w:rsidR="008735B2" w:rsidRPr="002157C7">
        <w:tc>
          <w:tcPr>
            <w:tcW w:w="3528" w:type="dxa"/>
          </w:tcPr>
          <w:p w:rsidR="008735B2" w:rsidRPr="002157C7" w:rsidRDefault="008735B2" w:rsidP="008735B2">
            <w:pPr>
              <w:jc w:val="both"/>
            </w:pPr>
            <w:r w:rsidRPr="002157C7">
              <w:t>Выручка от реализации сельхозпродукции КФХ (ИП)</w:t>
            </w:r>
          </w:p>
        </w:tc>
        <w:tc>
          <w:tcPr>
            <w:tcW w:w="1251" w:type="dxa"/>
          </w:tcPr>
          <w:p w:rsidR="008735B2" w:rsidRPr="002157C7" w:rsidRDefault="008735B2" w:rsidP="008735B2">
            <w:pPr>
              <w:jc w:val="both"/>
            </w:pPr>
            <w:r w:rsidRPr="002157C7">
              <w:t xml:space="preserve">Млн. </w:t>
            </w:r>
            <w:proofErr w:type="spellStart"/>
            <w:r w:rsidRPr="002157C7">
              <w:t>руб</w:t>
            </w:r>
            <w:proofErr w:type="spellEnd"/>
          </w:p>
        </w:tc>
        <w:tc>
          <w:tcPr>
            <w:tcW w:w="1089" w:type="dxa"/>
            <w:gridSpan w:val="2"/>
          </w:tcPr>
          <w:p w:rsidR="008735B2" w:rsidRPr="002157C7" w:rsidRDefault="008735B2" w:rsidP="008735B2">
            <w:pPr>
              <w:jc w:val="both"/>
            </w:pPr>
          </w:p>
        </w:tc>
        <w:tc>
          <w:tcPr>
            <w:tcW w:w="1260" w:type="dxa"/>
            <w:gridSpan w:val="2"/>
          </w:tcPr>
          <w:p w:rsidR="008735B2" w:rsidRPr="002157C7" w:rsidRDefault="008735B2" w:rsidP="008735B2">
            <w:pPr>
              <w:jc w:val="both"/>
            </w:pPr>
            <w:r w:rsidRPr="002157C7">
              <w:t>9,5</w:t>
            </w:r>
          </w:p>
        </w:tc>
        <w:tc>
          <w:tcPr>
            <w:tcW w:w="1260" w:type="dxa"/>
            <w:gridSpan w:val="2"/>
          </w:tcPr>
          <w:p w:rsidR="008735B2" w:rsidRPr="002157C7" w:rsidRDefault="008735B2" w:rsidP="008735B2">
            <w:pPr>
              <w:jc w:val="both"/>
            </w:pPr>
            <w:r w:rsidRPr="002157C7">
              <w:t>10,0</w:t>
            </w:r>
          </w:p>
        </w:tc>
        <w:tc>
          <w:tcPr>
            <w:tcW w:w="1183" w:type="dxa"/>
          </w:tcPr>
          <w:p w:rsidR="008735B2" w:rsidRPr="002157C7" w:rsidRDefault="008735B2" w:rsidP="008735B2">
            <w:pPr>
              <w:jc w:val="both"/>
            </w:pPr>
            <w:r w:rsidRPr="002157C7">
              <w:t>11,0</w:t>
            </w:r>
          </w:p>
        </w:tc>
      </w:tr>
    </w:tbl>
    <w:p w:rsidR="008735B2" w:rsidRPr="002157C7" w:rsidRDefault="008735B2" w:rsidP="008735B2">
      <w:pPr>
        <w:jc w:val="both"/>
      </w:pPr>
    </w:p>
    <w:p w:rsidR="003854CC" w:rsidRPr="006712D4" w:rsidRDefault="00FE7D3A" w:rsidP="00FE7D3A">
      <w:r>
        <w:t xml:space="preserve">                                  Ресурсное обеспечение программы                                     тыс</w:t>
      </w:r>
      <w:proofErr w:type="gramStart"/>
      <w:r>
        <w:t>.р</w:t>
      </w:r>
      <w:proofErr w:type="gramEnd"/>
      <w:r>
        <w:t>уб.</w:t>
      </w:r>
    </w:p>
    <w:tbl>
      <w:tblPr>
        <w:tblW w:w="9092"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520"/>
        <w:gridCol w:w="2530"/>
        <w:gridCol w:w="1014"/>
        <w:gridCol w:w="1014"/>
        <w:gridCol w:w="1014"/>
      </w:tblGrid>
      <w:tr w:rsidR="003854CC" w:rsidRPr="00546F9E">
        <w:tc>
          <w:tcPr>
            <w:tcW w:w="3520" w:type="dxa"/>
            <w:vMerge w:val="restart"/>
            <w:tcBorders>
              <w:top w:val="single" w:sz="4" w:space="0" w:color="auto"/>
              <w:right w:val="single" w:sz="4" w:space="0" w:color="auto"/>
            </w:tcBorders>
          </w:tcPr>
          <w:p w:rsidR="003854CC" w:rsidRDefault="00A0275B" w:rsidP="00432EB6">
            <w:pPr>
              <w:pStyle w:val="ab"/>
              <w:jc w:val="both"/>
              <w:rPr>
                <w:rFonts w:ascii="Times New Roman" w:hAnsi="Times New Roman" w:cs="Times New Roman"/>
              </w:rPr>
            </w:pPr>
            <w:r>
              <w:rPr>
                <w:rFonts w:ascii="Times New Roman" w:hAnsi="Times New Roman" w:cs="Times New Roman"/>
              </w:rPr>
              <w:t>1. Субсидии</w:t>
            </w:r>
            <w:r w:rsidR="003854CC" w:rsidRPr="00546F9E">
              <w:rPr>
                <w:rFonts w:ascii="Times New Roman" w:hAnsi="Times New Roman" w:cs="Times New Roman"/>
              </w:rPr>
              <w:t xml:space="preserve"> на развитие семейных животноводческих ферм на базе крестьянских (фермерских) хозяйств" ( участникам </w:t>
            </w:r>
            <w:proofErr w:type="gramStart"/>
            <w:r w:rsidR="003854CC" w:rsidRPr="00546F9E">
              <w:rPr>
                <w:rFonts w:ascii="Times New Roman" w:hAnsi="Times New Roman" w:cs="Times New Roman"/>
              </w:rPr>
              <w:t>–п</w:t>
            </w:r>
            <w:proofErr w:type="gramEnd"/>
            <w:r w:rsidR="003854CC" w:rsidRPr="00546F9E">
              <w:rPr>
                <w:rFonts w:ascii="Times New Roman" w:hAnsi="Times New Roman" w:cs="Times New Roman"/>
              </w:rPr>
              <w:t>обедителям гранта на создание молочной семейной животноводческой фермы)</w:t>
            </w:r>
          </w:p>
        </w:tc>
        <w:tc>
          <w:tcPr>
            <w:tcW w:w="2530" w:type="dxa"/>
            <w:tcBorders>
              <w:top w:val="single" w:sz="4" w:space="0" w:color="auto"/>
              <w:left w:val="single" w:sz="4" w:space="0" w:color="auto"/>
              <w:bottom w:val="single" w:sz="4" w:space="0" w:color="auto"/>
              <w:right w:val="nil"/>
            </w:tcBorders>
          </w:tcPr>
          <w:p w:rsidR="003854CC" w:rsidRPr="00546F9E" w:rsidRDefault="003854CC" w:rsidP="00432EB6">
            <w:pPr>
              <w:pStyle w:val="ab"/>
              <w:jc w:val="both"/>
              <w:rPr>
                <w:rFonts w:ascii="Times New Roman" w:hAnsi="Times New Roman" w:cs="Times New Roman"/>
              </w:rPr>
            </w:pPr>
          </w:p>
        </w:tc>
        <w:tc>
          <w:tcPr>
            <w:tcW w:w="1014" w:type="dxa"/>
            <w:tcBorders>
              <w:top w:val="single" w:sz="4" w:space="0" w:color="auto"/>
              <w:left w:val="single" w:sz="4" w:space="0" w:color="auto"/>
              <w:bottom w:val="single" w:sz="4" w:space="0" w:color="auto"/>
              <w:right w:val="nil"/>
            </w:tcBorders>
          </w:tcPr>
          <w:p w:rsidR="003854CC" w:rsidRPr="008A63DF" w:rsidRDefault="003854CC" w:rsidP="00432EB6">
            <w:pPr>
              <w:pStyle w:val="aa"/>
              <w:rPr>
                <w:rFonts w:ascii="Times New Roman" w:hAnsi="Times New Roman" w:cs="Times New Roman"/>
              </w:rPr>
            </w:pPr>
            <w:r>
              <w:rPr>
                <w:rFonts w:ascii="Times New Roman" w:hAnsi="Times New Roman" w:cs="Times New Roman"/>
              </w:rPr>
              <w:t>20</w:t>
            </w:r>
            <w:r w:rsidR="008A63DF">
              <w:rPr>
                <w:rFonts w:ascii="Times New Roman" w:hAnsi="Times New Roman" w:cs="Times New Roman"/>
              </w:rPr>
              <w:t>19</w:t>
            </w:r>
          </w:p>
        </w:tc>
        <w:tc>
          <w:tcPr>
            <w:tcW w:w="1014" w:type="dxa"/>
            <w:tcBorders>
              <w:top w:val="single" w:sz="4" w:space="0" w:color="auto"/>
              <w:left w:val="single" w:sz="4" w:space="0" w:color="auto"/>
              <w:bottom w:val="single" w:sz="4" w:space="0" w:color="auto"/>
              <w:right w:val="nil"/>
            </w:tcBorders>
          </w:tcPr>
          <w:p w:rsidR="003854CC" w:rsidRPr="008A63DF" w:rsidRDefault="003854CC" w:rsidP="00432EB6">
            <w:pPr>
              <w:pStyle w:val="aa"/>
              <w:rPr>
                <w:rFonts w:ascii="Times New Roman" w:hAnsi="Times New Roman" w:cs="Times New Roman"/>
              </w:rPr>
            </w:pPr>
            <w:r>
              <w:rPr>
                <w:rFonts w:ascii="Times New Roman" w:hAnsi="Times New Roman" w:cs="Times New Roman"/>
              </w:rPr>
              <w:t>20</w:t>
            </w:r>
            <w:r w:rsidR="008A63DF">
              <w:rPr>
                <w:rFonts w:ascii="Times New Roman" w:hAnsi="Times New Roman" w:cs="Times New Roman"/>
              </w:rPr>
              <w:t>20</w:t>
            </w:r>
          </w:p>
        </w:tc>
        <w:tc>
          <w:tcPr>
            <w:tcW w:w="1014" w:type="dxa"/>
            <w:tcBorders>
              <w:top w:val="single" w:sz="4" w:space="0" w:color="auto"/>
              <w:left w:val="single" w:sz="4" w:space="0" w:color="auto"/>
              <w:bottom w:val="single" w:sz="4" w:space="0" w:color="auto"/>
            </w:tcBorders>
          </w:tcPr>
          <w:p w:rsidR="003854CC" w:rsidRPr="008A63DF" w:rsidRDefault="003854CC" w:rsidP="00432EB6">
            <w:pPr>
              <w:pStyle w:val="aa"/>
              <w:rPr>
                <w:rFonts w:ascii="Times New Roman" w:hAnsi="Times New Roman" w:cs="Times New Roman"/>
              </w:rPr>
            </w:pPr>
            <w:r>
              <w:rPr>
                <w:rFonts w:ascii="Times New Roman" w:hAnsi="Times New Roman" w:cs="Times New Roman"/>
              </w:rPr>
              <w:t>2</w:t>
            </w:r>
            <w:r w:rsidR="008A63DF">
              <w:rPr>
                <w:rFonts w:ascii="Times New Roman" w:hAnsi="Times New Roman" w:cs="Times New Roman"/>
              </w:rPr>
              <w:t>021</w:t>
            </w:r>
          </w:p>
        </w:tc>
      </w:tr>
      <w:tr w:rsidR="003854CC" w:rsidRPr="00546F9E">
        <w:tc>
          <w:tcPr>
            <w:tcW w:w="3520" w:type="dxa"/>
            <w:vMerge/>
            <w:tcBorders>
              <w:right w:val="single" w:sz="4" w:space="0" w:color="auto"/>
            </w:tcBorders>
          </w:tcPr>
          <w:p w:rsidR="003854CC" w:rsidRPr="00546F9E" w:rsidRDefault="003854CC" w:rsidP="00432EB6">
            <w:pPr>
              <w:pStyle w:val="ab"/>
              <w:jc w:val="both"/>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3854CC" w:rsidRPr="00546F9E" w:rsidRDefault="003854CC" w:rsidP="00432EB6">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3854CC" w:rsidRPr="00546F9E" w:rsidRDefault="006712D4" w:rsidP="00432EB6">
            <w:pPr>
              <w:pStyle w:val="aa"/>
              <w:rPr>
                <w:rFonts w:ascii="Times New Roman" w:hAnsi="Times New Roman" w:cs="Times New Roman"/>
              </w:rPr>
            </w:pPr>
            <w:r>
              <w:rPr>
                <w:rFonts w:ascii="Times New Roman" w:hAnsi="Times New Roman" w:cs="Times New Roman"/>
              </w:rPr>
              <w:t>**600</w:t>
            </w:r>
          </w:p>
        </w:tc>
        <w:tc>
          <w:tcPr>
            <w:tcW w:w="1014" w:type="dxa"/>
            <w:tcBorders>
              <w:top w:val="single" w:sz="4" w:space="0" w:color="auto"/>
              <w:left w:val="single" w:sz="4" w:space="0" w:color="auto"/>
              <w:bottom w:val="single" w:sz="4" w:space="0" w:color="auto"/>
              <w:right w:val="nil"/>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**:600</w:t>
            </w:r>
          </w:p>
        </w:tc>
        <w:tc>
          <w:tcPr>
            <w:tcW w:w="1014" w:type="dxa"/>
            <w:tcBorders>
              <w:top w:val="single" w:sz="4" w:space="0" w:color="auto"/>
              <w:left w:val="single" w:sz="4" w:space="0" w:color="auto"/>
              <w:bottom w:val="single" w:sz="4" w:space="0" w:color="auto"/>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**600</w:t>
            </w:r>
          </w:p>
        </w:tc>
      </w:tr>
      <w:tr w:rsidR="003854CC" w:rsidRPr="00546F9E">
        <w:tc>
          <w:tcPr>
            <w:tcW w:w="3520" w:type="dxa"/>
            <w:vMerge/>
            <w:tcBorders>
              <w:right w:val="single" w:sz="4" w:space="0" w:color="auto"/>
            </w:tcBorders>
          </w:tcPr>
          <w:p w:rsidR="003854CC" w:rsidRPr="00546F9E" w:rsidRDefault="003854CC"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3854CC" w:rsidRPr="00546F9E" w:rsidRDefault="003854CC" w:rsidP="00432EB6">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nil"/>
            </w:tcBorders>
          </w:tcPr>
          <w:p w:rsidR="003854CC" w:rsidRPr="00546F9E" w:rsidRDefault="006712D4" w:rsidP="00432EB6">
            <w:pPr>
              <w:pStyle w:val="aa"/>
              <w:rPr>
                <w:rFonts w:ascii="Times New Roman" w:hAnsi="Times New Roman" w:cs="Times New Roman"/>
              </w:rPr>
            </w:pPr>
            <w:r>
              <w:rPr>
                <w:rFonts w:ascii="Times New Roman" w:hAnsi="Times New Roman" w:cs="Times New Roman"/>
              </w:rPr>
              <w:t>**300</w:t>
            </w:r>
          </w:p>
        </w:tc>
        <w:tc>
          <w:tcPr>
            <w:tcW w:w="1014" w:type="dxa"/>
            <w:tcBorders>
              <w:top w:val="single" w:sz="4" w:space="0" w:color="auto"/>
              <w:left w:val="single" w:sz="4" w:space="0" w:color="auto"/>
              <w:bottom w:val="single" w:sz="4" w:space="0" w:color="auto"/>
              <w:right w:val="nil"/>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**300</w:t>
            </w:r>
          </w:p>
        </w:tc>
        <w:tc>
          <w:tcPr>
            <w:tcW w:w="1014" w:type="dxa"/>
            <w:tcBorders>
              <w:top w:val="single" w:sz="4" w:space="0" w:color="auto"/>
              <w:left w:val="single" w:sz="4" w:space="0" w:color="auto"/>
              <w:bottom w:val="single" w:sz="4" w:space="0" w:color="auto"/>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**300</w:t>
            </w:r>
          </w:p>
        </w:tc>
      </w:tr>
      <w:tr w:rsidR="003854CC" w:rsidRPr="00546F9E" w:rsidTr="008A63DF">
        <w:tc>
          <w:tcPr>
            <w:tcW w:w="3520" w:type="dxa"/>
            <w:vMerge/>
            <w:tcBorders>
              <w:bottom w:val="nil"/>
              <w:right w:val="single" w:sz="4" w:space="0" w:color="auto"/>
            </w:tcBorders>
          </w:tcPr>
          <w:p w:rsidR="003854CC" w:rsidRPr="00546F9E" w:rsidRDefault="003854CC" w:rsidP="00432EB6">
            <w:pPr>
              <w:pStyle w:val="aa"/>
              <w:rPr>
                <w:rFonts w:ascii="Times New Roman" w:hAnsi="Times New Roman" w:cs="Times New Roman"/>
              </w:rPr>
            </w:pPr>
          </w:p>
        </w:tc>
        <w:tc>
          <w:tcPr>
            <w:tcW w:w="2530" w:type="dxa"/>
            <w:tcBorders>
              <w:top w:val="single" w:sz="4" w:space="0" w:color="auto"/>
              <w:left w:val="single" w:sz="4" w:space="0" w:color="auto"/>
              <w:bottom w:val="nil"/>
              <w:right w:val="nil"/>
            </w:tcBorders>
          </w:tcPr>
          <w:p w:rsidR="003854CC" w:rsidRPr="00546F9E" w:rsidRDefault="003854CC" w:rsidP="00432EB6">
            <w:pPr>
              <w:pStyle w:val="ab"/>
              <w:jc w:val="both"/>
              <w:rPr>
                <w:rFonts w:ascii="Times New Roman" w:hAnsi="Times New Roman" w:cs="Times New Roman"/>
              </w:rPr>
            </w:pPr>
            <w:r w:rsidRPr="00546F9E">
              <w:rPr>
                <w:rFonts w:ascii="Times New Roman" w:hAnsi="Times New Roman" w:cs="Times New Roman"/>
              </w:rPr>
              <w:t>Внебюджетные источники</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nil"/>
              <w:right w:val="nil"/>
            </w:tcBorders>
          </w:tcPr>
          <w:p w:rsidR="003854CC" w:rsidRPr="00546F9E" w:rsidRDefault="006712D4" w:rsidP="00432EB6">
            <w:pPr>
              <w:pStyle w:val="aa"/>
              <w:rPr>
                <w:rFonts w:ascii="Times New Roman" w:hAnsi="Times New Roman" w:cs="Times New Roman"/>
              </w:rPr>
            </w:pPr>
            <w:r>
              <w:rPr>
                <w:rFonts w:ascii="Times New Roman" w:hAnsi="Times New Roman" w:cs="Times New Roman"/>
              </w:rPr>
              <w:t>**300</w:t>
            </w:r>
          </w:p>
        </w:tc>
        <w:tc>
          <w:tcPr>
            <w:tcW w:w="1014" w:type="dxa"/>
            <w:tcBorders>
              <w:top w:val="single" w:sz="4" w:space="0" w:color="auto"/>
              <w:left w:val="single" w:sz="4" w:space="0" w:color="auto"/>
              <w:bottom w:val="nil"/>
              <w:right w:val="nil"/>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**300</w:t>
            </w:r>
          </w:p>
        </w:tc>
        <w:tc>
          <w:tcPr>
            <w:tcW w:w="1014" w:type="dxa"/>
            <w:tcBorders>
              <w:top w:val="single" w:sz="4" w:space="0" w:color="auto"/>
              <w:left w:val="single" w:sz="4" w:space="0" w:color="auto"/>
              <w:bottom w:val="nil"/>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**300</w:t>
            </w:r>
          </w:p>
        </w:tc>
      </w:tr>
      <w:tr w:rsidR="008A63DF" w:rsidRPr="00546F9E" w:rsidTr="004D52FE">
        <w:trPr>
          <w:gridBefore w:val="1"/>
          <w:wBefore w:w="3520" w:type="dxa"/>
        </w:trPr>
        <w:tc>
          <w:tcPr>
            <w:tcW w:w="2530" w:type="dxa"/>
            <w:tcBorders>
              <w:top w:val="nil"/>
              <w:left w:val="single" w:sz="4" w:space="0" w:color="auto"/>
              <w:bottom w:val="nil"/>
              <w:right w:val="single" w:sz="4" w:space="0" w:color="auto"/>
            </w:tcBorders>
          </w:tcPr>
          <w:p w:rsidR="008A63DF" w:rsidRPr="00546F9E" w:rsidRDefault="008A63DF" w:rsidP="00432EB6">
            <w:pPr>
              <w:pStyle w:val="ab"/>
              <w:jc w:val="both"/>
              <w:rPr>
                <w:rFonts w:ascii="Times New Roman" w:hAnsi="Times New Roman" w:cs="Times New Roman"/>
              </w:rPr>
            </w:pPr>
          </w:p>
        </w:tc>
        <w:tc>
          <w:tcPr>
            <w:tcW w:w="1014" w:type="dxa"/>
            <w:tcBorders>
              <w:top w:val="nil"/>
              <w:left w:val="single" w:sz="4" w:space="0" w:color="auto"/>
              <w:bottom w:val="nil"/>
              <w:right w:val="single" w:sz="4" w:space="0" w:color="auto"/>
            </w:tcBorders>
          </w:tcPr>
          <w:p w:rsidR="008A63DF" w:rsidRPr="00546F9E" w:rsidRDefault="008A63DF" w:rsidP="00432EB6">
            <w:pPr>
              <w:pStyle w:val="aa"/>
              <w:rPr>
                <w:rFonts w:ascii="Times New Roman" w:hAnsi="Times New Roman" w:cs="Times New Roman"/>
              </w:rPr>
            </w:pPr>
          </w:p>
        </w:tc>
        <w:tc>
          <w:tcPr>
            <w:tcW w:w="1014" w:type="dxa"/>
            <w:tcBorders>
              <w:top w:val="nil"/>
              <w:left w:val="single" w:sz="4" w:space="0" w:color="auto"/>
              <w:bottom w:val="nil"/>
              <w:right w:val="single" w:sz="4" w:space="0" w:color="auto"/>
            </w:tcBorders>
          </w:tcPr>
          <w:p w:rsidR="008A63DF" w:rsidRPr="00546F9E" w:rsidRDefault="008A63DF" w:rsidP="008A63DF">
            <w:pPr>
              <w:pStyle w:val="aa"/>
              <w:rPr>
                <w:rFonts w:ascii="Times New Roman" w:hAnsi="Times New Roman" w:cs="Times New Roman"/>
              </w:rPr>
            </w:pPr>
          </w:p>
        </w:tc>
        <w:tc>
          <w:tcPr>
            <w:tcW w:w="1014" w:type="dxa"/>
            <w:tcBorders>
              <w:top w:val="nil"/>
              <w:left w:val="single" w:sz="4" w:space="0" w:color="auto"/>
              <w:bottom w:val="nil"/>
              <w:right w:val="single" w:sz="4" w:space="0" w:color="auto"/>
            </w:tcBorders>
          </w:tcPr>
          <w:p w:rsidR="008A63DF" w:rsidRPr="00546F9E" w:rsidRDefault="008A63DF" w:rsidP="00432EB6">
            <w:pPr>
              <w:pStyle w:val="aa"/>
              <w:rPr>
                <w:rFonts w:ascii="Times New Roman" w:hAnsi="Times New Roman" w:cs="Times New Roman"/>
              </w:rPr>
            </w:pPr>
          </w:p>
        </w:tc>
      </w:tr>
      <w:tr w:rsidR="008A63DF" w:rsidRPr="00546F9E" w:rsidTr="004D52FE">
        <w:trPr>
          <w:gridBefore w:val="1"/>
          <w:wBefore w:w="3520" w:type="dxa"/>
        </w:trPr>
        <w:tc>
          <w:tcPr>
            <w:tcW w:w="2530" w:type="dxa"/>
            <w:tcBorders>
              <w:top w:val="nil"/>
              <w:left w:val="single" w:sz="4" w:space="0" w:color="auto"/>
              <w:bottom w:val="nil"/>
              <w:right w:val="single" w:sz="4" w:space="0" w:color="auto"/>
            </w:tcBorders>
          </w:tcPr>
          <w:p w:rsidR="008A63DF" w:rsidRPr="00546F9E" w:rsidRDefault="008A63DF" w:rsidP="00432EB6">
            <w:pPr>
              <w:pStyle w:val="ab"/>
              <w:jc w:val="both"/>
              <w:rPr>
                <w:rFonts w:ascii="Times New Roman" w:hAnsi="Times New Roman" w:cs="Times New Roman"/>
              </w:rPr>
            </w:pPr>
          </w:p>
        </w:tc>
        <w:tc>
          <w:tcPr>
            <w:tcW w:w="1014" w:type="dxa"/>
            <w:tcBorders>
              <w:top w:val="nil"/>
              <w:left w:val="single" w:sz="4" w:space="0" w:color="auto"/>
              <w:bottom w:val="nil"/>
              <w:right w:val="single" w:sz="4" w:space="0" w:color="auto"/>
            </w:tcBorders>
          </w:tcPr>
          <w:p w:rsidR="008A63DF" w:rsidRPr="00546F9E" w:rsidRDefault="008A63DF" w:rsidP="00432EB6">
            <w:pPr>
              <w:pStyle w:val="aa"/>
              <w:rPr>
                <w:rFonts w:ascii="Times New Roman" w:hAnsi="Times New Roman" w:cs="Times New Roman"/>
              </w:rPr>
            </w:pPr>
          </w:p>
        </w:tc>
        <w:tc>
          <w:tcPr>
            <w:tcW w:w="1014" w:type="dxa"/>
            <w:tcBorders>
              <w:top w:val="nil"/>
              <w:left w:val="single" w:sz="4" w:space="0" w:color="auto"/>
              <w:bottom w:val="nil"/>
              <w:right w:val="single" w:sz="4" w:space="0" w:color="auto"/>
            </w:tcBorders>
          </w:tcPr>
          <w:p w:rsidR="008A63DF" w:rsidRPr="00546F9E" w:rsidRDefault="008A63DF" w:rsidP="00432EB6">
            <w:pPr>
              <w:pStyle w:val="aa"/>
              <w:rPr>
                <w:rFonts w:ascii="Times New Roman" w:hAnsi="Times New Roman" w:cs="Times New Roman"/>
              </w:rPr>
            </w:pPr>
          </w:p>
        </w:tc>
        <w:tc>
          <w:tcPr>
            <w:tcW w:w="1014" w:type="dxa"/>
            <w:tcBorders>
              <w:top w:val="nil"/>
              <w:left w:val="single" w:sz="4" w:space="0" w:color="auto"/>
              <w:bottom w:val="nil"/>
              <w:right w:val="single" w:sz="4" w:space="0" w:color="auto"/>
            </w:tcBorders>
          </w:tcPr>
          <w:p w:rsidR="008A63DF" w:rsidRPr="00546F9E" w:rsidRDefault="008A63DF" w:rsidP="00432EB6">
            <w:pPr>
              <w:pStyle w:val="aa"/>
              <w:rPr>
                <w:rFonts w:ascii="Times New Roman" w:hAnsi="Times New Roman" w:cs="Times New Roman"/>
              </w:rPr>
            </w:pPr>
          </w:p>
        </w:tc>
      </w:tr>
      <w:tr w:rsidR="008A63DF" w:rsidRPr="00546F9E" w:rsidTr="004D52FE">
        <w:trPr>
          <w:gridBefore w:val="1"/>
          <w:gridAfter w:val="3"/>
          <w:wBefore w:w="3520" w:type="dxa"/>
          <w:wAfter w:w="3042" w:type="dxa"/>
          <w:trHeight w:val="562"/>
        </w:trPr>
        <w:tc>
          <w:tcPr>
            <w:tcW w:w="2530" w:type="dxa"/>
            <w:tcBorders>
              <w:top w:val="nil"/>
              <w:left w:val="single" w:sz="4" w:space="0" w:color="auto"/>
              <w:right w:val="single" w:sz="4" w:space="0" w:color="auto"/>
            </w:tcBorders>
          </w:tcPr>
          <w:p w:rsidR="008A63DF" w:rsidRPr="00546F9E" w:rsidRDefault="008A63DF" w:rsidP="00432EB6">
            <w:pPr>
              <w:pStyle w:val="ab"/>
              <w:jc w:val="both"/>
              <w:rPr>
                <w:rFonts w:ascii="Times New Roman" w:hAnsi="Times New Roman" w:cs="Times New Roman"/>
              </w:rPr>
            </w:pPr>
          </w:p>
        </w:tc>
      </w:tr>
      <w:tr w:rsidR="003854CC" w:rsidRPr="00546F9E">
        <w:tc>
          <w:tcPr>
            <w:tcW w:w="3520" w:type="dxa"/>
            <w:vMerge w:val="restart"/>
            <w:tcBorders>
              <w:top w:val="single" w:sz="4" w:space="0" w:color="auto"/>
              <w:bottom w:val="single" w:sz="4" w:space="0" w:color="auto"/>
              <w:right w:val="single" w:sz="4" w:space="0" w:color="auto"/>
            </w:tcBorders>
          </w:tcPr>
          <w:p w:rsidR="003854CC" w:rsidRPr="00546F9E" w:rsidRDefault="008A63DF" w:rsidP="001D5124">
            <w:pPr>
              <w:pStyle w:val="ab"/>
              <w:jc w:val="both"/>
              <w:rPr>
                <w:rFonts w:ascii="Times New Roman" w:hAnsi="Times New Roman" w:cs="Times New Roman"/>
              </w:rPr>
            </w:pPr>
            <w:r>
              <w:rPr>
                <w:rFonts w:ascii="Times New Roman" w:hAnsi="Times New Roman" w:cs="Times New Roman"/>
              </w:rPr>
              <w:t>2</w:t>
            </w:r>
            <w:r w:rsidR="003854CC">
              <w:rPr>
                <w:rFonts w:ascii="Times New Roman" w:hAnsi="Times New Roman" w:cs="Times New Roman"/>
              </w:rPr>
              <w:t>.</w:t>
            </w:r>
            <w:r w:rsidR="001D5124">
              <w:rPr>
                <w:rFonts w:ascii="Times New Roman" w:hAnsi="Times New Roman" w:cs="Times New Roman"/>
              </w:rPr>
              <w:t xml:space="preserve"> С</w:t>
            </w:r>
            <w:r w:rsidR="00A0275B">
              <w:rPr>
                <w:rFonts w:ascii="Times New Roman" w:hAnsi="Times New Roman" w:cs="Times New Roman"/>
              </w:rPr>
              <w:t>убсидии на в</w:t>
            </w:r>
            <w:r w:rsidR="00FE7D3A">
              <w:rPr>
                <w:rFonts w:ascii="Times New Roman" w:hAnsi="Times New Roman" w:cs="Times New Roman"/>
              </w:rPr>
              <w:t>озмещение</w:t>
            </w:r>
            <w:r w:rsidR="003854CC" w:rsidRPr="00546F9E">
              <w:rPr>
                <w:rFonts w:ascii="Times New Roman" w:hAnsi="Times New Roman" w:cs="Times New Roman"/>
              </w:rPr>
              <w:t xml:space="preserve"> части затрат на проведение выставочно-ярмарочных мероприятий</w:t>
            </w:r>
          </w:p>
        </w:tc>
        <w:tc>
          <w:tcPr>
            <w:tcW w:w="2530" w:type="dxa"/>
            <w:tcBorders>
              <w:top w:val="single" w:sz="4" w:space="0" w:color="auto"/>
              <w:left w:val="single" w:sz="4" w:space="0" w:color="auto"/>
              <w:bottom w:val="single" w:sz="4" w:space="0" w:color="auto"/>
              <w:right w:val="single" w:sz="4" w:space="0" w:color="auto"/>
            </w:tcBorders>
          </w:tcPr>
          <w:p w:rsidR="003854CC" w:rsidRPr="00546F9E" w:rsidRDefault="003854CC" w:rsidP="00432EB6">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8A63DF" w:rsidP="00432EB6">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200</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8A63DF" w:rsidP="00432EB6">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200</w:t>
            </w:r>
          </w:p>
        </w:tc>
        <w:tc>
          <w:tcPr>
            <w:tcW w:w="1014" w:type="dxa"/>
            <w:tcBorders>
              <w:top w:val="single" w:sz="4" w:space="0" w:color="auto"/>
              <w:left w:val="single" w:sz="4" w:space="0" w:color="auto"/>
              <w:bottom w:val="single" w:sz="4" w:space="0" w:color="auto"/>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**200</w:t>
            </w:r>
          </w:p>
        </w:tc>
      </w:tr>
      <w:tr w:rsidR="003854CC" w:rsidRPr="00546F9E">
        <w:tc>
          <w:tcPr>
            <w:tcW w:w="3520" w:type="dxa"/>
            <w:vMerge/>
            <w:tcBorders>
              <w:top w:val="single" w:sz="4" w:space="0" w:color="auto"/>
              <w:bottom w:val="single" w:sz="4" w:space="0" w:color="auto"/>
              <w:right w:val="single" w:sz="4" w:space="0" w:color="auto"/>
            </w:tcBorders>
          </w:tcPr>
          <w:p w:rsidR="003854CC" w:rsidRPr="00546F9E" w:rsidRDefault="003854CC"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rsidR="003854CC" w:rsidRPr="00546F9E" w:rsidRDefault="003854CC" w:rsidP="00432EB6">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8A63DF" w:rsidP="00432EB6">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150</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**150</w:t>
            </w:r>
          </w:p>
        </w:tc>
        <w:tc>
          <w:tcPr>
            <w:tcW w:w="1014" w:type="dxa"/>
            <w:tcBorders>
              <w:top w:val="single" w:sz="4" w:space="0" w:color="auto"/>
              <w:left w:val="single" w:sz="4" w:space="0" w:color="auto"/>
              <w:bottom w:val="single" w:sz="4" w:space="0" w:color="auto"/>
            </w:tcBorders>
          </w:tcPr>
          <w:p w:rsidR="003854CC" w:rsidRPr="00546F9E" w:rsidRDefault="003854CC" w:rsidP="00432EB6">
            <w:pPr>
              <w:pStyle w:val="aa"/>
              <w:rPr>
                <w:rFonts w:ascii="Times New Roman" w:hAnsi="Times New Roman" w:cs="Times New Roman"/>
              </w:rPr>
            </w:pPr>
            <w:r w:rsidRPr="00546F9E">
              <w:rPr>
                <w:rFonts w:ascii="Times New Roman" w:hAnsi="Times New Roman" w:cs="Times New Roman"/>
              </w:rPr>
              <w:t>**150</w:t>
            </w:r>
          </w:p>
        </w:tc>
      </w:tr>
      <w:tr w:rsidR="003854CC" w:rsidRPr="00546F9E">
        <w:tc>
          <w:tcPr>
            <w:tcW w:w="3520" w:type="dxa"/>
            <w:vMerge/>
            <w:tcBorders>
              <w:top w:val="single" w:sz="4" w:space="0" w:color="auto"/>
              <w:bottom w:val="single" w:sz="4" w:space="0" w:color="auto"/>
              <w:right w:val="single" w:sz="4" w:space="0" w:color="auto"/>
            </w:tcBorders>
          </w:tcPr>
          <w:p w:rsidR="003854CC" w:rsidRPr="00546F9E" w:rsidRDefault="003854CC"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rsidR="003854CC" w:rsidRPr="00546F9E" w:rsidRDefault="003854CC" w:rsidP="00432EB6">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8A63DF" w:rsidP="00432EB6">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50</w:t>
            </w:r>
          </w:p>
        </w:tc>
        <w:tc>
          <w:tcPr>
            <w:tcW w:w="1014" w:type="dxa"/>
            <w:tcBorders>
              <w:top w:val="single" w:sz="4" w:space="0" w:color="auto"/>
              <w:left w:val="single" w:sz="4" w:space="0" w:color="auto"/>
              <w:bottom w:val="single" w:sz="4" w:space="0" w:color="auto"/>
              <w:right w:val="single" w:sz="4" w:space="0" w:color="auto"/>
            </w:tcBorders>
          </w:tcPr>
          <w:p w:rsidR="003854CC" w:rsidRPr="00546F9E" w:rsidRDefault="008A63DF" w:rsidP="00432EB6">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50</w:t>
            </w:r>
          </w:p>
        </w:tc>
        <w:tc>
          <w:tcPr>
            <w:tcW w:w="1014" w:type="dxa"/>
            <w:tcBorders>
              <w:top w:val="single" w:sz="4" w:space="0" w:color="auto"/>
              <w:left w:val="single" w:sz="4" w:space="0" w:color="auto"/>
              <w:bottom w:val="single" w:sz="4" w:space="0" w:color="auto"/>
            </w:tcBorders>
          </w:tcPr>
          <w:p w:rsidR="003854CC" w:rsidRPr="00546F9E" w:rsidRDefault="008A63DF" w:rsidP="00432EB6">
            <w:pPr>
              <w:pStyle w:val="aa"/>
              <w:rPr>
                <w:rFonts w:ascii="Times New Roman" w:hAnsi="Times New Roman" w:cs="Times New Roman"/>
              </w:rPr>
            </w:pPr>
            <w:r>
              <w:rPr>
                <w:rFonts w:ascii="Times New Roman" w:hAnsi="Times New Roman" w:cs="Times New Roman"/>
              </w:rPr>
              <w:t>**</w:t>
            </w:r>
            <w:r w:rsidR="003854CC" w:rsidRPr="00546F9E">
              <w:rPr>
                <w:rFonts w:ascii="Times New Roman" w:hAnsi="Times New Roman" w:cs="Times New Roman"/>
              </w:rPr>
              <w:t>50</w:t>
            </w:r>
          </w:p>
        </w:tc>
      </w:tr>
    </w:tbl>
    <w:p w:rsidR="004D52FE" w:rsidRDefault="004D52FE" w:rsidP="008735B2">
      <w:pPr>
        <w:jc w:val="both"/>
      </w:pPr>
    </w:p>
    <w:p w:rsidR="00801087" w:rsidRDefault="00801087" w:rsidP="008735B2">
      <w:pPr>
        <w:jc w:val="both"/>
      </w:pPr>
    </w:p>
    <w:p w:rsidR="00801087" w:rsidRDefault="00801087" w:rsidP="008735B2">
      <w:pPr>
        <w:jc w:val="both"/>
      </w:pPr>
    </w:p>
    <w:p w:rsidR="00801087" w:rsidRDefault="00801087" w:rsidP="008735B2">
      <w:pPr>
        <w:jc w:val="both"/>
      </w:pPr>
    </w:p>
    <w:p w:rsidR="00382AE7" w:rsidRDefault="00382AE7" w:rsidP="00382AE7">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Приложение № 4 к Муниципальной программе </w:t>
      </w:r>
    </w:p>
    <w:p w:rsidR="00382AE7" w:rsidRDefault="00382AE7" w:rsidP="00382AE7">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«Развитие агропромышленного комплекса и </w:t>
      </w:r>
      <w:proofErr w:type="gramStart"/>
      <w:r>
        <w:rPr>
          <w:rFonts w:ascii="Times New Roman" w:hAnsi="Times New Roman" w:cs="Times New Roman"/>
          <w:b w:val="0"/>
          <w:bCs w:val="0"/>
        </w:rPr>
        <w:t>сельских</w:t>
      </w:r>
      <w:proofErr w:type="gramEnd"/>
      <w:r>
        <w:rPr>
          <w:rFonts w:ascii="Times New Roman" w:hAnsi="Times New Roman" w:cs="Times New Roman"/>
          <w:b w:val="0"/>
          <w:bCs w:val="0"/>
        </w:rPr>
        <w:t xml:space="preserve"> </w:t>
      </w:r>
    </w:p>
    <w:p w:rsidR="00382AE7" w:rsidRDefault="00382AE7" w:rsidP="00382AE7">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территорий </w:t>
      </w:r>
      <w:r w:rsidR="008971DE">
        <w:rPr>
          <w:rFonts w:ascii="Times New Roman" w:hAnsi="Times New Roman" w:cs="Times New Roman"/>
          <w:b w:val="0"/>
          <w:bCs w:val="0"/>
        </w:rPr>
        <w:t xml:space="preserve">в </w:t>
      </w:r>
      <w:proofErr w:type="spellStart"/>
      <w:r w:rsidR="008971DE">
        <w:rPr>
          <w:rFonts w:ascii="Times New Roman" w:hAnsi="Times New Roman" w:cs="Times New Roman"/>
          <w:b w:val="0"/>
          <w:bCs w:val="0"/>
        </w:rPr>
        <w:t>Баргузинском</w:t>
      </w:r>
      <w:proofErr w:type="spellEnd"/>
      <w:r w:rsidR="008971DE">
        <w:rPr>
          <w:rFonts w:ascii="Times New Roman" w:hAnsi="Times New Roman" w:cs="Times New Roman"/>
          <w:b w:val="0"/>
          <w:bCs w:val="0"/>
        </w:rPr>
        <w:t xml:space="preserve">  районе</w:t>
      </w:r>
      <w:r w:rsidR="00B10563">
        <w:rPr>
          <w:rFonts w:ascii="Times New Roman" w:hAnsi="Times New Roman" w:cs="Times New Roman"/>
          <w:b w:val="0"/>
          <w:bCs w:val="0"/>
        </w:rPr>
        <w:t xml:space="preserve"> на 2019-2021</w:t>
      </w:r>
      <w:r>
        <w:rPr>
          <w:rFonts w:ascii="Times New Roman" w:hAnsi="Times New Roman" w:cs="Times New Roman"/>
          <w:b w:val="0"/>
          <w:bCs w:val="0"/>
        </w:rPr>
        <w:t xml:space="preserve"> годы»</w:t>
      </w:r>
    </w:p>
    <w:p w:rsidR="00382AE7" w:rsidRDefault="00382AE7" w:rsidP="00382AE7">
      <w:pPr>
        <w:pStyle w:val="1"/>
        <w:spacing w:before="0" w:after="0"/>
        <w:jc w:val="both"/>
        <w:rPr>
          <w:rFonts w:ascii="Times New Roman" w:hAnsi="Times New Roman" w:cs="Times New Roman"/>
        </w:rPr>
      </w:pPr>
    </w:p>
    <w:p w:rsidR="008735B2" w:rsidRDefault="008735B2" w:rsidP="00382AE7">
      <w:pPr>
        <w:pStyle w:val="1"/>
        <w:spacing w:before="0" w:after="0"/>
        <w:rPr>
          <w:rFonts w:ascii="Times New Roman" w:hAnsi="Times New Roman" w:cs="Times New Roman"/>
        </w:rPr>
      </w:pPr>
      <w:r w:rsidRPr="00382AE7">
        <w:rPr>
          <w:rFonts w:ascii="Times New Roman" w:hAnsi="Times New Roman" w:cs="Times New Roman"/>
        </w:rPr>
        <w:t xml:space="preserve">Подпрограмма "Развитие рыбодобывающей отрасли </w:t>
      </w:r>
      <w:r w:rsidR="00382AE7">
        <w:rPr>
          <w:rFonts w:ascii="Times New Roman" w:hAnsi="Times New Roman" w:cs="Times New Roman"/>
        </w:rPr>
        <w:t xml:space="preserve">в </w:t>
      </w:r>
      <w:proofErr w:type="spellStart"/>
      <w:r w:rsidRPr="00382AE7">
        <w:rPr>
          <w:rFonts w:ascii="Times New Roman" w:hAnsi="Times New Roman" w:cs="Times New Roman"/>
        </w:rPr>
        <w:t>Баргузинско</w:t>
      </w:r>
      <w:r w:rsidR="00382AE7">
        <w:rPr>
          <w:rFonts w:ascii="Times New Roman" w:hAnsi="Times New Roman" w:cs="Times New Roman"/>
        </w:rPr>
        <w:t>м</w:t>
      </w:r>
      <w:proofErr w:type="spellEnd"/>
      <w:r w:rsidRPr="00382AE7">
        <w:rPr>
          <w:rFonts w:ascii="Times New Roman" w:hAnsi="Times New Roman" w:cs="Times New Roman"/>
        </w:rPr>
        <w:t xml:space="preserve"> район</w:t>
      </w:r>
      <w:r w:rsidR="00382AE7">
        <w:rPr>
          <w:rFonts w:ascii="Times New Roman" w:hAnsi="Times New Roman" w:cs="Times New Roman"/>
        </w:rPr>
        <w:t>е</w:t>
      </w:r>
      <w:r w:rsidRPr="00382AE7">
        <w:rPr>
          <w:rFonts w:ascii="Times New Roman" w:hAnsi="Times New Roman" w:cs="Times New Roman"/>
        </w:rPr>
        <w:t>"</w:t>
      </w:r>
    </w:p>
    <w:p w:rsidR="00382AE7" w:rsidRPr="00382AE7" w:rsidRDefault="00382AE7" w:rsidP="00382AE7"/>
    <w:p w:rsidR="00382AE7" w:rsidRDefault="008735B2" w:rsidP="00382AE7">
      <w:pPr>
        <w:pStyle w:val="1"/>
        <w:spacing w:before="0" w:after="0"/>
        <w:rPr>
          <w:rFonts w:ascii="Times New Roman" w:hAnsi="Times New Roman" w:cs="Times New Roman"/>
        </w:rPr>
      </w:pPr>
      <w:bookmarkStart w:id="40" w:name="sub_351"/>
      <w:r w:rsidRPr="00382AE7">
        <w:rPr>
          <w:rFonts w:ascii="Times New Roman" w:hAnsi="Times New Roman" w:cs="Times New Roman"/>
        </w:rPr>
        <w:t>Па</w:t>
      </w:r>
      <w:r w:rsidR="00382AE7">
        <w:rPr>
          <w:rFonts w:ascii="Times New Roman" w:hAnsi="Times New Roman" w:cs="Times New Roman"/>
        </w:rPr>
        <w:t>спорт подпрограммы «</w:t>
      </w:r>
      <w:r w:rsidRPr="00382AE7">
        <w:rPr>
          <w:rFonts w:ascii="Times New Roman" w:hAnsi="Times New Roman" w:cs="Times New Roman"/>
        </w:rPr>
        <w:t>Развитие рыбодобывающей отрасли</w:t>
      </w:r>
    </w:p>
    <w:p w:rsidR="008735B2" w:rsidRPr="00382AE7" w:rsidRDefault="00382AE7" w:rsidP="00382AE7">
      <w:pPr>
        <w:pStyle w:val="1"/>
        <w:spacing w:before="0" w:after="0"/>
        <w:rPr>
          <w:rFonts w:ascii="Times New Roman" w:hAnsi="Times New Roman" w:cs="Times New Roman"/>
        </w:rPr>
      </w:pPr>
      <w:r>
        <w:rPr>
          <w:rFonts w:ascii="Times New Roman" w:hAnsi="Times New Roman" w:cs="Times New Roman"/>
        </w:rPr>
        <w:t xml:space="preserve">в </w:t>
      </w:r>
      <w:proofErr w:type="spellStart"/>
      <w:r w:rsidR="008735B2" w:rsidRPr="00382AE7">
        <w:rPr>
          <w:rFonts w:ascii="Times New Roman" w:hAnsi="Times New Roman" w:cs="Times New Roman"/>
        </w:rPr>
        <w:t>Баргузинско</w:t>
      </w:r>
      <w:r>
        <w:rPr>
          <w:rFonts w:ascii="Times New Roman" w:hAnsi="Times New Roman" w:cs="Times New Roman"/>
        </w:rPr>
        <w:t>м</w:t>
      </w:r>
      <w:proofErr w:type="spellEnd"/>
      <w:r>
        <w:rPr>
          <w:rFonts w:ascii="Times New Roman" w:hAnsi="Times New Roman" w:cs="Times New Roman"/>
        </w:rPr>
        <w:t xml:space="preserve"> </w:t>
      </w:r>
      <w:r w:rsidR="008735B2" w:rsidRPr="00382AE7">
        <w:rPr>
          <w:rFonts w:ascii="Times New Roman" w:hAnsi="Times New Roman" w:cs="Times New Roman"/>
        </w:rPr>
        <w:t>район</w:t>
      </w:r>
      <w:r>
        <w:rPr>
          <w:rFonts w:ascii="Times New Roman" w:hAnsi="Times New Roman" w:cs="Times New Roman"/>
        </w:rPr>
        <w:t>е</w:t>
      </w:r>
      <w:r w:rsidR="008735B2" w:rsidRPr="00382AE7">
        <w:rPr>
          <w:rFonts w:ascii="Times New Roman" w:hAnsi="Times New Roman" w:cs="Times New Roman"/>
        </w:rPr>
        <w:t>»</w:t>
      </w:r>
    </w:p>
    <w:bookmarkEnd w:id="40"/>
    <w:p w:rsidR="008735B2" w:rsidRPr="00382AE7" w:rsidRDefault="008735B2" w:rsidP="00382AE7">
      <w:pPr>
        <w:jc w:val="cente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511"/>
      </w:tblGrid>
      <w:tr w:rsidR="008735B2" w:rsidRPr="00382AE7">
        <w:tc>
          <w:tcPr>
            <w:tcW w:w="3261" w:type="dxa"/>
            <w:tcBorders>
              <w:top w:val="single" w:sz="4" w:space="0" w:color="auto"/>
              <w:bottom w:val="single" w:sz="4" w:space="0" w:color="auto"/>
              <w:right w:val="single" w:sz="4" w:space="0" w:color="auto"/>
            </w:tcBorders>
          </w:tcPr>
          <w:p w:rsidR="008735B2" w:rsidRPr="00382AE7" w:rsidRDefault="008735B2" w:rsidP="00382AE7">
            <w:pPr>
              <w:pStyle w:val="ab"/>
              <w:jc w:val="both"/>
              <w:rPr>
                <w:rFonts w:ascii="Times New Roman" w:hAnsi="Times New Roman" w:cs="Times New Roman"/>
              </w:rPr>
            </w:pPr>
            <w:r w:rsidRPr="00382AE7">
              <w:rPr>
                <w:rFonts w:ascii="Times New Roman" w:hAnsi="Times New Roman" w:cs="Times New Roman"/>
              </w:rPr>
              <w:t>Наименование подпрограммы</w:t>
            </w:r>
          </w:p>
        </w:tc>
        <w:tc>
          <w:tcPr>
            <w:tcW w:w="6511" w:type="dxa"/>
            <w:tcBorders>
              <w:top w:val="single" w:sz="4" w:space="0" w:color="auto"/>
              <w:left w:val="single" w:sz="4" w:space="0" w:color="auto"/>
              <w:bottom w:val="single" w:sz="4" w:space="0" w:color="auto"/>
            </w:tcBorders>
          </w:tcPr>
          <w:p w:rsidR="008735B2" w:rsidRPr="00382AE7" w:rsidRDefault="008735B2" w:rsidP="00382AE7">
            <w:pPr>
              <w:pStyle w:val="ab"/>
              <w:jc w:val="both"/>
              <w:rPr>
                <w:rFonts w:ascii="Times New Roman" w:hAnsi="Times New Roman" w:cs="Times New Roman"/>
              </w:rPr>
            </w:pPr>
            <w:r w:rsidRPr="00382AE7">
              <w:rPr>
                <w:rFonts w:ascii="Times New Roman" w:hAnsi="Times New Roman" w:cs="Times New Roman"/>
              </w:rPr>
              <w:t>"Развитие рыбодобывающей отрасли</w:t>
            </w:r>
            <w:r w:rsidR="001B6F68">
              <w:rPr>
                <w:rFonts w:ascii="Times New Roman" w:hAnsi="Times New Roman" w:cs="Times New Roman"/>
              </w:rPr>
              <w:t xml:space="preserve"> в </w:t>
            </w:r>
            <w:proofErr w:type="spellStart"/>
            <w:r w:rsidR="001B6F68">
              <w:rPr>
                <w:rFonts w:ascii="Times New Roman" w:hAnsi="Times New Roman" w:cs="Times New Roman"/>
              </w:rPr>
              <w:t>Баргузинском</w:t>
            </w:r>
            <w:proofErr w:type="spellEnd"/>
            <w:r w:rsidR="001B6F68">
              <w:rPr>
                <w:rFonts w:ascii="Times New Roman" w:hAnsi="Times New Roman" w:cs="Times New Roman"/>
              </w:rPr>
              <w:t xml:space="preserve"> районе</w:t>
            </w:r>
            <w:r w:rsidRPr="00382AE7">
              <w:rPr>
                <w:rFonts w:ascii="Times New Roman" w:hAnsi="Times New Roman" w:cs="Times New Roman"/>
              </w:rPr>
              <w:t>»"</w:t>
            </w:r>
          </w:p>
        </w:tc>
      </w:tr>
      <w:tr w:rsidR="008735B2" w:rsidRPr="00382AE7">
        <w:tc>
          <w:tcPr>
            <w:tcW w:w="3261" w:type="dxa"/>
            <w:tcBorders>
              <w:top w:val="single" w:sz="4" w:space="0" w:color="auto"/>
              <w:bottom w:val="single" w:sz="4" w:space="0" w:color="auto"/>
              <w:right w:val="single" w:sz="4" w:space="0" w:color="auto"/>
            </w:tcBorders>
          </w:tcPr>
          <w:p w:rsidR="008735B2" w:rsidRPr="00382AE7" w:rsidRDefault="008735B2" w:rsidP="00382AE7">
            <w:pPr>
              <w:pStyle w:val="ab"/>
              <w:jc w:val="both"/>
              <w:rPr>
                <w:rFonts w:ascii="Times New Roman" w:hAnsi="Times New Roman" w:cs="Times New Roman"/>
              </w:rPr>
            </w:pPr>
            <w:r w:rsidRPr="00382AE7">
              <w:rPr>
                <w:rFonts w:ascii="Times New Roman" w:hAnsi="Times New Roman" w:cs="Times New Roman"/>
              </w:rPr>
              <w:t>Ответственный исполнитель, координатор</w:t>
            </w:r>
          </w:p>
        </w:tc>
        <w:tc>
          <w:tcPr>
            <w:tcW w:w="6511" w:type="dxa"/>
            <w:tcBorders>
              <w:top w:val="single" w:sz="4" w:space="0" w:color="auto"/>
              <w:left w:val="single" w:sz="4" w:space="0" w:color="auto"/>
              <w:bottom w:val="single" w:sz="4" w:space="0" w:color="auto"/>
            </w:tcBorders>
          </w:tcPr>
          <w:p w:rsidR="008735B2" w:rsidRPr="00382AE7" w:rsidRDefault="00165E4A" w:rsidP="00382AE7">
            <w:pPr>
              <w:pStyle w:val="ab"/>
              <w:jc w:val="both"/>
              <w:rPr>
                <w:rFonts w:ascii="Times New Roman" w:hAnsi="Times New Roman" w:cs="Times New Roman"/>
              </w:rPr>
            </w:pPr>
            <w:r>
              <w:rPr>
                <w:rFonts w:ascii="Times New Roman" w:hAnsi="Times New Roman" w:cs="Times New Roman"/>
              </w:rPr>
              <w:t>Отдел сельского хозяйства Администрации</w:t>
            </w:r>
            <w:r w:rsidR="008735B2" w:rsidRPr="00382AE7">
              <w:rPr>
                <w:rFonts w:ascii="Times New Roman" w:hAnsi="Times New Roman" w:cs="Times New Roman"/>
              </w:rPr>
              <w:t xml:space="preserve"> МО «</w:t>
            </w:r>
            <w:proofErr w:type="spellStart"/>
            <w:r w:rsidR="008735B2" w:rsidRPr="00382AE7">
              <w:rPr>
                <w:rFonts w:ascii="Times New Roman" w:hAnsi="Times New Roman" w:cs="Times New Roman"/>
              </w:rPr>
              <w:t>Баргузинский</w:t>
            </w:r>
            <w:proofErr w:type="spellEnd"/>
            <w:r w:rsidR="008735B2" w:rsidRPr="00382AE7">
              <w:rPr>
                <w:rFonts w:ascii="Times New Roman" w:hAnsi="Times New Roman" w:cs="Times New Roman"/>
              </w:rPr>
              <w:t xml:space="preserve"> район»</w:t>
            </w:r>
          </w:p>
        </w:tc>
      </w:tr>
      <w:tr w:rsidR="008735B2" w:rsidRPr="002157C7">
        <w:tc>
          <w:tcPr>
            <w:tcW w:w="3261"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lastRenderedPageBreak/>
              <w:t>Основные соисполнители подпрограммы</w:t>
            </w:r>
          </w:p>
        </w:tc>
        <w:tc>
          <w:tcPr>
            <w:tcW w:w="6511"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Органы местного самоуправления</w:t>
            </w:r>
            <w:r>
              <w:rPr>
                <w:rFonts w:ascii="Times New Roman" w:hAnsi="Times New Roman" w:cs="Times New Roman"/>
              </w:rPr>
              <w:t xml:space="preserve"> сельских поселений</w:t>
            </w:r>
            <w:r w:rsidRPr="002157C7">
              <w:rPr>
                <w:rFonts w:ascii="Times New Roman" w:hAnsi="Times New Roman" w:cs="Times New Roman"/>
              </w:rPr>
              <w:t xml:space="preserve"> МО «</w:t>
            </w:r>
            <w:proofErr w:type="spellStart"/>
            <w:r w:rsidRPr="002157C7">
              <w:rPr>
                <w:rFonts w:ascii="Times New Roman" w:hAnsi="Times New Roman" w:cs="Times New Roman"/>
              </w:rPr>
              <w:t>Баргузинский</w:t>
            </w:r>
            <w:proofErr w:type="spellEnd"/>
            <w:r w:rsidRPr="002157C7">
              <w:rPr>
                <w:rFonts w:ascii="Times New Roman" w:hAnsi="Times New Roman" w:cs="Times New Roman"/>
              </w:rPr>
              <w:t xml:space="preserve"> район» (по согласованию) и организации (по согласованию) в порядке, установленном действующим законодательством</w:t>
            </w:r>
          </w:p>
        </w:tc>
      </w:tr>
      <w:tr w:rsidR="008735B2" w:rsidRPr="002157C7">
        <w:tc>
          <w:tcPr>
            <w:tcW w:w="3261"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Цель подпрограммы</w:t>
            </w:r>
          </w:p>
        </w:tc>
        <w:tc>
          <w:tcPr>
            <w:tcW w:w="6511"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Сохранение, воспроизводство и рациональное использование водных биологических ресурсов</w:t>
            </w:r>
          </w:p>
        </w:tc>
      </w:tr>
      <w:tr w:rsidR="008735B2" w:rsidRPr="002157C7">
        <w:tc>
          <w:tcPr>
            <w:tcW w:w="3261"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Задачи подпрограммы</w:t>
            </w:r>
          </w:p>
        </w:tc>
        <w:tc>
          <w:tcPr>
            <w:tcW w:w="6511"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xml:space="preserve">- восстановление и сохранение ресурсно-сырьевой базы рыболовства и развитие </w:t>
            </w:r>
            <w:proofErr w:type="spellStart"/>
            <w:r w:rsidRPr="002157C7">
              <w:rPr>
                <w:rFonts w:ascii="Times New Roman" w:hAnsi="Times New Roman" w:cs="Times New Roman"/>
              </w:rPr>
              <w:t>аквакультуры</w:t>
            </w:r>
            <w:proofErr w:type="spellEnd"/>
            <w:r w:rsidRPr="002157C7">
              <w:rPr>
                <w:rFonts w:ascii="Times New Roman" w:hAnsi="Times New Roman" w:cs="Times New Roman"/>
              </w:rPr>
              <w:t>;</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создание условий для технического перевооружения рыбодобывающей отрасли</w:t>
            </w:r>
          </w:p>
        </w:tc>
      </w:tr>
      <w:tr w:rsidR="008735B2" w:rsidRPr="002157C7">
        <w:tc>
          <w:tcPr>
            <w:tcW w:w="3261"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Целевые индикаторы подпрограммы</w:t>
            </w:r>
          </w:p>
        </w:tc>
        <w:tc>
          <w:tcPr>
            <w:tcW w:w="6511" w:type="dxa"/>
            <w:tcBorders>
              <w:top w:val="single" w:sz="4" w:space="0" w:color="auto"/>
              <w:left w:val="single" w:sz="4" w:space="0" w:color="auto"/>
              <w:bottom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 объем добычи водных биологических ресурсов;</w:t>
            </w:r>
          </w:p>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-обновление технологического и рыбопромыслового оборудования</w:t>
            </w:r>
          </w:p>
        </w:tc>
      </w:tr>
      <w:tr w:rsidR="008735B2" w:rsidRPr="002157C7">
        <w:tc>
          <w:tcPr>
            <w:tcW w:w="3261" w:type="dxa"/>
            <w:tcBorders>
              <w:top w:val="single" w:sz="4" w:space="0" w:color="auto"/>
              <w:bottom w:val="single" w:sz="4" w:space="0" w:color="auto"/>
              <w:right w:val="single" w:sz="4" w:space="0" w:color="auto"/>
            </w:tcBorders>
          </w:tcPr>
          <w:p w:rsidR="008735B2" w:rsidRPr="002157C7" w:rsidRDefault="008735B2" w:rsidP="008735B2">
            <w:pPr>
              <w:pStyle w:val="ab"/>
              <w:jc w:val="both"/>
              <w:rPr>
                <w:rFonts w:ascii="Times New Roman" w:hAnsi="Times New Roman" w:cs="Times New Roman"/>
              </w:rPr>
            </w:pPr>
            <w:r w:rsidRPr="002157C7">
              <w:rPr>
                <w:rFonts w:ascii="Times New Roman" w:hAnsi="Times New Roman" w:cs="Times New Roman"/>
              </w:rPr>
              <w:t>Срок реализации подпрограммы</w:t>
            </w:r>
          </w:p>
        </w:tc>
        <w:tc>
          <w:tcPr>
            <w:tcW w:w="6511" w:type="dxa"/>
            <w:tcBorders>
              <w:top w:val="single" w:sz="4" w:space="0" w:color="auto"/>
              <w:left w:val="single" w:sz="4" w:space="0" w:color="auto"/>
              <w:bottom w:val="single" w:sz="4" w:space="0" w:color="auto"/>
            </w:tcBorders>
          </w:tcPr>
          <w:p w:rsidR="008735B2" w:rsidRPr="002157C7" w:rsidRDefault="00070DBA" w:rsidP="00165E4A">
            <w:pPr>
              <w:pStyle w:val="ab"/>
              <w:jc w:val="both"/>
              <w:rPr>
                <w:rFonts w:ascii="Times New Roman" w:hAnsi="Times New Roman" w:cs="Times New Roman"/>
              </w:rPr>
            </w:pPr>
            <w:r>
              <w:rPr>
                <w:rFonts w:ascii="Times New Roman" w:hAnsi="Times New Roman" w:cs="Times New Roman"/>
              </w:rPr>
              <w:t>201</w:t>
            </w:r>
            <w:r w:rsidR="00B027E0">
              <w:rPr>
                <w:rFonts w:ascii="Times New Roman" w:hAnsi="Times New Roman" w:cs="Times New Roman"/>
              </w:rPr>
              <w:t>9 - 2021</w:t>
            </w:r>
            <w:r w:rsidR="008735B2" w:rsidRPr="002157C7">
              <w:rPr>
                <w:rFonts w:ascii="Times New Roman" w:hAnsi="Times New Roman" w:cs="Times New Roman"/>
              </w:rPr>
              <w:t xml:space="preserve"> год</w:t>
            </w:r>
            <w:r w:rsidR="00165E4A">
              <w:rPr>
                <w:rFonts w:ascii="Times New Roman" w:hAnsi="Times New Roman" w:cs="Times New Roman"/>
              </w:rPr>
              <w:t>ы</w:t>
            </w:r>
          </w:p>
        </w:tc>
      </w:tr>
    </w:tbl>
    <w:p w:rsidR="001B6F68" w:rsidRPr="001B6F68" w:rsidRDefault="001B6F68" w:rsidP="001B0C68">
      <w:pPr>
        <w:tabs>
          <w:tab w:val="left" w:pos="5925"/>
        </w:tabs>
        <w:jc w:val="both"/>
        <w:rPr>
          <w:b/>
        </w:rPr>
      </w:pPr>
    </w:p>
    <w:p w:rsidR="001B6F68" w:rsidRPr="001B6F68" w:rsidRDefault="001B6F68" w:rsidP="001B0C68">
      <w:pPr>
        <w:tabs>
          <w:tab w:val="left" w:pos="5925"/>
        </w:tabs>
        <w:jc w:val="both"/>
        <w:rPr>
          <w:b/>
        </w:rPr>
      </w:pPr>
    </w:p>
    <w:tbl>
      <w:tblPr>
        <w:tblpPr w:leftFromText="180" w:rightFromText="180" w:vertAnchor="text" w:tblpY="1"/>
        <w:tblOverlap w:val="never"/>
        <w:tblW w:w="912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54"/>
        <w:gridCol w:w="2530"/>
        <w:gridCol w:w="1014"/>
        <w:gridCol w:w="1014"/>
        <w:gridCol w:w="1014"/>
      </w:tblGrid>
      <w:tr w:rsidR="00070DBA" w:rsidRPr="00546F9E" w:rsidTr="00FE7D3A">
        <w:tc>
          <w:tcPr>
            <w:tcW w:w="3554" w:type="dxa"/>
            <w:vMerge w:val="restart"/>
            <w:tcBorders>
              <w:top w:val="single" w:sz="4" w:space="0" w:color="auto"/>
              <w:right w:val="single" w:sz="4" w:space="0" w:color="auto"/>
            </w:tcBorders>
          </w:tcPr>
          <w:p w:rsidR="00070DBA" w:rsidRDefault="00070DBA" w:rsidP="00FE7D3A">
            <w:pPr>
              <w:pStyle w:val="ab"/>
              <w:jc w:val="both"/>
              <w:rPr>
                <w:rFonts w:ascii="Times New Roman" w:hAnsi="Times New Roman" w:cs="Times New Roman"/>
              </w:rPr>
            </w:pPr>
            <w:r>
              <w:rPr>
                <w:rFonts w:ascii="Times New Roman" w:hAnsi="Times New Roman" w:cs="Times New Roman"/>
              </w:rPr>
              <w:t>Объем бюджетных ассигнований</w:t>
            </w:r>
            <w:r w:rsidR="00FE7D3A">
              <w:rPr>
                <w:rFonts w:ascii="Times New Roman" w:hAnsi="Times New Roman" w:cs="Times New Roman"/>
              </w:rPr>
              <w:t>, тыс. руб.</w:t>
            </w:r>
          </w:p>
        </w:tc>
        <w:tc>
          <w:tcPr>
            <w:tcW w:w="2530" w:type="dxa"/>
            <w:tcBorders>
              <w:top w:val="single" w:sz="4" w:space="0" w:color="auto"/>
              <w:left w:val="single" w:sz="4" w:space="0" w:color="auto"/>
              <w:bottom w:val="single" w:sz="4" w:space="0" w:color="auto"/>
              <w:right w:val="nil"/>
            </w:tcBorders>
          </w:tcPr>
          <w:p w:rsidR="00070DBA" w:rsidRPr="00546F9E" w:rsidRDefault="00070DBA" w:rsidP="00FE7D3A">
            <w:pPr>
              <w:pStyle w:val="ab"/>
              <w:jc w:val="both"/>
              <w:rPr>
                <w:rFonts w:ascii="Times New Roman" w:hAnsi="Times New Roman" w:cs="Times New Roman"/>
              </w:rPr>
            </w:pPr>
          </w:p>
        </w:tc>
        <w:tc>
          <w:tcPr>
            <w:tcW w:w="1014" w:type="dxa"/>
            <w:tcBorders>
              <w:top w:val="single" w:sz="4" w:space="0" w:color="auto"/>
              <w:left w:val="single" w:sz="4" w:space="0" w:color="auto"/>
              <w:bottom w:val="single" w:sz="4" w:space="0" w:color="auto"/>
              <w:right w:val="nil"/>
            </w:tcBorders>
          </w:tcPr>
          <w:p w:rsidR="00070DBA" w:rsidRPr="00B027E0" w:rsidRDefault="00070DBA" w:rsidP="00FE7D3A">
            <w:pPr>
              <w:pStyle w:val="aa"/>
              <w:rPr>
                <w:rFonts w:ascii="Times New Roman" w:hAnsi="Times New Roman" w:cs="Times New Roman"/>
              </w:rPr>
            </w:pPr>
            <w:r>
              <w:rPr>
                <w:rFonts w:ascii="Times New Roman" w:hAnsi="Times New Roman" w:cs="Times New Roman"/>
              </w:rPr>
              <w:t>20</w:t>
            </w:r>
            <w:r w:rsidR="00B027E0">
              <w:rPr>
                <w:rFonts w:ascii="Times New Roman" w:hAnsi="Times New Roman" w:cs="Times New Roman"/>
              </w:rPr>
              <w:t>19</w:t>
            </w:r>
          </w:p>
        </w:tc>
        <w:tc>
          <w:tcPr>
            <w:tcW w:w="1014" w:type="dxa"/>
            <w:tcBorders>
              <w:top w:val="single" w:sz="4" w:space="0" w:color="auto"/>
              <w:left w:val="single" w:sz="4" w:space="0" w:color="auto"/>
              <w:bottom w:val="single" w:sz="4" w:space="0" w:color="auto"/>
              <w:right w:val="nil"/>
            </w:tcBorders>
          </w:tcPr>
          <w:p w:rsidR="00070DBA" w:rsidRPr="00B027E0" w:rsidRDefault="00070DBA" w:rsidP="00FE7D3A">
            <w:pPr>
              <w:pStyle w:val="aa"/>
              <w:rPr>
                <w:rFonts w:ascii="Times New Roman" w:hAnsi="Times New Roman" w:cs="Times New Roman"/>
              </w:rPr>
            </w:pPr>
            <w:r>
              <w:rPr>
                <w:rFonts w:ascii="Times New Roman" w:hAnsi="Times New Roman" w:cs="Times New Roman"/>
              </w:rPr>
              <w:t>20</w:t>
            </w:r>
            <w:r w:rsidR="00B027E0">
              <w:rPr>
                <w:rFonts w:ascii="Times New Roman" w:hAnsi="Times New Roman" w:cs="Times New Roman"/>
              </w:rPr>
              <w:t>20</w:t>
            </w:r>
          </w:p>
        </w:tc>
        <w:tc>
          <w:tcPr>
            <w:tcW w:w="1014" w:type="dxa"/>
            <w:tcBorders>
              <w:top w:val="single" w:sz="4" w:space="0" w:color="auto"/>
              <w:left w:val="single" w:sz="4" w:space="0" w:color="auto"/>
              <w:bottom w:val="single" w:sz="4" w:space="0" w:color="auto"/>
            </w:tcBorders>
          </w:tcPr>
          <w:p w:rsidR="00070DBA" w:rsidRPr="00B027E0" w:rsidRDefault="00E75EEF" w:rsidP="00FE7D3A">
            <w:pPr>
              <w:pStyle w:val="aa"/>
              <w:rPr>
                <w:rFonts w:ascii="Times New Roman" w:hAnsi="Times New Roman" w:cs="Times New Roman"/>
              </w:rPr>
            </w:pPr>
            <w:r>
              <w:rPr>
                <w:rFonts w:ascii="Times New Roman" w:hAnsi="Times New Roman" w:cs="Times New Roman"/>
              </w:rPr>
              <w:t>20</w:t>
            </w:r>
            <w:r w:rsidR="00B027E0">
              <w:rPr>
                <w:rFonts w:ascii="Times New Roman" w:hAnsi="Times New Roman" w:cs="Times New Roman"/>
              </w:rPr>
              <w:t>21</w:t>
            </w:r>
          </w:p>
        </w:tc>
      </w:tr>
      <w:tr w:rsidR="00070DBA" w:rsidRPr="00546F9E" w:rsidTr="00FE7D3A">
        <w:tc>
          <w:tcPr>
            <w:tcW w:w="3554" w:type="dxa"/>
            <w:vMerge/>
            <w:tcBorders>
              <w:right w:val="single" w:sz="4" w:space="0" w:color="auto"/>
            </w:tcBorders>
          </w:tcPr>
          <w:p w:rsidR="00070DBA" w:rsidRPr="00546F9E" w:rsidRDefault="00070DBA" w:rsidP="00FE7D3A">
            <w:pPr>
              <w:pStyle w:val="ab"/>
              <w:jc w:val="both"/>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070DBA" w:rsidRPr="00546F9E" w:rsidRDefault="00070DBA" w:rsidP="00FE7D3A">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070DBA" w:rsidRPr="00A709E3" w:rsidRDefault="00070DBA" w:rsidP="00FE7D3A">
            <w:pPr>
              <w:pStyle w:val="aa"/>
              <w:rPr>
                <w:rFonts w:ascii="Times New Roman" w:hAnsi="Times New Roman" w:cs="Times New Roman"/>
              </w:rPr>
            </w:pPr>
            <w:r w:rsidRPr="00FE7D3A">
              <w:rPr>
                <w:rFonts w:ascii="Times New Roman" w:hAnsi="Times New Roman" w:cs="Times New Roman"/>
              </w:rPr>
              <w:t>**</w:t>
            </w:r>
            <w:r w:rsidR="00A709E3">
              <w:rPr>
                <w:rFonts w:ascii="Times New Roman" w:hAnsi="Times New Roman" w:cs="Times New Roman"/>
              </w:rPr>
              <w:t>425</w:t>
            </w:r>
          </w:p>
        </w:tc>
        <w:tc>
          <w:tcPr>
            <w:tcW w:w="1014" w:type="dxa"/>
            <w:tcBorders>
              <w:top w:val="single" w:sz="4" w:space="0" w:color="auto"/>
              <w:left w:val="single" w:sz="4" w:space="0" w:color="auto"/>
              <w:bottom w:val="single" w:sz="4" w:space="0" w:color="auto"/>
              <w:right w:val="nil"/>
            </w:tcBorders>
          </w:tcPr>
          <w:p w:rsidR="00070DBA" w:rsidRPr="00546F9E" w:rsidRDefault="00A709E3" w:rsidP="00FE7D3A">
            <w:pPr>
              <w:pStyle w:val="aa"/>
              <w:rPr>
                <w:rFonts w:ascii="Times New Roman" w:hAnsi="Times New Roman" w:cs="Times New Roman"/>
              </w:rPr>
            </w:pPr>
            <w:r>
              <w:rPr>
                <w:rFonts w:ascii="Times New Roman" w:hAnsi="Times New Roman" w:cs="Times New Roman"/>
              </w:rPr>
              <w:t>**480</w:t>
            </w:r>
          </w:p>
        </w:tc>
        <w:tc>
          <w:tcPr>
            <w:tcW w:w="1014" w:type="dxa"/>
            <w:tcBorders>
              <w:top w:val="single" w:sz="4" w:space="0" w:color="auto"/>
              <w:left w:val="single" w:sz="4" w:space="0" w:color="auto"/>
              <w:bottom w:val="single" w:sz="4" w:space="0" w:color="auto"/>
            </w:tcBorders>
          </w:tcPr>
          <w:p w:rsidR="00070DBA" w:rsidRPr="00A709E3" w:rsidRDefault="00070DBA" w:rsidP="00FE7D3A">
            <w:pPr>
              <w:pStyle w:val="aa"/>
              <w:rPr>
                <w:rFonts w:ascii="Times New Roman" w:hAnsi="Times New Roman" w:cs="Times New Roman"/>
              </w:rPr>
            </w:pPr>
            <w:r w:rsidRPr="00FE7D3A">
              <w:rPr>
                <w:rFonts w:ascii="Times New Roman" w:hAnsi="Times New Roman" w:cs="Times New Roman"/>
              </w:rPr>
              <w:t>**</w:t>
            </w:r>
            <w:r w:rsidR="00A709E3">
              <w:rPr>
                <w:rFonts w:ascii="Times New Roman" w:hAnsi="Times New Roman" w:cs="Times New Roman"/>
              </w:rPr>
              <w:t>600</w:t>
            </w:r>
          </w:p>
        </w:tc>
      </w:tr>
      <w:tr w:rsidR="00070DBA" w:rsidRPr="00546F9E" w:rsidTr="00FE7D3A">
        <w:tc>
          <w:tcPr>
            <w:tcW w:w="3554" w:type="dxa"/>
            <w:vMerge/>
            <w:tcBorders>
              <w:right w:val="single" w:sz="4" w:space="0" w:color="auto"/>
            </w:tcBorders>
          </w:tcPr>
          <w:p w:rsidR="00070DBA" w:rsidRPr="00546F9E" w:rsidRDefault="00070DBA" w:rsidP="00FE7D3A">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070DBA" w:rsidRPr="00546F9E" w:rsidRDefault="00070DBA" w:rsidP="00FE7D3A">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546F9E">
                <w:rPr>
                  <w:rStyle w:val="a8"/>
                  <w:rFonts w:ascii="Times New Roman" w:hAnsi="Times New Roman"/>
                </w:rPr>
                <w:t>*</w:t>
              </w:r>
            </w:hyperlink>
          </w:p>
        </w:tc>
        <w:tc>
          <w:tcPr>
            <w:tcW w:w="1014" w:type="dxa"/>
            <w:tcBorders>
              <w:top w:val="single" w:sz="4" w:space="0" w:color="auto"/>
              <w:left w:val="single" w:sz="4" w:space="0" w:color="auto"/>
              <w:bottom w:val="single" w:sz="4" w:space="0" w:color="auto"/>
              <w:right w:val="nil"/>
            </w:tcBorders>
          </w:tcPr>
          <w:p w:rsidR="00070DBA" w:rsidRPr="00546F9E" w:rsidRDefault="00070DBA" w:rsidP="00FE7D3A">
            <w:pPr>
              <w:pStyle w:val="aa"/>
              <w:rPr>
                <w:rFonts w:ascii="Times New Roman" w:hAnsi="Times New Roman" w:cs="Times New Roman"/>
              </w:rPr>
            </w:pPr>
            <w:r w:rsidRPr="00FE7D3A">
              <w:rPr>
                <w:rFonts w:ascii="Times New Roman" w:hAnsi="Times New Roman" w:cs="Times New Roman"/>
              </w:rPr>
              <w:t>**</w:t>
            </w:r>
            <w:r w:rsidR="00A709E3">
              <w:rPr>
                <w:rFonts w:ascii="Times New Roman" w:hAnsi="Times New Roman" w:cs="Times New Roman"/>
              </w:rPr>
              <w:t>245</w:t>
            </w:r>
          </w:p>
        </w:tc>
        <w:tc>
          <w:tcPr>
            <w:tcW w:w="1014" w:type="dxa"/>
            <w:tcBorders>
              <w:top w:val="single" w:sz="4" w:space="0" w:color="auto"/>
              <w:left w:val="single" w:sz="4" w:space="0" w:color="auto"/>
              <w:bottom w:val="single" w:sz="4" w:space="0" w:color="auto"/>
              <w:right w:val="nil"/>
            </w:tcBorders>
          </w:tcPr>
          <w:p w:rsidR="00070DBA" w:rsidRPr="00A709E3" w:rsidRDefault="00070DBA" w:rsidP="00FE7D3A">
            <w:pPr>
              <w:pStyle w:val="aa"/>
              <w:rPr>
                <w:rFonts w:ascii="Times New Roman" w:hAnsi="Times New Roman" w:cs="Times New Roman"/>
              </w:rPr>
            </w:pPr>
            <w:r w:rsidRPr="00546F9E">
              <w:rPr>
                <w:rFonts w:ascii="Times New Roman" w:hAnsi="Times New Roman" w:cs="Times New Roman"/>
              </w:rPr>
              <w:t>**</w:t>
            </w:r>
            <w:r w:rsidR="00A709E3">
              <w:rPr>
                <w:rFonts w:ascii="Times New Roman" w:hAnsi="Times New Roman" w:cs="Times New Roman"/>
              </w:rPr>
              <w:t>280</w:t>
            </w:r>
          </w:p>
        </w:tc>
        <w:tc>
          <w:tcPr>
            <w:tcW w:w="1014" w:type="dxa"/>
            <w:tcBorders>
              <w:top w:val="single" w:sz="4" w:space="0" w:color="auto"/>
              <w:left w:val="single" w:sz="4" w:space="0" w:color="auto"/>
              <w:bottom w:val="single" w:sz="4" w:space="0" w:color="auto"/>
            </w:tcBorders>
          </w:tcPr>
          <w:p w:rsidR="00070DBA" w:rsidRPr="00A709E3" w:rsidRDefault="00070DBA" w:rsidP="00FE7D3A">
            <w:pPr>
              <w:pStyle w:val="aa"/>
              <w:rPr>
                <w:rFonts w:ascii="Times New Roman" w:hAnsi="Times New Roman" w:cs="Times New Roman"/>
              </w:rPr>
            </w:pPr>
            <w:r w:rsidRPr="00FE7D3A">
              <w:rPr>
                <w:rFonts w:ascii="Times New Roman" w:hAnsi="Times New Roman" w:cs="Times New Roman"/>
              </w:rPr>
              <w:t>**</w:t>
            </w:r>
            <w:r w:rsidR="00A709E3">
              <w:rPr>
                <w:rFonts w:ascii="Times New Roman" w:hAnsi="Times New Roman" w:cs="Times New Roman"/>
              </w:rPr>
              <w:t>320</w:t>
            </w:r>
          </w:p>
        </w:tc>
      </w:tr>
      <w:tr w:rsidR="00070DBA" w:rsidRPr="00546F9E" w:rsidTr="00FE7D3A">
        <w:tc>
          <w:tcPr>
            <w:tcW w:w="3554" w:type="dxa"/>
            <w:vMerge/>
            <w:tcBorders>
              <w:right w:val="single" w:sz="4" w:space="0" w:color="auto"/>
            </w:tcBorders>
          </w:tcPr>
          <w:p w:rsidR="00070DBA" w:rsidRPr="00546F9E" w:rsidRDefault="00070DBA" w:rsidP="00FE7D3A">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070DBA" w:rsidRPr="00546F9E" w:rsidRDefault="00070DBA" w:rsidP="00FE7D3A">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070DBA" w:rsidRPr="00E75EEF" w:rsidRDefault="00070DBA" w:rsidP="00FE7D3A">
            <w:pPr>
              <w:pStyle w:val="aa"/>
              <w:rPr>
                <w:rFonts w:ascii="Times New Roman" w:hAnsi="Times New Roman" w:cs="Times New Roman"/>
              </w:rPr>
            </w:pPr>
            <w:r>
              <w:rPr>
                <w:rFonts w:ascii="Times New Roman" w:hAnsi="Times New Roman" w:cs="Times New Roman"/>
                <w:lang w:val="en-US"/>
              </w:rPr>
              <w:t>**</w:t>
            </w:r>
            <w:r w:rsidR="00E75EEF">
              <w:rPr>
                <w:rFonts w:ascii="Times New Roman" w:hAnsi="Times New Roman" w:cs="Times New Roman"/>
              </w:rPr>
              <w:t>180</w:t>
            </w:r>
          </w:p>
        </w:tc>
        <w:tc>
          <w:tcPr>
            <w:tcW w:w="1014" w:type="dxa"/>
            <w:tcBorders>
              <w:top w:val="single" w:sz="4" w:space="0" w:color="auto"/>
              <w:left w:val="single" w:sz="4" w:space="0" w:color="auto"/>
              <w:bottom w:val="single" w:sz="4" w:space="0" w:color="auto"/>
              <w:right w:val="nil"/>
            </w:tcBorders>
          </w:tcPr>
          <w:p w:rsidR="00070DBA" w:rsidRPr="00546F9E" w:rsidRDefault="00E75EEF" w:rsidP="00FE7D3A">
            <w:pPr>
              <w:pStyle w:val="aa"/>
              <w:rPr>
                <w:rFonts w:ascii="Times New Roman" w:hAnsi="Times New Roman" w:cs="Times New Roman"/>
              </w:rPr>
            </w:pPr>
            <w:r>
              <w:rPr>
                <w:rFonts w:ascii="Times New Roman" w:hAnsi="Times New Roman" w:cs="Times New Roman"/>
              </w:rPr>
              <w:t>**</w:t>
            </w:r>
            <w:r w:rsidR="00A709E3">
              <w:rPr>
                <w:rFonts w:ascii="Times New Roman" w:hAnsi="Times New Roman" w:cs="Times New Roman"/>
              </w:rPr>
              <w:t>200</w:t>
            </w:r>
          </w:p>
        </w:tc>
        <w:tc>
          <w:tcPr>
            <w:tcW w:w="1014" w:type="dxa"/>
            <w:tcBorders>
              <w:top w:val="single" w:sz="4" w:space="0" w:color="auto"/>
              <w:left w:val="single" w:sz="4" w:space="0" w:color="auto"/>
              <w:bottom w:val="single" w:sz="4" w:space="0" w:color="auto"/>
            </w:tcBorders>
          </w:tcPr>
          <w:p w:rsidR="00070DBA" w:rsidRPr="00E75EEF" w:rsidRDefault="00070DBA" w:rsidP="00FE7D3A">
            <w:pPr>
              <w:pStyle w:val="aa"/>
              <w:rPr>
                <w:rFonts w:ascii="Times New Roman" w:hAnsi="Times New Roman" w:cs="Times New Roman"/>
              </w:rPr>
            </w:pPr>
            <w:r w:rsidRPr="00546F9E">
              <w:rPr>
                <w:rFonts w:ascii="Times New Roman" w:hAnsi="Times New Roman" w:cs="Times New Roman"/>
                <w:lang w:val="en-US"/>
              </w:rPr>
              <w:t xml:space="preserve"> </w:t>
            </w:r>
            <w:r w:rsidR="00E75EEF">
              <w:rPr>
                <w:rFonts w:ascii="Times New Roman" w:hAnsi="Times New Roman" w:cs="Times New Roman"/>
              </w:rPr>
              <w:t>**</w:t>
            </w:r>
            <w:r w:rsidR="00A709E3">
              <w:rPr>
                <w:rFonts w:ascii="Times New Roman" w:hAnsi="Times New Roman" w:cs="Times New Roman"/>
              </w:rPr>
              <w:t>280</w:t>
            </w:r>
          </w:p>
        </w:tc>
      </w:tr>
    </w:tbl>
    <w:tbl>
      <w:tblPr>
        <w:tblW w:w="915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5550"/>
      </w:tblGrid>
      <w:tr w:rsidR="00B10563" w:rsidTr="00B10563">
        <w:trPr>
          <w:trHeight w:val="999"/>
        </w:trPr>
        <w:tc>
          <w:tcPr>
            <w:tcW w:w="3600" w:type="dxa"/>
          </w:tcPr>
          <w:p w:rsidR="00B10563" w:rsidRPr="00B10563" w:rsidRDefault="00B10563" w:rsidP="00B10563">
            <w:pPr>
              <w:pStyle w:val="1"/>
              <w:rPr>
                <w:rFonts w:ascii="Times New Roman" w:hAnsi="Times New Roman" w:cs="Times New Roman"/>
                <w:b w:val="0"/>
              </w:rPr>
            </w:pPr>
            <w:bookmarkStart w:id="41" w:name="sub_352"/>
            <w:r w:rsidRPr="00B10563">
              <w:rPr>
                <w:rFonts w:ascii="Times New Roman" w:hAnsi="Times New Roman" w:cs="Times New Roman"/>
                <w:b w:val="0"/>
              </w:rPr>
              <w:t>Ожидаемые результаты реализации пр</w:t>
            </w:r>
            <w:r>
              <w:rPr>
                <w:rFonts w:ascii="Times New Roman" w:hAnsi="Times New Roman" w:cs="Times New Roman"/>
                <w:b w:val="0"/>
              </w:rPr>
              <w:t>о</w:t>
            </w:r>
            <w:r w:rsidRPr="00B10563">
              <w:rPr>
                <w:rFonts w:ascii="Times New Roman" w:hAnsi="Times New Roman" w:cs="Times New Roman"/>
                <w:b w:val="0"/>
              </w:rPr>
              <w:t xml:space="preserve">граммы </w:t>
            </w:r>
          </w:p>
          <w:p w:rsidR="00B10563" w:rsidRDefault="00B10563" w:rsidP="00B10563">
            <w:pPr>
              <w:pStyle w:val="1"/>
              <w:rPr>
                <w:rFonts w:ascii="Times New Roman" w:hAnsi="Times New Roman" w:cs="Times New Roman"/>
              </w:rPr>
            </w:pPr>
          </w:p>
        </w:tc>
        <w:tc>
          <w:tcPr>
            <w:tcW w:w="5550" w:type="dxa"/>
          </w:tcPr>
          <w:p w:rsidR="00B10563" w:rsidRPr="00B10563" w:rsidRDefault="00B10563" w:rsidP="00B10563">
            <w:pPr>
              <w:pStyle w:val="1"/>
              <w:rPr>
                <w:rFonts w:ascii="Times New Roman" w:hAnsi="Times New Roman" w:cs="Times New Roman"/>
                <w:b w:val="0"/>
              </w:rPr>
            </w:pPr>
            <w:r w:rsidRPr="00B10563">
              <w:rPr>
                <w:rFonts w:ascii="Times New Roman" w:hAnsi="Times New Roman" w:cs="Times New Roman"/>
                <w:b w:val="0"/>
              </w:rPr>
              <w:t>Увеличение вылова и добычи водных биологических ресурсов на 20% или до 450 т. в год</w:t>
            </w:r>
          </w:p>
          <w:p w:rsidR="00B10563" w:rsidRDefault="00B10563" w:rsidP="00B10563">
            <w:pPr>
              <w:pStyle w:val="1"/>
              <w:rPr>
                <w:rFonts w:ascii="Times New Roman" w:hAnsi="Times New Roman" w:cs="Times New Roman"/>
              </w:rPr>
            </w:pPr>
          </w:p>
          <w:p w:rsidR="00B10563" w:rsidRDefault="00B10563" w:rsidP="00B10563">
            <w:pPr>
              <w:pStyle w:val="1"/>
              <w:rPr>
                <w:rFonts w:ascii="Times New Roman" w:hAnsi="Times New Roman" w:cs="Times New Roman"/>
              </w:rPr>
            </w:pPr>
          </w:p>
        </w:tc>
      </w:tr>
      <w:tr w:rsidR="00B10563" w:rsidTr="00B10563">
        <w:trPr>
          <w:trHeight w:val="1290"/>
        </w:trPr>
        <w:tc>
          <w:tcPr>
            <w:tcW w:w="9150" w:type="dxa"/>
            <w:gridSpan w:val="2"/>
            <w:tcBorders>
              <w:left w:val="nil"/>
              <w:bottom w:val="nil"/>
              <w:right w:val="nil"/>
            </w:tcBorders>
          </w:tcPr>
          <w:p w:rsidR="00B10563" w:rsidRDefault="00B10563" w:rsidP="00B10563">
            <w:pPr>
              <w:pStyle w:val="1"/>
              <w:rPr>
                <w:rFonts w:ascii="Times New Roman" w:hAnsi="Times New Roman" w:cs="Times New Roman"/>
              </w:rPr>
            </w:pPr>
          </w:p>
          <w:p w:rsidR="00B10563" w:rsidRDefault="00B10563" w:rsidP="00B10563">
            <w:pPr>
              <w:pStyle w:val="1"/>
              <w:rPr>
                <w:rFonts w:ascii="Times New Roman" w:hAnsi="Times New Roman" w:cs="Times New Roman"/>
              </w:rPr>
            </w:pPr>
          </w:p>
          <w:p w:rsidR="00B10563" w:rsidRDefault="00B10563" w:rsidP="00B10563">
            <w:pPr>
              <w:pStyle w:val="1"/>
              <w:rPr>
                <w:rFonts w:ascii="Times New Roman" w:hAnsi="Times New Roman" w:cs="Times New Roman"/>
              </w:rPr>
            </w:pPr>
            <w:r>
              <w:rPr>
                <w:rFonts w:ascii="Times New Roman" w:hAnsi="Times New Roman" w:cs="Times New Roman"/>
              </w:rPr>
              <w:br w:type="textWrapping" w:clear="all"/>
            </w:r>
          </w:p>
        </w:tc>
      </w:tr>
    </w:tbl>
    <w:p w:rsidR="008735B2" w:rsidRPr="002157C7" w:rsidRDefault="008735B2" w:rsidP="00165E4A">
      <w:pPr>
        <w:pStyle w:val="1"/>
        <w:spacing w:before="0" w:after="0"/>
        <w:rPr>
          <w:rFonts w:ascii="Times New Roman" w:hAnsi="Times New Roman" w:cs="Times New Roman"/>
        </w:rPr>
      </w:pPr>
      <w:r w:rsidRPr="002157C7">
        <w:rPr>
          <w:rFonts w:ascii="Times New Roman" w:hAnsi="Times New Roman" w:cs="Times New Roman"/>
        </w:rPr>
        <w:t>Характеристика сферы реализации подпрограммы с описанием основных проблем и прогноза развития</w:t>
      </w:r>
    </w:p>
    <w:bookmarkEnd w:id="41"/>
    <w:p w:rsidR="00165E4A" w:rsidRDefault="00165E4A" w:rsidP="00165E4A">
      <w:pPr>
        <w:jc w:val="both"/>
      </w:pPr>
    </w:p>
    <w:p w:rsidR="00165E4A" w:rsidRDefault="008735B2" w:rsidP="00165E4A">
      <w:pPr>
        <w:ind w:firstLine="708"/>
        <w:jc w:val="both"/>
      </w:pPr>
      <w:r w:rsidRPr="002157C7">
        <w:t>В период с 1990 по 2015 годы резко снизилась активность воспроизводственного процесса основных фондов рыбного хозяйства.  Инвестиции в основной капитал  рыбодобывающих предприятий  за предыдущие годы были незначительные.   В результате физический и моральный износ основных фондов рыбного хозяйства достиг критического уровня. Высокие кредитные ставки банков и отсутствие механизмов льготного кредитования и лизинга затормозили процесс технического, технологического  перевооружения и развития отрасли.</w:t>
      </w:r>
      <w:r w:rsidR="00165E4A">
        <w:t xml:space="preserve"> </w:t>
      </w:r>
    </w:p>
    <w:p w:rsidR="00165E4A" w:rsidRDefault="008735B2" w:rsidP="00165E4A">
      <w:pPr>
        <w:ind w:firstLine="708"/>
        <w:jc w:val="both"/>
      </w:pPr>
      <w:r w:rsidRPr="002157C7">
        <w:t xml:space="preserve">Решение проблем рыбодобывающей отрасли </w:t>
      </w:r>
      <w:proofErr w:type="spellStart"/>
      <w:r w:rsidRPr="002157C7">
        <w:t>Баргузинского</w:t>
      </w:r>
      <w:proofErr w:type="spellEnd"/>
      <w:r w:rsidRPr="002157C7">
        <w:t xml:space="preserve"> района  позволит повысить конкурентоспособность ее организаций, обеспечит внедрение передовых технологий, обновление основных фондов, рост прибыли рыбодобывающих и перерабатывающих предприятий, доходов работников организаций этой отрасли, будет способствовать созданию новых рабочих мест. Все это соответствует цели Муниципальной программы, позволяющей обеспечение перехода рационального использования водных биологических ресурсов,  внедрения новых технологий по воспроизводству рыбных запасов в оз. Байкал и местных водоемах.</w:t>
      </w:r>
    </w:p>
    <w:p w:rsidR="008735B2" w:rsidRPr="002157C7" w:rsidRDefault="008735B2" w:rsidP="00165E4A">
      <w:pPr>
        <w:ind w:firstLine="708"/>
        <w:jc w:val="both"/>
      </w:pPr>
      <w:r w:rsidRPr="002157C7">
        <w:t>На решение всех вышеуказанных проблем и направлена подпрограмма.</w:t>
      </w:r>
    </w:p>
    <w:p w:rsidR="00165E4A" w:rsidRDefault="00165E4A" w:rsidP="00165E4A">
      <w:pPr>
        <w:pStyle w:val="1"/>
        <w:spacing w:before="0" w:after="0"/>
        <w:jc w:val="both"/>
        <w:rPr>
          <w:rFonts w:ascii="Times New Roman" w:hAnsi="Times New Roman" w:cs="Times New Roman"/>
        </w:rPr>
      </w:pPr>
      <w:bookmarkStart w:id="42" w:name="sub_353"/>
    </w:p>
    <w:p w:rsidR="008735B2" w:rsidRPr="00165E4A" w:rsidRDefault="008735B2" w:rsidP="00165E4A">
      <w:pPr>
        <w:pStyle w:val="1"/>
        <w:spacing w:before="0" w:after="0"/>
        <w:rPr>
          <w:rFonts w:ascii="Times New Roman" w:hAnsi="Times New Roman" w:cs="Times New Roman"/>
        </w:rPr>
      </w:pPr>
      <w:r w:rsidRPr="00165E4A">
        <w:rPr>
          <w:rFonts w:ascii="Times New Roman" w:hAnsi="Times New Roman" w:cs="Times New Roman"/>
        </w:rPr>
        <w:lastRenderedPageBreak/>
        <w:t>Основные цели и задачи подпрограммы</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173"/>
        <w:gridCol w:w="7006"/>
      </w:tblGrid>
      <w:tr w:rsidR="008735B2" w:rsidRPr="00165E4A">
        <w:tc>
          <w:tcPr>
            <w:tcW w:w="2173" w:type="dxa"/>
            <w:tcBorders>
              <w:top w:val="single" w:sz="4" w:space="0" w:color="auto"/>
              <w:bottom w:val="single" w:sz="4" w:space="0" w:color="auto"/>
              <w:right w:val="single" w:sz="4" w:space="0" w:color="auto"/>
            </w:tcBorders>
          </w:tcPr>
          <w:bookmarkEnd w:id="42"/>
          <w:p w:rsidR="008735B2" w:rsidRPr="00165E4A" w:rsidRDefault="008735B2" w:rsidP="00165E4A">
            <w:pPr>
              <w:pStyle w:val="ab"/>
              <w:jc w:val="both"/>
              <w:rPr>
                <w:rFonts w:ascii="Times New Roman" w:hAnsi="Times New Roman" w:cs="Times New Roman"/>
              </w:rPr>
            </w:pPr>
            <w:r w:rsidRPr="00165E4A">
              <w:rPr>
                <w:rFonts w:ascii="Times New Roman" w:hAnsi="Times New Roman" w:cs="Times New Roman"/>
              </w:rPr>
              <w:t>Цель</w:t>
            </w:r>
          </w:p>
        </w:tc>
        <w:tc>
          <w:tcPr>
            <w:tcW w:w="7006" w:type="dxa"/>
            <w:tcBorders>
              <w:top w:val="single" w:sz="4" w:space="0" w:color="auto"/>
              <w:left w:val="single" w:sz="4" w:space="0" w:color="auto"/>
              <w:bottom w:val="single" w:sz="4" w:space="0" w:color="auto"/>
            </w:tcBorders>
          </w:tcPr>
          <w:p w:rsidR="008735B2" w:rsidRPr="00165E4A" w:rsidRDefault="008735B2" w:rsidP="00165E4A">
            <w:pPr>
              <w:pStyle w:val="ab"/>
              <w:jc w:val="both"/>
              <w:rPr>
                <w:rFonts w:ascii="Times New Roman" w:hAnsi="Times New Roman" w:cs="Times New Roman"/>
              </w:rPr>
            </w:pPr>
            <w:r w:rsidRPr="00165E4A">
              <w:rPr>
                <w:rFonts w:ascii="Times New Roman" w:hAnsi="Times New Roman" w:cs="Times New Roman"/>
              </w:rPr>
              <w:t>Сохранение, воспроизводство и рациональное использование водных биологических ресурсов</w:t>
            </w:r>
          </w:p>
        </w:tc>
      </w:tr>
      <w:tr w:rsidR="008735B2" w:rsidRPr="00165E4A">
        <w:tc>
          <w:tcPr>
            <w:tcW w:w="2173" w:type="dxa"/>
            <w:tcBorders>
              <w:top w:val="single" w:sz="4" w:space="0" w:color="auto"/>
              <w:bottom w:val="single" w:sz="4" w:space="0" w:color="auto"/>
              <w:right w:val="single" w:sz="4" w:space="0" w:color="auto"/>
            </w:tcBorders>
          </w:tcPr>
          <w:p w:rsidR="008735B2" w:rsidRPr="00165E4A" w:rsidRDefault="008735B2" w:rsidP="00165E4A">
            <w:pPr>
              <w:pStyle w:val="ab"/>
              <w:jc w:val="both"/>
              <w:rPr>
                <w:rFonts w:ascii="Times New Roman" w:hAnsi="Times New Roman" w:cs="Times New Roman"/>
              </w:rPr>
            </w:pPr>
            <w:r w:rsidRPr="00165E4A">
              <w:rPr>
                <w:rFonts w:ascii="Times New Roman" w:hAnsi="Times New Roman" w:cs="Times New Roman"/>
              </w:rPr>
              <w:t>Задачи</w:t>
            </w:r>
          </w:p>
        </w:tc>
        <w:tc>
          <w:tcPr>
            <w:tcW w:w="7006" w:type="dxa"/>
            <w:tcBorders>
              <w:top w:val="single" w:sz="4" w:space="0" w:color="auto"/>
              <w:left w:val="single" w:sz="4" w:space="0" w:color="auto"/>
              <w:bottom w:val="single" w:sz="4" w:space="0" w:color="auto"/>
            </w:tcBorders>
          </w:tcPr>
          <w:p w:rsidR="008735B2" w:rsidRPr="00165E4A" w:rsidRDefault="008735B2" w:rsidP="00165E4A">
            <w:pPr>
              <w:pStyle w:val="ab"/>
              <w:jc w:val="both"/>
              <w:rPr>
                <w:rFonts w:ascii="Times New Roman" w:hAnsi="Times New Roman" w:cs="Times New Roman"/>
              </w:rPr>
            </w:pPr>
            <w:r w:rsidRPr="00165E4A">
              <w:rPr>
                <w:rFonts w:ascii="Times New Roman" w:hAnsi="Times New Roman" w:cs="Times New Roman"/>
              </w:rPr>
              <w:t>- восстановление и сохранение ресурсно-сырьевой базы рыболовства</w:t>
            </w:r>
          </w:p>
          <w:p w:rsidR="008735B2" w:rsidRPr="00165E4A" w:rsidRDefault="008735B2" w:rsidP="00165E4A">
            <w:pPr>
              <w:pStyle w:val="ab"/>
              <w:jc w:val="both"/>
              <w:rPr>
                <w:rFonts w:ascii="Times New Roman" w:hAnsi="Times New Roman" w:cs="Times New Roman"/>
              </w:rPr>
            </w:pPr>
            <w:r w:rsidRPr="00165E4A">
              <w:rPr>
                <w:rFonts w:ascii="Times New Roman" w:hAnsi="Times New Roman" w:cs="Times New Roman"/>
              </w:rPr>
              <w:t>- создание условий для технического, технологического  перевооружения рыбодобывающей отрасли</w:t>
            </w:r>
          </w:p>
        </w:tc>
      </w:tr>
    </w:tbl>
    <w:p w:rsidR="008735B2" w:rsidRPr="00165E4A" w:rsidRDefault="008735B2" w:rsidP="00165E4A">
      <w:pPr>
        <w:jc w:val="both"/>
      </w:pPr>
    </w:p>
    <w:p w:rsidR="008735B2" w:rsidRPr="002157C7" w:rsidRDefault="008735B2" w:rsidP="00165E4A">
      <w:pPr>
        <w:ind w:firstLine="708"/>
        <w:jc w:val="both"/>
      </w:pPr>
      <w:r w:rsidRPr="002157C7">
        <w:t>Разбивка целевых индикаторов</w:t>
      </w:r>
      <w:r>
        <w:t xml:space="preserve"> по годам приведена в таблице </w:t>
      </w:r>
      <w:bookmarkStart w:id="43" w:name="sub_3543"/>
      <w:r w:rsidR="00165E4A">
        <w:t>1</w:t>
      </w:r>
    </w:p>
    <w:bookmarkEnd w:id="43"/>
    <w:p w:rsidR="00165E4A" w:rsidRDefault="00165E4A" w:rsidP="00165E4A">
      <w:pPr>
        <w:jc w:val="right"/>
        <w:rPr>
          <w:b/>
        </w:rPr>
      </w:pPr>
      <w:r w:rsidRPr="00165E4A">
        <w:rPr>
          <w:b/>
        </w:rPr>
        <w:t>Таблица 1</w:t>
      </w:r>
    </w:p>
    <w:p w:rsidR="008735B2" w:rsidRPr="00165E4A" w:rsidRDefault="00DF215C" w:rsidP="00165E4A">
      <w:pPr>
        <w:rPr>
          <w:b/>
        </w:rPr>
      </w:pPr>
      <w:r>
        <w:rPr>
          <w:b/>
        </w:rPr>
        <w:t xml:space="preserve">                                       </w:t>
      </w:r>
      <w:r w:rsidR="008735B2" w:rsidRPr="00165E4A">
        <w:rPr>
          <w:b/>
        </w:rPr>
        <w:t xml:space="preserve"> Целевые индикаторы подпрограммы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3"/>
        <w:gridCol w:w="1001"/>
        <w:gridCol w:w="1281"/>
        <w:gridCol w:w="1238"/>
        <w:gridCol w:w="1066"/>
        <w:gridCol w:w="1854"/>
      </w:tblGrid>
      <w:tr w:rsidR="008735B2" w:rsidRPr="002157C7">
        <w:tc>
          <w:tcPr>
            <w:tcW w:w="2985" w:type="dxa"/>
            <w:vMerge w:val="restart"/>
          </w:tcPr>
          <w:p w:rsidR="008735B2" w:rsidRPr="002157C7" w:rsidRDefault="008735B2" w:rsidP="008735B2">
            <w:pPr>
              <w:jc w:val="both"/>
            </w:pPr>
            <w:r w:rsidRPr="002157C7">
              <w:t>Наименование индикатора</w:t>
            </w:r>
          </w:p>
        </w:tc>
        <w:tc>
          <w:tcPr>
            <w:tcW w:w="1015" w:type="dxa"/>
            <w:vMerge w:val="restart"/>
          </w:tcPr>
          <w:p w:rsidR="008735B2" w:rsidRPr="002157C7" w:rsidRDefault="008735B2" w:rsidP="008735B2">
            <w:pPr>
              <w:jc w:val="both"/>
            </w:pPr>
            <w:r w:rsidRPr="002157C7">
              <w:t xml:space="preserve">Ед. </w:t>
            </w:r>
            <w:proofErr w:type="spellStart"/>
            <w:r w:rsidRPr="002157C7">
              <w:t>изм</w:t>
            </w:r>
            <w:proofErr w:type="spellEnd"/>
          </w:p>
        </w:tc>
        <w:tc>
          <w:tcPr>
            <w:tcW w:w="5571" w:type="dxa"/>
            <w:gridSpan w:val="4"/>
            <w:tcBorders>
              <w:right w:val="nil"/>
            </w:tcBorders>
          </w:tcPr>
          <w:p w:rsidR="008735B2" w:rsidRPr="002157C7" w:rsidRDefault="008735B2" w:rsidP="008735B2">
            <w:pPr>
              <w:jc w:val="both"/>
            </w:pPr>
            <w:r w:rsidRPr="002157C7">
              <w:t>Значение индикаторов по годам</w:t>
            </w:r>
          </w:p>
        </w:tc>
      </w:tr>
      <w:tr w:rsidR="008735B2" w:rsidRPr="002157C7">
        <w:tc>
          <w:tcPr>
            <w:tcW w:w="2985" w:type="dxa"/>
            <w:vMerge/>
          </w:tcPr>
          <w:p w:rsidR="008735B2" w:rsidRPr="002157C7" w:rsidRDefault="008735B2" w:rsidP="008735B2">
            <w:pPr>
              <w:jc w:val="both"/>
            </w:pPr>
          </w:p>
        </w:tc>
        <w:tc>
          <w:tcPr>
            <w:tcW w:w="1015" w:type="dxa"/>
            <w:vMerge/>
          </w:tcPr>
          <w:p w:rsidR="008735B2" w:rsidRPr="002157C7" w:rsidRDefault="008735B2" w:rsidP="008735B2">
            <w:pPr>
              <w:jc w:val="both"/>
            </w:pPr>
          </w:p>
        </w:tc>
        <w:tc>
          <w:tcPr>
            <w:tcW w:w="1328" w:type="dxa"/>
          </w:tcPr>
          <w:p w:rsidR="008735B2" w:rsidRPr="006718CC" w:rsidRDefault="008735B2" w:rsidP="008735B2">
            <w:pPr>
              <w:jc w:val="both"/>
            </w:pPr>
          </w:p>
        </w:tc>
        <w:tc>
          <w:tcPr>
            <w:tcW w:w="1260" w:type="dxa"/>
          </w:tcPr>
          <w:p w:rsidR="008735B2" w:rsidRPr="006718CC" w:rsidRDefault="00070DBA" w:rsidP="008735B2">
            <w:pPr>
              <w:jc w:val="both"/>
            </w:pPr>
            <w:r>
              <w:t>201</w:t>
            </w:r>
            <w:r w:rsidR="006718CC">
              <w:t>9</w:t>
            </w:r>
          </w:p>
        </w:tc>
        <w:tc>
          <w:tcPr>
            <w:tcW w:w="1080" w:type="dxa"/>
          </w:tcPr>
          <w:p w:rsidR="008735B2" w:rsidRPr="006718CC" w:rsidRDefault="00070DBA" w:rsidP="008735B2">
            <w:pPr>
              <w:jc w:val="both"/>
            </w:pPr>
            <w:r>
              <w:t>20</w:t>
            </w:r>
            <w:r w:rsidR="006718CC">
              <w:t>20</w:t>
            </w:r>
          </w:p>
        </w:tc>
        <w:tc>
          <w:tcPr>
            <w:tcW w:w="1903" w:type="dxa"/>
          </w:tcPr>
          <w:p w:rsidR="008735B2" w:rsidRPr="006718CC" w:rsidRDefault="00070DBA" w:rsidP="008735B2">
            <w:pPr>
              <w:jc w:val="both"/>
            </w:pPr>
            <w:r>
              <w:t>20</w:t>
            </w:r>
            <w:r w:rsidR="006718CC">
              <w:t>21</w:t>
            </w:r>
          </w:p>
        </w:tc>
      </w:tr>
      <w:tr w:rsidR="008735B2" w:rsidRPr="002157C7">
        <w:tc>
          <w:tcPr>
            <w:tcW w:w="2985" w:type="dxa"/>
          </w:tcPr>
          <w:p w:rsidR="008735B2" w:rsidRPr="002157C7" w:rsidRDefault="008735B2" w:rsidP="008735B2">
            <w:pPr>
              <w:jc w:val="both"/>
            </w:pPr>
            <w:r w:rsidRPr="002157C7">
              <w:t>Объем добычи водных биоресурсов</w:t>
            </w:r>
          </w:p>
        </w:tc>
        <w:tc>
          <w:tcPr>
            <w:tcW w:w="1015" w:type="dxa"/>
          </w:tcPr>
          <w:p w:rsidR="008735B2" w:rsidRPr="002157C7" w:rsidRDefault="008735B2" w:rsidP="008735B2">
            <w:pPr>
              <w:jc w:val="both"/>
            </w:pPr>
            <w:r w:rsidRPr="002157C7">
              <w:t>тонн</w:t>
            </w:r>
          </w:p>
        </w:tc>
        <w:tc>
          <w:tcPr>
            <w:tcW w:w="1328" w:type="dxa"/>
          </w:tcPr>
          <w:p w:rsidR="008735B2" w:rsidRPr="006718CC" w:rsidRDefault="008735B2" w:rsidP="008735B2">
            <w:pPr>
              <w:jc w:val="both"/>
            </w:pPr>
          </w:p>
        </w:tc>
        <w:tc>
          <w:tcPr>
            <w:tcW w:w="1260" w:type="dxa"/>
          </w:tcPr>
          <w:p w:rsidR="008735B2" w:rsidRPr="002157C7" w:rsidRDefault="00B027E0" w:rsidP="008735B2">
            <w:pPr>
              <w:jc w:val="both"/>
            </w:pPr>
            <w:r>
              <w:t>270</w:t>
            </w:r>
          </w:p>
        </w:tc>
        <w:tc>
          <w:tcPr>
            <w:tcW w:w="1080" w:type="dxa"/>
          </w:tcPr>
          <w:p w:rsidR="008735B2" w:rsidRPr="002157C7" w:rsidRDefault="00B027E0" w:rsidP="008735B2">
            <w:pPr>
              <w:jc w:val="both"/>
            </w:pPr>
            <w:r>
              <w:t>270</w:t>
            </w:r>
          </w:p>
        </w:tc>
        <w:tc>
          <w:tcPr>
            <w:tcW w:w="1903" w:type="dxa"/>
          </w:tcPr>
          <w:p w:rsidR="008735B2" w:rsidRPr="002157C7" w:rsidRDefault="00B027E0" w:rsidP="008735B2">
            <w:pPr>
              <w:jc w:val="both"/>
            </w:pPr>
            <w:r>
              <w:t>300</w:t>
            </w:r>
          </w:p>
        </w:tc>
      </w:tr>
      <w:tr w:rsidR="008735B2" w:rsidRPr="002157C7">
        <w:tc>
          <w:tcPr>
            <w:tcW w:w="2985" w:type="dxa"/>
          </w:tcPr>
          <w:p w:rsidR="008735B2" w:rsidRPr="002157C7" w:rsidRDefault="008735B2" w:rsidP="008735B2">
            <w:pPr>
              <w:jc w:val="both"/>
            </w:pPr>
            <w:r w:rsidRPr="002157C7">
              <w:t>Обновление  рыбопромысловых судов, технологического  оборудования и рыбопромыслового оборудования.**</w:t>
            </w:r>
          </w:p>
        </w:tc>
        <w:tc>
          <w:tcPr>
            <w:tcW w:w="1015" w:type="dxa"/>
          </w:tcPr>
          <w:p w:rsidR="008735B2" w:rsidRPr="002157C7" w:rsidRDefault="008735B2" w:rsidP="008735B2">
            <w:pPr>
              <w:jc w:val="both"/>
            </w:pPr>
            <w:r w:rsidRPr="002157C7">
              <w:t>%</w:t>
            </w:r>
          </w:p>
        </w:tc>
        <w:tc>
          <w:tcPr>
            <w:tcW w:w="1328" w:type="dxa"/>
          </w:tcPr>
          <w:p w:rsidR="008735B2" w:rsidRPr="00070DBA" w:rsidRDefault="008735B2" w:rsidP="008735B2">
            <w:pPr>
              <w:jc w:val="both"/>
              <w:rPr>
                <w:lang w:val="en-US"/>
              </w:rPr>
            </w:pPr>
          </w:p>
        </w:tc>
        <w:tc>
          <w:tcPr>
            <w:tcW w:w="1260" w:type="dxa"/>
          </w:tcPr>
          <w:p w:rsidR="008735B2" w:rsidRPr="002157C7" w:rsidRDefault="008735B2" w:rsidP="008735B2">
            <w:pPr>
              <w:jc w:val="both"/>
            </w:pPr>
            <w:r w:rsidRPr="002157C7">
              <w:t>0,1**</w:t>
            </w:r>
          </w:p>
        </w:tc>
        <w:tc>
          <w:tcPr>
            <w:tcW w:w="1080" w:type="dxa"/>
          </w:tcPr>
          <w:p w:rsidR="008735B2" w:rsidRPr="002157C7" w:rsidRDefault="008735B2" w:rsidP="008735B2">
            <w:pPr>
              <w:jc w:val="both"/>
            </w:pPr>
            <w:r w:rsidRPr="002157C7">
              <w:t>0,1**</w:t>
            </w:r>
          </w:p>
        </w:tc>
        <w:tc>
          <w:tcPr>
            <w:tcW w:w="1903" w:type="dxa"/>
          </w:tcPr>
          <w:p w:rsidR="008735B2" w:rsidRPr="002157C7" w:rsidRDefault="008735B2" w:rsidP="008735B2">
            <w:pPr>
              <w:jc w:val="both"/>
            </w:pPr>
            <w:r w:rsidRPr="002157C7">
              <w:t>0,1**</w:t>
            </w:r>
          </w:p>
        </w:tc>
      </w:tr>
    </w:tbl>
    <w:p w:rsidR="008735B2" w:rsidRPr="002157C7" w:rsidRDefault="008735B2" w:rsidP="008735B2">
      <w:pPr>
        <w:jc w:val="both"/>
      </w:pPr>
    </w:p>
    <w:p w:rsidR="008735B2" w:rsidRPr="002157C7" w:rsidRDefault="008735B2" w:rsidP="008735B2">
      <w:pPr>
        <w:jc w:val="both"/>
      </w:pPr>
      <w:r w:rsidRPr="002157C7">
        <w:t>**Предполагаемое финансирование из средств местного бюджета при наличии дополнительных доходов.</w:t>
      </w:r>
    </w:p>
    <w:p w:rsidR="00AF6226" w:rsidRDefault="00AF6226" w:rsidP="00165E4A">
      <w:pPr>
        <w:pStyle w:val="1"/>
        <w:spacing w:before="0" w:after="0"/>
        <w:rPr>
          <w:rFonts w:ascii="Times New Roman" w:hAnsi="Times New Roman" w:cs="Times New Roman"/>
        </w:rPr>
      </w:pPr>
      <w:bookmarkStart w:id="44" w:name="sub_355"/>
    </w:p>
    <w:p w:rsidR="00070DBA" w:rsidRPr="00070DBA" w:rsidRDefault="00FE7D3A" w:rsidP="00070DBA">
      <w:r>
        <w:t xml:space="preserve">                                    Ресурсное обеспечение программы                                   тыс. руб.</w:t>
      </w:r>
    </w:p>
    <w:bookmarkEnd w:id="44"/>
    <w:tbl>
      <w:tblPr>
        <w:tblW w:w="912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54"/>
        <w:gridCol w:w="2530"/>
        <w:gridCol w:w="1014"/>
        <w:gridCol w:w="1014"/>
        <w:gridCol w:w="1014"/>
      </w:tblGrid>
      <w:tr w:rsidR="00E75EEF" w:rsidRPr="00546F9E">
        <w:tc>
          <w:tcPr>
            <w:tcW w:w="3554" w:type="dxa"/>
            <w:tcBorders>
              <w:top w:val="single" w:sz="4" w:space="0" w:color="auto"/>
              <w:bottom w:val="single" w:sz="4" w:space="0" w:color="auto"/>
              <w:right w:val="single" w:sz="4" w:space="0" w:color="auto"/>
            </w:tcBorders>
          </w:tcPr>
          <w:p w:rsidR="00E75EEF" w:rsidRPr="00546F9E" w:rsidRDefault="00E75EEF" w:rsidP="00432EB6">
            <w:pPr>
              <w:pStyle w:val="ab"/>
              <w:jc w:val="both"/>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E75EEF" w:rsidRPr="00546F9E" w:rsidRDefault="00E75EEF" w:rsidP="00432EB6">
            <w:pPr>
              <w:pStyle w:val="ab"/>
              <w:jc w:val="both"/>
              <w:rPr>
                <w:rFonts w:ascii="Times New Roman" w:hAnsi="Times New Roman" w:cs="Times New Roman"/>
              </w:rPr>
            </w:pP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20</w:t>
            </w:r>
            <w:r w:rsidR="00E27ED3">
              <w:rPr>
                <w:rFonts w:ascii="Times New Roman" w:hAnsi="Times New Roman" w:cs="Times New Roman"/>
              </w:rPr>
              <w:t>19</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20</w:t>
            </w:r>
            <w:r w:rsidR="00E27ED3">
              <w:rPr>
                <w:rFonts w:ascii="Times New Roman" w:hAnsi="Times New Roman" w:cs="Times New Roman"/>
              </w:rPr>
              <w:t>20</w:t>
            </w:r>
          </w:p>
        </w:tc>
        <w:tc>
          <w:tcPr>
            <w:tcW w:w="1014" w:type="dxa"/>
            <w:tcBorders>
              <w:top w:val="single" w:sz="4" w:space="0" w:color="auto"/>
              <w:left w:val="single" w:sz="4" w:space="0" w:color="auto"/>
              <w:bottom w:val="single" w:sz="4" w:space="0" w:color="auto"/>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20</w:t>
            </w:r>
            <w:r w:rsidR="00E27ED3">
              <w:rPr>
                <w:rFonts w:ascii="Times New Roman" w:hAnsi="Times New Roman" w:cs="Times New Roman"/>
              </w:rPr>
              <w:t>21</w:t>
            </w:r>
          </w:p>
        </w:tc>
      </w:tr>
      <w:tr w:rsidR="00E75EEF" w:rsidRPr="00546F9E">
        <w:tc>
          <w:tcPr>
            <w:tcW w:w="3554" w:type="dxa"/>
            <w:vMerge w:val="restart"/>
            <w:tcBorders>
              <w:top w:val="single" w:sz="4" w:space="0" w:color="auto"/>
              <w:bottom w:val="single" w:sz="4" w:space="0" w:color="auto"/>
              <w:right w:val="single" w:sz="4" w:space="0" w:color="auto"/>
            </w:tcBorders>
          </w:tcPr>
          <w:p w:rsidR="00E75EEF" w:rsidRPr="00546F9E" w:rsidRDefault="00A0275B" w:rsidP="00FE7D3A">
            <w:pPr>
              <w:pStyle w:val="ab"/>
              <w:rPr>
                <w:rFonts w:ascii="Times New Roman" w:hAnsi="Times New Roman" w:cs="Times New Roman"/>
              </w:rPr>
            </w:pPr>
            <w:r>
              <w:rPr>
                <w:rFonts w:ascii="Times New Roman" w:hAnsi="Times New Roman" w:cs="Times New Roman"/>
              </w:rPr>
              <w:t>4.1. Стимулирование</w:t>
            </w:r>
            <w:r w:rsidR="00E75EEF" w:rsidRPr="00546F9E">
              <w:rPr>
                <w:rFonts w:ascii="Times New Roman" w:hAnsi="Times New Roman" w:cs="Times New Roman"/>
              </w:rPr>
              <w:t xml:space="preserve"> восстановления и сохранения ресурсно-сырьевой базы рыболовства и развития </w:t>
            </w:r>
          </w:p>
        </w:tc>
        <w:tc>
          <w:tcPr>
            <w:tcW w:w="2530" w:type="dxa"/>
            <w:tcBorders>
              <w:top w:val="single" w:sz="4" w:space="0" w:color="auto"/>
              <w:left w:val="single" w:sz="4" w:space="0" w:color="auto"/>
              <w:bottom w:val="single" w:sz="4" w:space="0" w:color="auto"/>
              <w:right w:val="nil"/>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**135</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**150</w:t>
            </w:r>
          </w:p>
        </w:tc>
        <w:tc>
          <w:tcPr>
            <w:tcW w:w="1014" w:type="dxa"/>
            <w:tcBorders>
              <w:top w:val="single" w:sz="4" w:space="0" w:color="auto"/>
              <w:left w:val="single" w:sz="4" w:space="0" w:color="auto"/>
              <w:bottom w:val="single" w:sz="4" w:space="0" w:color="auto"/>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**200</w:t>
            </w:r>
          </w:p>
        </w:tc>
      </w:tr>
      <w:tr w:rsidR="00E75EEF" w:rsidRPr="00546F9E">
        <w:tc>
          <w:tcPr>
            <w:tcW w:w="3554" w:type="dxa"/>
            <w:vMerge/>
            <w:tcBorders>
              <w:top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546F9E">
                <w:rPr>
                  <w:rStyle w:val="a8"/>
                  <w:rFonts w:ascii="Times New Roman" w:hAnsi="Times New Roman"/>
                </w:rPr>
                <w:t>*</w:t>
              </w:r>
            </w:hyperlink>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**45</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**50</w:t>
            </w:r>
          </w:p>
        </w:tc>
        <w:tc>
          <w:tcPr>
            <w:tcW w:w="1014" w:type="dxa"/>
            <w:tcBorders>
              <w:top w:val="single" w:sz="4" w:space="0" w:color="auto"/>
              <w:left w:val="single" w:sz="4" w:space="0" w:color="auto"/>
              <w:bottom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**6</w:t>
            </w:r>
            <w:r w:rsidR="00E75EEF">
              <w:rPr>
                <w:rFonts w:ascii="Times New Roman" w:hAnsi="Times New Roman" w:cs="Times New Roman"/>
              </w:rPr>
              <w:t>0</w:t>
            </w:r>
          </w:p>
        </w:tc>
      </w:tr>
      <w:tr w:rsidR="00E75EEF" w:rsidRPr="00546F9E">
        <w:tc>
          <w:tcPr>
            <w:tcW w:w="3554" w:type="dxa"/>
            <w:vMerge/>
            <w:tcBorders>
              <w:top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**90</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**100</w:t>
            </w:r>
          </w:p>
        </w:tc>
        <w:tc>
          <w:tcPr>
            <w:tcW w:w="1014" w:type="dxa"/>
            <w:tcBorders>
              <w:top w:val="single" w:sz="4" w:space="0" w:color="auto"/>
              <w:left w:val="single" w:sz="4" w:space="0" w:color="auto"/>
              <w:bottom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**14</w:t>
            </w:r>
            <w:r w:rsidR="00E75EEF">
              <w:rPr>
                <w:rFonts w:ascii="Times New Roman" w:hAnsi="Times New Roman" w:cs="Times New Roman"/>
              </w:rPr>
              <w:t>0</w:t>
            </w:r>
          </w:p>
        </w:tc>
      </w:tr>
      <w:tr w:rsidR="00E75EEF" w:rsidRPr="00546F9E">
        <w:tc>
          <w:tcPr>
            <w:tcW w:w="3554" w:type="dxa"/>
            <w:vMerge w:val="restart"/>
            <w:tcBorders>
              <w:top w:val="single" w:sz="4" w:space="0" w:color="auto"/>
              <w:bottom w:val="single" w:sz="4" w:space="0" w:color="auto"/>
              <w:right w:val="single" w:sz="4" w:space="0" w:color="auto"/>
            </w:tcBorders>
          </w:tcPr>
          <w:p w:rsidR="00E75EEF" w:rsidRPr="00546F9E" w:rsidRDefault="00E75EEF" w:rsidP="00FE7D3A">
            <w:pPr>
              <w:pStyle w:val="ab"/>
              <w:rPr>
                <w:rFonts w:ascii="Times New Roman" w:hAnsi="Times New Roman" w:cs="Times New Roman"/>
              </w:rPr>
            </w:pPr>
            <w:r w:rsidRPr="00546F9E">
              <w:rPr>
                <w:rFonts w:ascii="Times New Roman" w:hAnsi="Times New Roman" w:cs="Times New Roman"/>
              </w:rPr>
              <w:t>4.2</w:t>
            </w:r>
            <w:r w:rsidR="00A0275B">
              <w:rPr>
                <w:rFonts w:ascii="Times New Roman" w:hAnsi="Times New Roman" w:cs="Times New Roman"/>
              </w:rPr>
              <w:t xml:space="preserve">. Субсидия на </w:t>
            </w:r>
            <w:r w:rsidR="00FE7D3A">
              <w:rPr>
                <w:rFonts w:ascii="Times New Roman" w:hAnsi="Times New Roman" w:cs="Times New Roman"/>
              </w:rPr>
              <w:t xml:space="preserve"> о</w:t>
            </w:r>
            <w:r w:rsidR="00A0275B">
              <w:rPr>
                <w:rFonts w:ascii="Times New Roman" w:hAnsi="Times New Roman" w:cs="Times New Roman"/>
              </w:rPr>
              <w:t>рганизацию, регулирование и охрану</w:t>
            </w:r>
            <w:r w:rsidRPr="00546F9E">
              <w:rPr>
                <w:rFonts w:ascii="Times New Roman" w:hAnsi="Times New Roman" w:cs="Times New Roman"/>
              </w:rPr>
              <w:t xml:space="preserve"> водных биологических ресурсов</w:t>
            </w:r>
          </w:p>
        </w:tc>
        <w:tc>
          <w:tcPr>
            <w:tcW w:w="2530" w:type="dxa"/>
            <w:tcBorders>
              <w:top w:val="single" w:sz="4" w:space="0" w:color="auto"/>
              <w:left w:val="single" w:sz="4" w:space="0" w:color="auto"/>
              <w:bottom w:val="single" w:sz="4" w:space="0" w:color="auto"/>
              <w:right w:val="nil"/>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w:t>
            </w:r>
            <w:r w:rsidRPr="00546F9E">
              <w:rPr>
                <w:rFonts w:ascii="Times New Roman" w:hAnsi="Times New Roman" w:cs="Times New Roman"/>
              </w:rPr>
              <w:t>60</w:t>
            </w:r>
          </w:p>
        </w:tc>
        <w:tc>
          <w:tcPr>
            <w:tcW w:w="1014" w:type="dxa"/>
            <w:tcBorders>
              <w:top w:val="single" w:sz="4" w:space="0" w:color="auto"/>
              <w:left w:val="single" w:sz="4" w:space="0" w:color="auto"/>
              <w:bottom w:val="single" w:sz="4" w:space="0" w:color="auto"/>
              <w:right w:val="nil"/>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**:9</w:t>
            </w:r>
            <w:r w:rsidR="00E75EEF"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E75EEF" w:rsidRPr="00546F9E" w:rsidRDefault="00B10563" w:rsidP="00432EB6">
            <w:pPr>
              <w:pStyle w:val="aa"/>
              <w:rPr>
                <w:rFonts w:ascii="Times New Roman" w:hAnsi="Times New Roman" w:cs="Times New Roman"/>
              </w:rPr>
            </w:pPr>
            <w:r>
              <w:rPr>
                <w:rFonts w:ascii="Times New Roman" w:hAnsi="Times New Roman" w:cs="Times New Roman"/>
              </w:rPr>
              <w:t>**13</w:t>
            </w:r>
            <w:r w:rsidR="00E75EEF" w:rsidRPr="00546F9E">
              <w:rPr>
                <w:rFonts w:ascii="Times New Roman" w:hAnsi="Times New Roman" w:cs="Times New Roman"/>
              </w:rPr>
              <w:t>0</w:t>
            </w:r>
          </w:p>
        </w:tc>
      </w:tr>
      <w:tr w:rsidR="00E75EEF" w:rsidRPr="00546F9E">
        <w:tc>
          <w:tcPr>
            <w:tcW w:w="3554" w:type="dxa"/>
            <w:vMerge/>
            <w:tcBorders>
              <w:top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546F9E">
                <w:rPr>
                  <w:rStyle w:val="a8"/>
                  <w:rFonts w:ascii="Times New Roman" w:hAnsi="Times New Roman"/>
                </w:rPr>
                <w:t>*</w:t>
              </w:r>
            </w:hyperlink>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w:t>
            </w:r>
            <w:r w:rsidRPr="00546F9E">
              <w:rPr>
                <w:rFonts w:ascii="Times New Roman" w:hAnsi="Times New Roman" w:cs="Times New Roman"/>
              </w:rPr>
              <w:t>50</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sidRPr="00546F9E">
              <w:rPr>
                <w:rFonts w:ascii="Times New Roman" w:hAnsi="Times New Roman" w:cs="Times New Roman"/>
              </w:rPr>
              <w:t>*</w:t>
            </w:r>
            <w:r w:rsidR="006718CC">
              <w:rPr>
                <w:rFonts w:ascii="Times New Roman" w:hAnsi="Times New Roman" w:cs="Times New Roman"/>
              </w:rPr>
              <w:t>*7</w:t>
            </w:r>
            <w:r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E75EEF" w:rsidRPr="00546F9E" w:rsidRDefault="00E75EEF" w:rsidP="00432EB6">
            <w:pPr>
              <w:pStyle w:val="aa"/>
              <w:rPr>
                <w:rFonts w:ascii="Times New Roman" w:hAnsi="Times New Roman" w:cs="Times New Roman"/>
              </w:rPr>
            </w:pPr>
            <w:r w:rsidRPr="00546F9E">
              <w:rPr>
                <w:rFonts w:ascii="Times New Roman" w:hAnsi="Times New Roman" w:cs="Times New Roman"/>
              </w:rPr>
              <w:t>**</w:t>
            </w:r>
            <w:r w:rsidR="006718CC">
              <w:rPr>
                <w:rFonts w:ascii="Times New Roman" w:hAnsi="Times New Roman" w:cs="Times New Roman"/>
              </w:rPr>
              <w:t>90</w:t>
            </w:r>
          </w:p>
        </w:tc>
      </w:tr>
      <w:tr w:rsidR="00E75EEF" w:rsidRPr="00546F9E">
        <w:tc>
          <w:tcPr>
            <w:tcW w:w="3554" w:type="dxa"/>
            <w:vMerge/>
            <w:tcBorders>
              <w:top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nil"/>
            </w:tcBorders>
          </w:tcPr>
          <w:p w:rsidR="00E75EEF" w:rsidRPr="00546F9E" w:rsidRDefault="00E75EEF" w:rsidP="00432EB6">
            <w:pPr>
              <w:pStyle w:val="aa"/>
              <w:rPr>
                <w:rFonts w:ascii="Times New Roman" w:hAnsi="Times New Roman" w:cs="Times New Roman"/>
              </w:rPr>
            </w:pPr>
            <w:r w:rsidRPr="00546F9E">
              <w:rPr>
                <w:rFonts w:ascii="Times New Roman" w:hAnsi="Times New Roman" w:cs="Times New Roman"/>
              </w:rPr>
              <w:t>10</w:t>
            </w:r>
          </w:p>
        </w:tc>
        <w:tc>
          <w:tcPr>
            <w:tcW w:w="1014" w:type="dxa"/>
            <w:tcBorders>
              <w:top w:val="single" w:sz="4" w:space="0" w:color="auto"/>
              <w:left w:val="single" w:sz="4" w:space="0" w:color="auto"/>
              <w:bottom w:val="single" w:sz="4" w:space="0" w:color="auto"/>
              <w:right w:val="nil"/>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2</w:t>
            </w:r>
            <w:r w:rsidR="00E75EEF"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**4</w:t>
            </w:r>
            <w:r w:rsidR="00E75EEF" w:rsidRPr="00546F9E">
              <w:rPr>
                <w:rFonts w:ascii="Times New Roman" w:hAnsi="Times New Roman" w:cs="Times New Roman"/>
              </w:rPr>
              <w:t>0</w:t>
            </w:r>
          </w:p>
        </w:tc>
      </w:tr>
      <w:tr w:rsidR="00E75EEF" w:rsidRPr="00546F9E">
        <w:tc>
          <w:tcPr>
            <w:tcW w:w="3554" w:type="dxa"/>
            <w:vMerge w:val="restart"/>
            <w:tcBorders>
              <w:top w:val="single" w:sz="4" w:space="0" w:color="auto"/>
              <w:bottom w:val="single" w:sz="4" w:space="0" w:color="auto"/>
              <w:right w:val="single" w:sz="4" w:space="0" w:color="auto"/>
            </w:tcBorders>
          </w:tcPr>
          <w:p w:rsidR="00E75EEF" w:rsidRPr="00546F9E" w:rsidRDefault="00FE7D3A" w:rsidP="00FE7D3A">
            <w:pPr>
              <w:pStyle w:val="ab"/>
              <w:jc w:val="both"/>
              <w:rPr>
                <w:rFonts w:ascii="Times New Roman" w:hAnsi="Times New Roman" w:cs="Times New Roman"/>
              </w:rPr>
            </w:pPr>
            <w:r>
              <w:rPr>
                <w:rFonts w:ascii="Times New Roman" w:hAnsi="Times New Roman" w:cs="Times New Roman"/>
              </w:rPr>
              <w:t>4.3 Возмещение</w:t>
            </w:r>
            <w:r w:rsidR="00E75EEF" w:rsidRPr="00546F9E">
              <w:rPr>
                <w:rFonts w:ascii="Times New Roman" w:hAnsi="Times New Roman" w:cs="Times New Roman"/>
              </w:rPr>
              <w:t xml:space="preserve"> части затрат по приобретению технического и  технологического оборудования предприятиями рыбодобывающей отрасли»</w:t>
            </w:r>
          </w:p>
        </w:tc>
        <w:tc>
          <w:tcPr>
            <w:tcW w:w="2530" w:type="dxa"/>
            <w:tcBorders>
              <w:top w:val="single" w:sz="4" w:space="0" w:color="auto"/>
              <w:left w:val="single" w:sz="4" w:space="0" w:color="auto"/>
              <w:bottom w:val="single" w:sz="4" w:space="0" w:color="auto"/>
              <w:right w:val="single" w:sz="4" w:space="0" w:color="auto"/>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w:t>
            </w:r>
            <w:r w:rsidRPr="00546F9E">
              <w:rPr>
                <w:rFonts w:ascii="Times New Roman" w:hAnsi="Times New Roman" w:cs="Times New Roman"/>
              </w:rPr>
              <w:t>230</w:t>
            </w:r>
          </w:p>
        </w:tc>
        <w:tc>
          <w:tcPr>
            <w:tcW w:w="1014" w:type="dxa"/>
            <w:tcBorders>
              <w:top w:val="single" w:sz="4" w:space="0" w:color="auto"/>
              <w:left w:val="single" w:sz="4" w:space="0" w:color="auto"/>
              <w:bottom w:val="single" w:sz="4" w:space="0" w:color="auto"/>
              <w:right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**25</w:t>
            </w:r>
            <w:r w:rsidR="00E75EEF"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**270</w:t>
            </w:r>
          </w:p>
        </w:tc>
      </w:tr>
      <w:tr w:rsidR="00E75EEF" w:rsidRPr="00546F9E">
        <w:tc>
          <w:tcPr>
            <w:tcW w:w="3554" w:type="dxa"/>
            <w:vMerge/>
            <w:tcBorders>
              <w:top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546F9E">
                <w:rPr>
                  <w:rStyle w:val="a8"/>
                  <w:rFonts w:ascii="Times New Roman" w:hAnsi="Times New Roman"/>
                </w:rPr>
                <w:t>*</w:t>
              </w:r>
            </w:hyperlink>
          </w:p>
        </w:tc>
        <w:tc>
          <w:tcPr>
            <w:tcW w:w="1014" w:type="dxa"/>
            <w:tcBorders>
              <w:top w:val="single" w:sz="4" w:space="0" w:color="auto"/>
              <w:left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r>
              <w:rPr>
                <w:rFonts w:ascii="Times New Roman" w:hAnsi="Times New Roman" w:cs="Times New Roman"/>
              </w:rPr>
              <w:t>**</w:t>
            </w:r>
            <w:r w:rsidRPr="00546F9E">
              <w:rPr>
                <w:rFonts w:ascii="Times New Roman" w:hAnsi="Times New Roman" w:cs="Times New Roman"/>
              </w:rPr>
              <w:t>150</w:t>
            </w:r>
          </w:p>
        </w:tc>
        <w:tc>
          <w:tcPr>
            <w:tcW w:w="1014" w:type="dxa"/>
            <w:tcBorders>
              <w:top w:val="single" w:sz="4" w:space="0" w:color="auto"/>
              <w:left w:val="single" w:sz="4" w:space="0" w:color="auto"/>
              <w:bottom w:val="single" w:sz="4" w:space="0" w:color="auto"/>
              <w:right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**16</w:t>
            </w:r>
            <w:r w:rsidR="00E75EEF"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**170</w:t>
            </w:r>
          </w:p>
        </w:tc>
      </w:tr>
      <w:tr w:rsidR="00E75EEF" w:rsidRPr="00546F9E">
        <w:tc>
          <w:tcPr>
            <w:tcW w:w="3554" w:type="dxa"/>
            <w:vMerge/>
            <w:tcBorders>
              <w:top w:val="single" w:sz="4" w:space="0" w:color="auto"/>
              <w:bottom w:val="single" w:sz="4" w:space="0" w:color="auto"/>
              <w:right w:val="single" w:sz="4" w:space="0" w:color="auto"/>
            </w:tcBorders>
          </w:tcPr>
          <w:p w:rsidR="00E75EEF" w:rsidRPr="00546F9E" w:rsidRDefault="00E75EEF" w:rsidP="00432EB6">
            <w:pPr>
              <w:pStyle w:val="aa"/>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rsidR="00E75EEF" w:rsidRPr="00546F9E" w:rsidRDefault="00E75EEF" w:rsidP="00432EB6">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014" w:type="dxa"/>
            <w:tcBorders>
              <w:top w:val="single" w:sz="4" w:space="0" w:color="auto"/>
              <w:left w:val="single" w:sz="4" w:space="0" w:color="auto"/>
              <w:bottom w:val="single" w:sz="4" w:space="0" w:color="auto"/>
              <w:right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w:t>
            </w:r>
            <w:r w:rsidR="00E75EEF" w:rsidRPr="00546F9E">
              <w:rPr>
                <w:rFonts w:ascii="Times New Roman" w:hAnsi="Times New Roman" w:cs="Times New Roman"/>
              </w:rPr>
              <w:t>80</w:t>
            </w:r>
          </w:p>
        </w:tc>
        <w:tc>
          <w:tcPr>
            <w:tcW w:w="1014" w:type="dxa"/>
            <w:tcBorders>
              <w:top w:val="single" w:sz="4" w:space="0" w:color="auto"/>
              <w:left w:val="single" w:sz="4" w:space="0" w:color="auto"/>
              <w:bottom w:val="single" w:sz="4" w:space="0" w:color="auto"/>
              <w:right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**9</w:t>
            </w:r>
            <w:r w:rsidR="00E75EEF" w:rsidRPr="00546F9E">
              <w:rPr>
                <w:rFonts w:ascii="Times New Roman" w:hAnsi="Times New Roman" w:cs="Times New Roman"/>
              </w:rPr>
              <w:t>0</w:t>
            </w:r>
          </w:p>
        </w:tc>
        <w:tc>
          <w:tcPr>
            <w:tcW w:w="1014" w:type="dxa"/>
            <w:tcBorders>
              <w:top w:val="single" w:sz="4" w:space="0" w:color="auto"/>
              <w:left w:val="single" w:sz="4" w:space="0" w:color="auto"/>
              <w:bottom w:val="single" w:sz="4" w:space="0" w:color="auto"/>
            </w:tcBorders>
          </w:tcPr>
          <w:p w:rsidR="00E75EEF" w:rsidRPr="00546F9E" w:rsidRDefault="006718CC" w:rsidP="00432EB6">
            <w:pPr>
              <w:pStyle w:val="aa"/>
              <w:rPr>
                <w:rFonts w:ascii="Times New Roman" w:hAnsi="Times New Roman" w:cs="Times New Roman"/>
              </w:rPr>
            </w:pPr>
            <w:r>
              <w:rPr>
                <w:rFonts w:ascii="Times New Roman" w:hAnsi="Times New Roman" w:cs="Times New Roman"/>
              </w:rPr>
              <w:t>**100</w:t>
            </w:r>
          </w:p>
        </w:tc>
      </w:tr>
    </w:tbl>
    <w:p w:rsidR="00165E4A" w:rsidRDefault="008735B2" w:rsidP="00165E4A">
      <w:pPr>
        <w:ind w:firstLine="708"/>
        <w:jc w:val="both"/>
      </w:pPr>
      <w:r w:rsidRPr="002157C7">
        <w:t>:</w:t>
      </w:r>
    </w:p>
    <w:p w:rsidR="00AF6226" w:rsidRDefault="00AF6226" w:rsidP="00165E4A">
      <w:pPr>
        <w:ind w:firstLine="708"/>
        <w:jc w:val="both"/>
      </w:pPr>
    </w:p>
    <w:p w:rsidR="00AF6226" w:rsidRDefault="00AF6226" w:rsidP="00165E4A">
      <w:pPr>
        <w:ind w:firstLine="708"/>
        <w:jc w:val="both"/>
      </w:pPr>
    </w:p>
    <w:p w:rsidR="001B0C68" w:rsidRDefault="001B0C68" w:rsidP="008735B2">
      <w:pPr>
        <w:tabs>
          <w:tab w:val="left" w:pos="4380"/>
        </w:tabs>
        <w:jc w:val="both"/>
      </w:pPr>
    </w:p>
    <w:p w:rsidR="00FE7D3A" w:rsidRDefault="00FE7D3A" w:rsidP="008735B2">
      <w:pPr>
        <w:tabs>
          <w:tab w:val="left" w:pos="4380"/>
        </w:tabs>
        <w:jc w:val="both"/>
      </w:pPr>
    </w:p>
    <w:p w:rsidR="001B6F68" w:rsidRDefault="001B6F68" w:rsidP="008735B2">
      <w:pPr>
        <w:tabs>
          <w:tab w:val="left" w:pos="4380"/>
        </w:tabs>
        <w:jc w:val="both"/>
      </w:pPr>
    </w:p>
    <w:p w:rsidR="001B6F68" w:rsidRDefault="001B6F68" w:rsidP="008735B2">
      <w:pPr>
        <w:tabs>
          <w:tab w:val="left" w:pos="4380"/>
        </w:tabs>
        <w:jc w:val="both"/>
      </w:pPr>
    </w:p>
    <w:p w:rsidR="001B6F68" w:rsidRDefault="001B6F68" w:rsidP="008735B2">
      <w:pPr>
        <w:tabs>
          <w:tab w:val="left" w:pos="4380"/>
        </w:tabs>
        <w:jc w:val="both"/>
      </w:pPr>
    </w:p>
    <w:p w:rsidR="00B10563" w:rsidRDefault="00B10563" w:rsidP="00165E4A">
      <w:pPr>
        <w:pStyle w:val="1"/>
        <w:spacing w:before="0" w:after="0"/>
        <w:jc w:val="right"/>
        <w:rPr>
          <w:rFonts w:ascii="Times New Roman" w:hAnsi="Times New Roman" w:cs="Times New Roman"/>
          <w:b w:val="0"/>
          <w:bCs w:val="0"/>
        </w:rPr>
      </w:pPr>
    </w:p>
    <w:p w:rsidR="00B10563" w:rsidRDefault="00B10563" w:rsidP="00165E4A">
      <w:pPr>
        <w:pStyle w:val="1"/>
        <w:spacing w:before="0" w:after="0"/>
        <w:jc w:val="right"/>
        <w:rPr>
          <w:rFonts w:ascii="Times New Roman" w:hAnsi="Times New Roman" w:cs="Times New Roman"/>
          <w:b w:val="0"/>
          <w:bCs w:val="0"/>
        </w:rPr>
      </w:pPr>
    </w:p>
    <w:p w:rsidR="00B10563" w:rsidRDefault="00B10563" w:rsidP="00165E4A">
      <w:pPr>
        <w:pStyle w:val="1"/>
        <w:spacing w:before="0" w:after="0"/>
        <w:jc w:val="right"/>
        <w:rPr>
          <w:rFonts w:ascii="Times New Roman" w:hAnsi="Times New Roman" w:cs="Times New Roman"/>
          <w:b w:val="0"/>
          <w:bCs w:val="0"/>
        </w:rPr>
      </w:pPr>
    </w:p>
    <w:p w:rsidR="00B10563" w:rsidRDefault="00B10563" w:rsidP="00165E4A">
      <w:pPr>
        <w:pStyle w:val="1"/>
        <w:spacing w:before="0" w:after="0"/>
        <w:jc w:val="right"/>
        <w:rPr>
          <w:rFonts w:ascii="Times New Roman" w:hAnsi="Times New Roman" w:cs="Times New Roman"/>
          <w:b w:val="0"/>
          <w:bCs w:val="0"/>
        </w:rPr>
      </w:pPr>
    </w:p>
    <w:p w:rsidR="00B10563" w:rsidRDefault="00B10563" w:rsidP="00165E4A">
      <w:pPr>
        <w:pStyle w:val="1"/>
        <w:spacing w:before="0" w:after="0"/>
        <w:jc w:val="right"/>
        <w:rPr>
          <w:rFonts w:ascii="Times New Roman" w:hAnsi="Times New Roman" w:cs="Times New Roman"/>
          <w:b w:val="0"/>
          <w:bCs w:val="0"/>
        </w:rPr>
      </w:pPr>
    </w:p>
    <w:p w:rsidR="00165E4A" w:rsidRDefault="00165E4A" w:rsidP="00165E4A">
      <w:pPr>
        <w:pStyle w:val="1"/>
        <w:spacing w:before="0" w:after="0"/>
        <w:jc w:val="right"/>
        <w:rPr>
          <w:rFonts w:ascii="Times New Roman" w:hAnsi="Times New Roman" w:cs="Times New Roman"/>
          <w:b w:val="0"/>
          <w:bCs w:val="0"/>
        </w:rPr>
      </w:pPr>
      <w:r>
        <w:rPr>
          <w:rFonts w:ascii="Times New Roman" w:hAnsi="Times New Roman" w:cs="Times New Roman"/>
          <w:b w:val="0"/>
          <w:bCs w:val="0"/>
        </w:rPr>
        <w:lastRenderedPageBreak/>
        <w:t xml:space="preserve">Приложение № 5 к Муниципальной программе </w:t>
      </w:r>
    </w:p>
    <w:p w:rsidR="00165E4A" w:rsidRDefault="00165E4A" w:rsidP="00165E4A">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«Развитие агропромышленного комплекса и </w:t>
      </w:r>
      <w:proofErr w:type="gramStart"/>
      <w:r>
        <w:rPr>
          <w:rFonts w:ascii="Times New Roman" w:hAnsi="Times New Roman" w:cs="Times New Roman"/>
          <w:b w:val="0"/>
          <w:bCs w:val="0"/>
        </w:rPr>
        <w:t>сельских</w:t>
      </w:r>
      <w:proofErr w:type="gramEnd"/>
      <w:r>
        <w:rPr>
          <w:rFonts w:ascii="Times New Roman" w:hAnsi="Times New Roman" w:cs="Times New Roman"/>
          <w:b w:val="0"/>
          <w:bCs w:val="0"/>
        </w:rPr>
        <w:t xml:space="preserve"> </w:t>
      </w:r>
    </w:p>
    <w:p w:rsidR="00165E4A" w:rsidRDefault="00165E4A" w:rsidP="00165E4A">
      <w:pPr>
        <w:pStyle w:val="1"/>
        <w:spacing w:before="0" w:after="0"/>
        <w:jc w:val="right"/>
        <w:rPr>
          <w:rFonts w:ascii="Times New Roman" w:hAnsi="Times New Roman" w:cs="Times New Roman"/>
          <w:b w:val="0"/>
          <w:bCs w:val="0"/>
        </w:rPr>
      </w:pPr>
      <w:r>
        <w:rPr>
          <w:rFonts w:ascii="Times New Roman" w:hAnsi="Times New Roman" w:cs="Times New Roman"/>
          <w:b w:val="0"/>
          <w:bCs w:val="0"/>
        </w:rPr>
        <w:t>территорий</w:t>
      </w:r>
      <w:r w:rsidR="00A408B2" w:rsidRPr="00A408B2">
        <w:rPr>
          <w:rFonts w:ascii="Times New Roman" w:hAnsi="Times New Roman" w:cs="Times New Roman"/>
          <w:b w:val="0"/>
          <w:bCs w:val="0"/>
        </w:rPr>
        <w:t xml:space="preserve"> </w:t>
      </w:r>
      <w:r w:rsidR="00A408B2">
        <w:rPr>
          <w:rFonts w:ascii="Times New Roman" w:hAnsi="Times New Roman" w:cs="Times New Roman"/>
          <w:b w:val="0"/>
          <w:bCs w:val="0"/>
        </w:rPr>
        <w:t xml:space="preserve">в </w:t>
      </w:r>
      <w:proofErr w:type="spellStart"/>
      <w:r w:rsidR="00A408B2">
        <w:rPr>
          <w:rFonts w:ascii="Times New Roman" w:hAnsi="Times New Roman" w:cs="Times New Roman"/>
          <w:b w:val="0"/>
          <w:bCs w:val="0"/>
        </w:rPr>
        <w:t>Баргузинском</w:t>
      </w:r>
      <w:proofErr w:type="spellEnd"/>
      <w:r w:rsidR="00A408B2">
        <w:rPr>
          <w:rFonts w:ascii="Times New Roman" w:hAnsi="Times New Roman" w:cs="Times New Roman"/>
          <w:b w:val="0"/>
          <w:bCs w:val="0"/>
        </w:rPr>
        <w:t xml:space="preserve"> районе</w:t>
      </w:r>
      <w:r w:rsidR="003B35FF">
        <w:rPr>
          <w:rFonts w:ascii="Times New Roman" w:hAnsi="Times New Roman" w:cs="Times New Roman"/>
          <w:b w:val="0"/>
          <w:bCs w:val="0"/>
        </w:rPr>
        <w:t xml:space="preserve"> на 2019-2021</w:t>
      </w:r>
      <w:r>
        <w:rPr>
          <w:rFonts w:ascii="Times New Roman" w:hAnsi="Times New Roman" w:cs="Times New Roman"/>
          <w:b w:val="0"/>
          <w:bCs w:val="0"/>
        </w:rPr>
        <w:t xml:space="preserve"> годы»</w:t>
      </w:r>
    </w:p>
    <w:p w:rsidR="008735B2" w:rsidRPr="00EA3A2B" w:rsidRDefault="008735B2" w:rsidP="008735B2">
      <w:pPr>
        <w:tabs>
          <w:tab w:val="left" w:pos="4380"/>
        </w:tabs>
        <w:jc w:val="both"/>
      </w:pPr>
    </w:p>
    <w:p w:rsidR="001B0C68" w:rsidRDefault="008735B2" w:rsidP="001B0C68">
      <w:pPr>
        <w:pStyle w:val="1"/>
        <w:rPr>
          <w:rFonts w:ascii="Times New Roman" w:hAnsi="Times New Roman" w:cs="Times New Roman"/>
        </w:rPr>
      </w:pPr>
      <w:bookmarkStart w:id="45" w:name="sub_360"/>
      <w:r w:rsidRPr="001B0C68">
        <w:rPr>
          <w:rFonts w:ascii="Times New Roman" w:hAnsi="Times New Roman" w:cs="Times New Roman"/>
        </w:rPr>
        <w:t>Подпрограмма "Развитие мелиорации земель сельскохозяйственного назначения</w:t>
      </w:r>
      <w:r w:rsidR="001B0C68">
        <w:rPr>
          <w:rFonts w:ascii="Times New Roman" w:hAnsi="Times New Roman" w:cs="Times New Roman"/>
        </w:rPr>
        <w:t xml:space="preserve"> в </w:t>
      </w:r>
      <w:proofErr w:type="spellStart"/>
      <w:r w:rsidR="001B0C68">
        <w:rPr>
          <w:rFonts w:ascii="Times New Roman" w:hAnsi="Times New Roman" w:cs="Times New Roman"/>
        </w:rPr>
        <w:t>Баргузинском</w:t>
      </w:r>
      <w:proofErr w:type="spellEnd"/>
      <w:r w:rsidRPr="001B0C68">
        <w:rPr>
          <w:rFonts w:ascii="Times New Roman" w:hAnsi="Times New Roman" w:cs="Times New Roman"/>
        </w:rPr>
        <w:t xml:space="preserve"> район</w:t>
      </w:r>
      <w:r w:rsidR="001B0C68">
        <w:rPr>
          <w:rFonts w:ascii="Times New Roman" w:hAnsi="Times New Roman" w:cs="Times New Roman"/>
        </w:rPr>
        <w:t>е</w:t>
      </w:r>
      <w:r w:rsidRPr="001B0C68">
        <w:rPr>
          <w:rFonts w:ascii="Times New Roman" w:hAnsi="Times New Roman" w:cs="Times New Roman"/>
        </w:rPr>
        <w:t>"</w:t>
      </w:r>
      <w:bookmarkEnd w:id="45"/>
    </w:p>
    <w:p w:rsidR="008735B2" w:rsidRPr="001B0C68" w:rsidRDefault="008735B2" w:rsidP="001B0C68">
      <w:pPr>
        <w:pStyle w:val="1"/>
        <w:rPr>
          <w:rFonts w:ascii="Times New Roman" w:hAnsi="Times New Roman" w:cs="Times New Roman"/>
        </w:rPr>
      </w:pPr>
      <w:r w:rsidRPr="001B0C68">
        <w:rPr>
          <w:rFonts w:ascii="Times New Roman" w:hAnsi="Times New Roman" w:cs="Times New Roman"/>
        </w:rPr>
        <w:t xml:space="preserve">Паспорт подпрограммы </w:t>
      </w:r>
      <w:r w:rsidR="001B0C68">
        <w:rPr>
          <w:rFonts w:ascii="Times New Roman" w:hAnsi="Times New Roman" w:cs="Times New Roman"/>
        </w:rPr>
        <w:t>«</w:t>
      </w:r>
      <w:r w:rsidRPr="001B0C68">
        <w:rPr>
          <w:rFonts w:ascii="Times New Roman" w:hAnsi="Times New Roman" w:cs="Times New Roman"/>
        </w:rPr>
        <w:t>Развитие мелиорации земель сельскохозяйственного назначения</w:t>
      </w:r>
      <w:r w:rsidR="001B0C68">
        <w:rPr>
          <w:rFonts w:ascii="Times New Roman" w:hAnsi="Times New Roman" w:cs="Times New Roman"/>
        </w:rPr>
        <w:t xml:space="preserve"> в</w:t>
      </w:r>
      <w:r w:rsidRPr="001B0C68">
        <w:rPr>
          <w:rFonts w:ascii="Times New Roman" w:hAnsi="Times New Roman" w:cs="Times New Roman"/>
        </w:rPr>
        <w:t xml:space="preserve"> </w:t>
      </w:r>
      <w:proofErr w:type="spellStart"/>
      <w:r w:rsidRPr="001B0C68">
        <w:rPr>
          <w:rFonts w:ascii="Times New Roman" w:hAnsi="Times New Roman" w:cs="Times New Roman"/>
        </w:rPr>
        <w:t>Баргузинско</w:t>
      </w:r>
      <w:r w:rsidR="001B0C68">
        <w:rPr>
          <w:rFonts w:ascii="Times New Roman" w:hAnsi="Times New Roman" w:cs="Times New Roman"/>
        </w:rPr>
        <w:t>м</w:t>
      </w:r>
      <w:proofErr w:type="spellEnd"/>
      <w:r w:rsidRPr="001B0C68">
        <w:rPr>
          <w:rFonts w:ascii="Times New Roman" w:hAnsi="Times New Roman" w:cs="Times New Roman"/>
        </w:rPr>
        <w:t xml:space="preserve"> район</w:t>
      </w:r>
      <w:r w:rsidR="001B0C68">
        <w:rPr>
          <w:rFonts w:ascii="Times New Roman" w:hAnsi="Times New Roman" w:cs="Times New Roman"/>
        </w:rPr>
        <w:t>е</w:t>
      </w:r>
      <w:r w:rsidRPr="001B0C68">
        <w:rPr>
          <w:rFonts w:ascii="Times New Roman" w:hAnsi="Times New Roman" w:cs="Times New Roman"/>
        </w:rPr>
        <w:t>»</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3544"/>
        <w:gridCol w:w="5948"/>
      </w:tblGrid>
      <w:tr w:rsidR="008735B2" w:rsidRPr="001B0C68">
        <w:tc>
          <w:tcPr>
            <w:tcW w:w="3544" w:type="dxa"/>
            <w:tcBorders>
              <w:top w:val="single" w:sz="4" w:space="0" w:color="auto"/>
              <w:bottom w:val="single" w:sz="4" w:space="0" w:color="auto"/>
              <w:right w:val="single" w:sz="4" w:space="0" w:color="auto"/>
            </w:tcBorders>
          </w:tcPr>
          <w:p w:rsidR="008735B2" w:rsidRPr="001B0C68" w:rsidRDefault="008735B2" w:rsidP="008735B2">
            <w:pPr>
              <w:pStyle w:val="ab"/>
              <w:spacing w:line="276" w:lineRule="auto"/>
              <w:jc w:val="both"/>
              <w:rPr>
                <w:rFonts w:ascii="Times New Roman" w:hAnsi="Times New Roman" w:cs="Times New Roman"/>
              </w:rPr>
            </w:pPr>
            <w:r w:rsidRPr="001B0C68">
              <w:rPr>
                <w:rFonts w:ascii="Times New Roman" w:hAnsi="Times New Roman" w:cs="Times New Roman"/>
              </w:rPr>
              <w:t>Наименование подпрограммы</w:t>
            </w:r>
          </w:p>
        </w:tc>
        <w:tc>
          <w:tcPr>
            <w:tcW w:w="5948" w:type="dxa"/>
            <w:tcBorders>
              <w:top w:val="single" w:sz="4" w:space="0" w:color="auto"/>
              <w:left w:val="single" w:sz="4" w:space="0" w:color="auto"/>
              <w:bottom w:val="single" w:sz="4" w:space="0" w:color="auto"/>
            </w:tcBorders>
          </w:tcPr>
          <w:p w:rsidR="008735B2" w:rsidRPr="001B0C68" w:rsidRDefault="008735B2" w:rsidP="001B0C68">
            <w:pPr>
              <w:pStyle w:val="ab"/>
              <w:spacing w:line="276" w:lineRule="auto"/>
              <w:jc w:val="both"/>
              <w:rPr>
                <w:rFonts w:ascii="Times New Roman" w:hAnsi="Times New Roman" w:cs="Times New Roman"/>
              </w:rPr>
            </w:pPr>
            <w:r w:rsidRPr="001B0C68">
              <w:rPr>
                <w:rFonts w:ascii="Times New Roman" w:hAnsi="Times New Roman" w:cs="Times New Roman"/>
              </w:rPr>
              <w:t xml:space="preserve">Развитие мелиорации земель сельскохозяйственного назначения </w:t>
            </w:r>
            <w:r w:rsidR="001B0C68">
              <w:rPr>
                <w:rFonts w:ascii="Times New Roman" w:hAnsi="Times New Roman" w:cs="Times New Roman"/>
              </w:rPr>
              <w:t>в</w:t>
            </w:r>
            <w:r w:rsidRPr="001B0C68">
              <w:rPr>
                <w:rFonts w:ascii="Times New Roman" w:hAnsi="Times New Roman" w:cs="Times New Roman"/>
              </w:rPr>
              <w:t xml:space="preserve"> </w:t>
            </w:r>
            <w:proofErr w:type="spellStart"/>
            <w:r w:rsidRPr="001B0C68">
              <w:rPr>
                <w:rFonts w:ascii="Times New Roman" w:hAnsi="Times New Roman" w:cs="Times New Roman"/>
              </w:rPr>
              <w:t>Баргузинско</w:t>
            </w:r>
            <w:r w:rsidR="001B0C68">
              <w:rPr>
                <w:rFonts w:ascii="Times New Roman" w:hAnsi="Times New Roman" w:cs="Times New Roman"/>
              </w:rPr>
              <w:t>м</w:t>
            </w:r>
            <w:proofErr w:type="spellEnd"/>
            <w:r w:rsidRPr="001B0C68">
              <w:rPr>
                <w:rFonts w:ascii="Times New Roman" w:hAnsi="Times New Roman" w:cs="Times New Roman"/>
              </w:rPr>
              <w:t xml:space="preserve"> район</w:t>
            </w:r>
            <w:r w:rsidR="001B0C68">
              <w:rPr>
                <w:rFonts w:ascii="Times New Roman" w:hAnsi="Times New Roman" w:cs="Times New Roman"/>
              </w:rPr>
              <w:t>е</w:t>
            </w:r>
            <w:r w:rsidRPr="001B0C68">
              <w:rPr>
                <w:rFonts w:ascii="Times New Roman" w:hAnsi="Times New Roman" w:cs="Times New Roman"/>
              </w:rPr>
              <w:t xml:space="preserve"> (далее - подпрограмма)</w:t>
            </w:r>
          </w:p>
        </w:tc>
      </w:tr>
      <w:tr w:rsidR="008735B2" w:rsidRPr="001B0C68">
        <w:tc>
          <w:tcPr>
            <w:tcW w:w="3544" w:type="dxa"/>
            <w:tcBorders>
              <w:top w:val="single" w:sz="4" w:space="0" w:color="auto"/>
              <w:bottom w:val="single" w:sz="4" w:space="0" w:color="auto"/>
              <w:right w:val="single" w:sz="4" w:space="0" w:color="auto"/>
            </w:tcBorders>
          </w:tcPr>
          <w:p w:rsidR="008735B2" w:rsidRPr="001B0C68" w:rsidRDefault="008735B2" w:rsidP="008735B2">
            <w:pPr>
              <w:pStyle w:val="ab"/>
              <w:spacing w:line="276" w:lineRule="auto"/>
              <w:jc w:val="both"/>
              <w:rPr>
                <w:rFonts w:ascii="Times New Roman" w:hAnsi="Times New Roman" w:cs="Times New Roman"/>
              </w:rPr>
            </w:pPr>
            <w:r w:rsidRPr="001B0C68">
              <w:rPr>
                <w:rFonts w:ascii="Times New Roman" w:hAnsi="Times New Roman" w:cs="Times New Roman"/>
              </w:rPr>
              <w:t>Ответственный исполнитель, координатор</w:t>
            </w:r>
          </w:p>
        </w:tc>
        <w:tc>
          <w:tcPr>
            <w:tcW w:w="5948" w:type="dxa"/>
            <w:tcBorders>
              <w:top w:val="single" w:sz="4" w:space="0" w:color="auto"/>
              <w:left w:val="single" w:sz="4" w:space="0" w:color="auto"/>
              <w:bottom w:val="single" w:sz="4" w:space="0" w:color="auto"/>
            </w:tcBorders>
          </w:tcPr>
          <w:p w:rsidR="008735B2" w:rsidRPr="001B0C68" w:rsidRDefault="001B0C68" w:rsidP="008735B2">
            <w:pPr>
              <w:pStyle w:val="ab"/>
              <w:spacing w:line="276" w:lineRule="auto"/>
              <w:jc w:val="both"/>
              <w:rPr>
                <w:rFonts w:ascii="Times New Roman" w:hAnsi="Times New Roman" w:cs="Times New Roman"/>
              </w:rPr>
            </w:pPr>
            <w:r>
              <w:rPr>
                <w:rFonts w:ascii="Times New Roman" w:hAnsi="Times New Roman" w:cs="Times New Roman"/>
              </w:rPr>
              <w:t xml:space="preserve">Отдел сельского хозяйства </w:t>
            </w:r>
            <w:r w:rsidR="008735B2" w:rsidRPr="001B0C68">
              <w:rPr>
                <w:rFonts w:ascii="Times New Roman" w:hAnsi="Times New Roman" w:cs="Times New Roman"/>
              </w:rPr>
              <w:t>Администрация МО «</w:t>
            </w:r>
            <w:proofErr w:type="spellStart"/>
            <w:r w:rsidR="008735B2" w:rsidRPr="001B0C68">
              <w:rPr>
                <w:rFonts w:ascii="Times New Roman" w:hAnsi="Times New Roman" w:cs="Times New Roman"/>
              </w:rPr>
              <w:t>Баргузинский</w:t>
            </w:r>
            <w:proofErr w:type="spellEnd"/>
            <w:r w:rsidR="008735B2" w:rsidRPr="001B0C68">
              <w:rPr>
                <w:rFonts w:ascii="Times New Roman" w:hAnsi="Times New Roman" w:cs="Times New Roman"/>
              </w:rPr>
              <w:t xml:space="preserve"> район»</w:t>
            </w:r>
          </w:p>
        </w:tc>
      </w:tr>
      <w:tr w:rsidR="008735B2" w:rsidRPr="002157C7">
        <w:tc>
          <w:tcPr>
            <w:tcW w:w="3544" w:type="dxa"/>
            <w:tcBorders>
              <w:top w:val="single" w:sz="4" w:space="0" w:color="auto"/>
              <w:bottom w:val="single" w:sz="4" w:space="0" w:color="auto"/>
              <w:right w:val="single" w:sz="4" w:space="0" w:color="auto"/>
            </w:tcBorders>
          </w:tcPr>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Основные соисполнители подпрограммы</w:t>
            </w:r>
          </w:p>
        </w:tc>
        <w:tc>
          <w:tcPr>
            <w:tcW w:w="5948" w:type="dxa"/>
            <w:tcBorders>
              <w:top w:val="single" w:sz="4" w:space="0" w:color="auto"/>
              <w:left w:val="single" w:sz="4" w:space="0" w:color="auto"/>
              <w:bottom w:val="single" w:sz="4" w:space="0" w:color="auto"/>
            </w:tcBorders>
          </w:tcPr>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Органы местного самоуправления</w:t>
            </w:r>
            <w:r>
              <w:rPr>
                <w:rFonts w:ascii="Times New Roman" w:hAnsi="Times New Roman" w:cs="Times New Roman"/>
              </w:rPr>
              <w:t xml:space="preserve"> сельских поселений</w:t>
            </w:r>
            <w:r w:rsidRPr="002157C7">
              <w:rPr>
                <w:rFonts w:ascii="Times New Roman" w:hAnsi="Times New Roman" w:cs="Times New Roman"/>
              </w:rPr>
              <w:t xml:space="preserve"> МО «</w:t>
            </w:r>
            <w:proofErr w:type="spellStart"/>
            <w:r w:rsidRPr="002157C7">
              <w:rPr>
                <w:rFonts w:ascii="Times New Roman" w:hAnsi="Times New Roman" w:cs="Times New Roman"/>
              </w:rPr>
              <w:t>Баргузинский</w:t>
            </w:r>
            <w:proofErr w:type="spellEnd"/>
            <w:r w:rsidRPr="002157C7">
              <w:rPr>
                <w:rFonts w:ascii="Times New Roman" w:hAnsi="Times New Roman" w:cs="Times New Roman"/>
              </w:rPr>
              <w:t xml:space="preserve"> район» (по согласованию) и организации (по согласованию) в порядке, установленном действующим законодательством</w:t>
            </w:r>
          </w:p>
        </w:tc>
      </w:tr>
      <w:tr w:rsidR="008735B2" w:rsidRPr="002157C7">
        <w:tc>
          <w:tcPr>
            <w:tcW w:w="3544" w:type="dxa"/>
            <w:tcBorders>
              <w:top w:val="single" w:sz="4" w:space="0" w:color="auto"/>
              <w:bottom w:val="single" w:sz="4" w:space="0" w:color="auto"/>
              <w:right w:val="single" w:sz="4" w:space="0" w:color="auto"/>
            </w:tcBorders>
          </w:tcPr>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Цель подпрограммы</w:t>
            </w:r>
          </w:p>
        </w:tc>
        <w:tc>
          <w:tcPr>
            <w:tcW w:w="5948" w:type="dxa"/>
            <w:tcBorders>
              <w:top w:val="single" w:sz="4" w:space="0" w:color="auto"/>
              <w:left w:val="single" w:sz="4" w:space="0" w:color="auto"/>
              <w:bottom w:val="single" w:sz="4" w:space="0" w:color="auto"/>
            </w:tcBorders>
          </w:tcPr>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8735B2" w:rsidRPr="002157C7">
        <w:tc>
          <w:tcPr>
            <w:tcW w:w="3544" w:type="dxa"/>
            <w:tcBorders>
              <w:top w:val="single" w:sz="4" w:space="0" w:color="auto"/>
              <w:bottom w:val="single" w:sz="4" w:space="0" w:color="auto"/>
              <w:right w:val="single" w:sz="4" w:space="0" w:color="auto"/>
            </w:tcBorders>
          </w:tcPr>
          <w:p w:rsidR="008735B2" w:rsidRPr="002157C7" w:rsidRDefault="008735B2" w:rsidP="008735B2">
            <w:pPr>
              <w:pStyle w:val="ab"/>
              <w:spacing w:line="276" w:lineRule="auto"/>
              <w:jc w:val="both"/>
              <w:rPr>
                <w:rFonts w:ascii="Times New Roman" w:hAnsi="Times New Roman" w:cs="Times New Roman"/>
              </w:rPr>
            </w:pPr>
            <w:bookmarkStart w:id="46" w:name="sub_3615"/>
            <w:r w:rsidRPr="002157C7">
              <w:rPr>
                <w:rFonts w:ascii="Times New Roman" w:hAnsi="Times New Roman" w:cs="Times New Roman"/>
              </w:rPr>
              <w:t>Задачи подпрограммы</w:t>
            </w:r>
            <w:bookmarkEnd w:id="46"/>
          </w:p>
        </w:tc>
        <w:tc>
          <w:tcPr>
            <w:tcW w:w="5948" w:type="dxa"/>
            <w:tcBorders>
              <w:top w:val="single" w:sz="4" w:space="0" w:color="auto"/>
              <w:left w:val="single" w:sz="4" w:space="0" w:color="auto"/>
              <w:bottom w:val="single" w:sz="4" w:space="0" w:color="auto"/>
            </w:tcBorders>
          </w:tcPr>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Основные задачи:</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восстановление мелиоративного фонда (мелиорируемые земли и мелиоративные внутрихозяйственные системы), включая реализацию мер по орошению и осушению земель;</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обеспечение безаварийности пропуска паводковых вод на объектах мелиоративного назначения;</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предотвращение выбытия из сельскохозяйственного оборота земель сельскохозяйственного назначения;</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xml:space="preserve">- увеличение </w:t>
            </w:r>
            <w:proofErr w:type="gramStart"/>
            <w:r w:rsidRPr="002157C7">
              <w:rPr>
                <w:rFonts w:ascii="Times New Roman" w:hAnsi="Times New Roman" w:cs="Times New Roman"/>
              </w:rPr>
              <w:t>объема производства основных видов продукции растениеводства</w:t>
            </w:r>
            <w:proofErr w:type="gramEnd"/>
            <w:r w:rsidRPr="002157C7">
              <w:rPr>
                <w:rFonts w:ascii="Times New Roman" w:hAnsi="Times New Roman" w:cs="Times New Roman"/>
              </w:rPr>
              <w:t xml:space="preserve"> за счет гарантированного обеспечения урожайности сельскохозяйственных культур вне зависимости от природных условий;</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xml:space="preserve">- повышение </w:t>
            </w:r>
            <w:proofErr w:type="spellStart"/>
            <w:r w:rsidRPr="002157C7">
              <w:rPr>
                <w:rFonts w:ascii="Times New Roman" w:hAnsi="Times New Roman" w:cs="Times New Roman"/>
              </w:rPr>
              <w:t>водообеспеченности</w:t>
            </w:r>
            <w:proofErr w:type="spellEnd"/>
            <w:r w:rsidRPr="002157C7">
              <w:rPr>
                <w:rFonts w:ascii="Times New Roman" w:hAnsi="Times New Roman" w:cs="Times New Roman"/>
              </w:rPr>
              <w:t xml:space="preserve"> земель сельскохозяйственного назначения;</w:t>
            </w:r>
          </w:p>
          <w:p w:rsidR="008735B2" w:rsidRPr="002157C7" w:rsidRDefault="008735B2" w:rsidP="001B0C68">
            <w:pPr>
              <w:pStyle w:val="ab"/>
              <w:spacing w:line="276" w:lineRule="auto"/>
              <w:jc w:val="both"/>
              <w:rPr>
                <w:rFonts w:ascii="Times New Roman" w:hAnsi="Times New Roman" w:cs="Times New Roman"/>
              </w:rPr>
            </w:pPr>
            <w:r w:rsidRPr="002157C7">
              <w:rPr>
                <w:rFonts w:ascii="Times New Roman" w:hAnsi="Times New Roman" w:cs="Times New Roman"/>
              </w:rPr>
              <w:t>- предотвращение процессов подтопления, затопления и опустынивания территорий для гарантированного обеспечения продуктивно</w:t>
            </w:r>
            <w:r w:rsidR="001B0C68">
              <w:rPr>
                <w:rFonts w:ascii="Times New Roman" w:hAnsi="Times New Roman" w:cs="Times New Roman"/>
              </w:rPr>
              <w:t>сти сельскохозяйственных угодий.</w:t>
            </w:r>
          </w:p>
        </w:tc>
      </w:tr>
      <w:tr w:rsidR="008735B2" w:rsidRPr="002157C7">
        <w:tc>
          <w:tcPr>
            <w:tcW w:w="3544" w:type="dxa"/>
            <w:tcBorders>
              <w:top w:val="single" w:sz="4" w:space="0" w:color="auto"/>
              <w:bottom w:val="single" w:sz="4" w:space="0" w:color="auto"/>
              <w:right w:val="single" w:sz="4" w:space="0" w:color="auto"/>
            </w:tcBorders>
          </w:tcPr>
          <w:p w:rsidR="008735B2" w:rsidRPr="002157C7" w:rsidRDefault="008735B2" w:rsidP="008735B2">
            <w:pPr>
              <w:pStyle w:val="ab"/>
              <w:spacing w:line="276" w:lineRule="auto"/>
              <w:jc w:val="both"/>
              <w:rPr>
                <w:rFonts w:ascii="Times New Roman" w:hAnsi="Times New Roman" w:cs="Times New Roman"/>
              </w:rPr>
            </w:pPr>
            <w:bookmarkStart w:id="47" w:name="sub_3616"/>
            <w:r w:rsidRPr="002157C7">
              <w:rPr>
                <w:rFonts w:ascii="Times New Roman" w:hAnsi="Times New Roman" w:cs="Times New Roman"/>
              </w:rPr>
              <w:t>Целевые индикаторы подпрограммы</w:t>
            </w:r>
            <w:bookmarkEnd w:id="47"/>
          </w:p>
        </w:tc>
        <w:tc>
          <w:tcPr>
            <w:tcW w:w="5948" w:type="dxa"/>
            <w:tcBorders>
              <w:top w:val="single" w:sz="4" w:space="0" w:color="auto"/>
              <w:left w:val="single" w:sz="4" w:space="0" w:color="auto"/>
              <w:bottom w:val="single" w:sz="4" w:space="0" w:color="auto"/>
            </w:tcBorders>
          </w:tcPr>
          <w:p w:rsidR="008735B2" w:rsidRPr="002157C7" w:rsidRDefault="008735B2" w:rsidP="008735B2">
            <w:pPr>
              <w:pStyle w:val="ab"/>
              <w:spacing w:line="276" w:lineRule="auto"/>
              <w:jc w:val="both"/>
              <w:rPr>
                <w:rFonts w:ascii="Times New Roman" w:hAnsi="Times New Roman" w:cs="Times New Roman"/>
              </w:rPr>
            </w:pPr>
            <w:bookmarkStart w:id="48" w:name="sub_361111"/>
            <w:r w:rsidRPr="002157C7">
              <w:rPr>
                <w:rFonts w:ascii="Times New Roman" w:hAnsi="Times New Roman" w:cs="Times New Roman"/>
              </w:rPr>
              <w:t>- прирост объема производства продукции растениеводства на землях сельскохозяйственного назначения;</w:t>
            </w:r>
            <w:bookmarkEnd w:id="48"/>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xml:space="preserve">- ввод в эксплуатацию мелиорируемых земель за счет реконструкции, технического перевооружения и строительства новых мелиоративных систем, включая </w:t>
            </w:r>
            <w:r w:rsidRPr="002157C7">
              <w:rPr>
                <w:rFonts w:ascii="Times New Roman" w:hAnsi="Times New Roman" w:cs="Times New Roman"/>
              </w:rPr>
              <w:lastRenderedPageBreak/>
              <w:t>мелиоративные системы общего и индивидуального пользования;</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xml:space="preserve">- защита земель от водной эрозии, затопления и подтопления за счет проведения </w:t>
            </w:r>
            <w:proofErr w:type="spellStart"/>
            <w:r w:rsidRPr="002157C7">
              <w:rPr>
                <w:rFonts w:ascii="Times New Roman" w:hAnsi="Times New Roman" w:cs="Times New Roman"/>
              </w:rPr>
              <w:t>противопаводковых</w:t>
            </w:r>
            <w:proofErr w:type="spellEnd"/>
            <w:r w:rsidRPr="002157C7">
              <w:rPr>
                <w:rFonts w:ascii="Times New Roman" w:hAnsi="Times New Roman" w:cs="Times New Roman"/>
              </w:rPr>
              <w:t xml:space="preserve"> мероприятий;</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приведение внутрихозяйственных гидротехнических сооружений в безопасное в эксплуатации техническое состояние;</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xml:space="preserve">- вовлечение в оборот выбывших сельскохозяйственных угодий за счет проведения </w:t>
            </w:r>
            <w:proofErr w:type="spellStart"/>
            <w:r w:rsidRPr="002157C7">
              <w:rPr>
                <w:rFonts w:ascii="Times New Roman" w:hAnsi="Times New Roman" w:cs="Times New Roman"/>
              </w:rPr>
              <w:t>культуртехнических</w:t>
            </w:r>
            <w:proofErr w:type="spellEnd"/>
            <w:r w:rsidRPr="002157C7">
              <w:rPr>
                <w:rFonts w:ascii="Times New Roman" w:hAnsi="Times New Roman" w:cs="Times New Roman"/>
              </w:rPr>
              <w:t xml:space="preserve"> работ;</w:t>
            </w:r>
          </w:p>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 сокращение количества бесхозяйных мелиоративных систем и отдельно расположенных гидротехнических сооружений</w:t>
            </w:r>
          </w:p>
        </w:tc>
      </w:tr>
      <w:tr w:rsidR="008735B2" w:rsidRPr="002157C7">
        <w:tc>
          <w:tcPr>
            <w:tcW w:w="3544" w:type="dxa"/>
            <w:tcBorders>
              <w:top w:val="single" w:sz="4" w:space="0" w:color="auto"/>
              <w:bottom w:val="single" w:sz="4" w:space="0" w:color="auto"/>
              <w:right w:val="single" w:sz="4" w:space="0" w:color="auto"/>
            </w:tcBorders>
          </w:tcPr>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lastRenderedPageBreak/>
              <w:t>Сроки реализации подпрограммы</w:t>
            </w:r>
          </w:p>
        </w:tc>
        <w:tc>
          <w:tcPr>
            <w:tcW w:w="5948" w:type="dxa"/>
            <w:tcBorders>
              <w:top w:val="single" w:sz="4" w:space="0" w:color="auto"/>
              <w:left w:val="single" w:sz="4" w:space="0" w:color="auto"/>
              <w:bottom w:val="single" w:sz="4" w:space="0" w:color="auto"/>
            </w:tcBorders>
          </w:tcPr>
          <w:p w:rsidR="008735B2" w:rsidRPr="002157C7" w:rsidRDefault="008735B2" w:rsidP="008735B2">
            <w:pPr>
              <w:pStyle w:val="ab"/>
              <w:spacing w:line="276" w:lineRule="auto"/>
              <w:jc w:val="both"/>
              <w:rPr>
                <w:rFonts w:ascii="Times New Roman" w:hAnsi="Times New Roman" w:cs="Times New Roman"/>
              </w:rPr>
            </w:pPr>
            <w:r w:rsidRPr="002157C7">
              <w:rPr>
                <w:rFonts w:ascii="Times New Roman" w:hAnsi="Times New Roman" w:cs="Times New Roman"/>
              </w:rPr>
              <w:t>Срок реализации подпрогр</w:t>
            </w:r>
            <w:r w:rsidR="003B35FF">
              <w:rPr>
                <w:rFonts w:ascii="Times New Roman" w:hAnsi="Times New Roman" w:cs="Times New Roman"/>
              </w:rPr>
              <w:t>аммы - 2019- 2021</w:t>
            </w:r>
            <w:r w:rsidRPr="002157C7">
              <w:rPr>
                <w:rFonts w:ascii="Times New Roman" w:hAnsi="Times New Roman" w:cs="Times New Roman"/>
              </w:rPr>
              <w:t> годы.</w:t>
            </w:r>
          </w:p>
          <w:p w:rsidR="008735B2" w:rsidRPr="002157C7" w:rsidRDefault="008735B2" w:rsidP="008735B2">
            <w:pPr>
              <w:pStyle w:val="ab"/>
              <w:spacing w:line="276" w:lineRule="auto"/>
              <w:jc w:val="both"/>
              <w:rPr>
                <w:rFonts w:ascii="Times New Roman" w:hAnsi="Times New Roman" w:cs="Times New Roman"/>
              </w:rPr>
            </w:pPr>
          </w:p>
        </w:tc>
      </w:tr>
    </w:tbl>
    <w:p w:rsidR="00A408B2" w:rsidRDefault="00A408B2" w:rsidP="008735B2">
      <w:pPr>
        <w:jc w:val="both"/>
        <w:rPr>
          <w:b/>
        </w:rPr>
      </w:pPr>
    </w:p>
    <w:p w:rsidR="002E1B66" w:rsidRDefault="002E1B66" w:rsidP="008735B2">
      <w:pPr>
        <w:jc w:val="both"/>
        <w:rPr>
          <w:b/>
        </w:rPr>
      </w:pPr>
    </w:p>
    <w:p w:rsidR="002E1B66" w:rsidRDefault="002E1B66" w:rsidP="008735B2">
      <w:pPr>
        <w:jc w:val="both"/>
        <w:rPr>
          <w:b/>
        </w:rPr>
      </w:pPr>
    </w:p>
    <w:p w:rsidR="002E1B66" w:rsidRDefault="002E1B66" w:rsidP="008735B2">
      <w:pPr>
        <w:jc w:val="both"/>
        <w:rPr>
          <w:b/>
        </w:rPr>
      </w:pPr>
    </w:p>
    <w:p w:rsidR="002E1B66" w:rsidRDefault="002E1B66" w:rsidP="008735B2">
      <w:pPr>
        <w:jc w:val="both"/>
        <w:rPr>
          <w:b/>
        </w:rPr>
      </w:pPr>
    </w:p>
    <w:p w:rsidR="002E1B66" w:rsidRDefault="002E1B66" w:rsidP="008735B2">
      <w:pPr>
        <w:jc w:val="both"/>
        <w:rPr>
          <w:b/>
        </w:rPr>
      </w:pPr>
    </w:p>
    <w:p w:rsidR="002E1B66" w:rsidRDefault="002E1B66" w:rsidP="008735B2">
      <w:pPr>
        <w:jc w:val="both"/>
        <w:rPr>
          <w:b/>
        </w:rPr>
      </w:pPr>
    </w:p>
    <w:p w:rsidR="00A408B2" w:rsidRDefault="00A408B2" w:rsidP="008735B2">
      <w:pPr>
        <w:jc w:val="both"/>
        <w:rPr>
          <w:lang w:val="en-US"/>
        </w:rPr>
      </w:pPr>
    </w:p>
    <w:p w:rsidR="00C964D5" w:rsidRPr="00C964D5" w:rsidRDefault="00C964D5" w:rsidP="008735B2">
      <w:pPr>
        <w:jc w:val="both"/>
        <w:rPr>
          <w:lang w:val="en-US"/>
        </w:rPr>
      </w:pPr>
    </w:p>
    <w:tbl>
      <w:tblPr>
        <w:tblW w:w="912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54"/>
        <w:gridCol w:w="2530"/>
        <w:gridCol w:w="1014"/>
        <w:gridCol w:w="1014"/>
        <w:gridCol w:w="1014"/>
      </w:tblGrid>
      <w:tr w:rsidR="00C964D5" w:rsidRPr="00546F9E">
        <w:tc>
          <w:tcPr>
            <w:tcW w:w="3554" w:type="dxa"/>
            <w:vMerge w:val="restart"/>
            <w:tcBorders>
              <w:top w:val="single" w:sz="4" w:space="0" w:color="auto"/>
              <w:right w:val="single" w:sz="4" w:space="0" w:color="auto"/>
            </w:tcBorders>
          </w:tcPr>
          <w:p w:rsidR="00C964D5" w:rsidRDefault="00C964D5" w:rsidP="00E6230C">
            <w:pPr>
              <w:pStyle w:val="ab"/>
              <w:jc w:val="both"/>
              <w:rPr>
                <w:rFonts w:ascii="Times New Roman" w:hAnsi="Times New Roman" w:cs="Times New Roman"/>
              </w:rPr>
            </w:pPr>
            <w:r>
              <w:rPr>
                <w:rFonts w:ascii="Times New Roman" w:hAnsi="Times New Roman" w:cs="Times New Roman"/>
              </w:rPr>
              <w:t xml:space="preserve"> Объем бюджетных ассигнований</w:t>
            </w:r>
            <w:r w:rsidR="00FE7D3A">
              <w:rPr>
                <w:rFonts w:ascii="Times New Roman" w:hAnsi="Times New Roman" w:cs="Times New Roman"/>
              </w:rPr>
              <w:t>, тыс. руб.</w:t>
            </w:r>
          </w:p>
          <w:p w:rsidR="00C964D5" w:rsidRDefault="00C964D5" w:rsidP="00E6230C">
            <w:pPr>
              <w:pStyle w:val="ab"/>
              <w:jc w:val="both"/>
              <w:rPr>
                <w:rFonts w:ascii="Times New Roman" w:hAnsi="Times New Roman" w:cs="Times New Roman"/>
              </w:rPr>
            </w:pPr>
            <w:r w:rsidRPr="00546F9E">
              <w:rPr>
                <w:rFonts w:ascii="Times New Roman" w:hAnsi="Times New Roman" w:cs="Times New Roman"/>
              </w:rPr>
              <w:t>.</w:t>
            </w:r>
          </w:p>
        </w:tc>
        <w:tc>
          <w:tcPr>
            <w:tcW w:w="2530" w:type="dxa"/>
            <w:tcBorders>
              <w:top w:val="single" w:sz="4" w:space="0" w:color="auto"/>
              <w:left w:val="single" w:sz="4" w:space="0" w:color="auto"/>
              <w:bottom w:val="single" w:sz="4" w:space="0" w:color="auto"/>
              <w:right w:val="nil"/>
            </w:tcBorders>
          </w:tcPr>
          <w:p w:rsidR="00C964D5" w:rsidRPr="00546F9E" w:rsidRDefault="00C964D5" w:rsidP="00E6230C">
            <w:pPr>
              <w:pStyle w:val="ab"/>
              <w:jc w:val="both"/>
              <w:rPr>
                <w:rFonts w:ascii="Times New Roman" w:hAnsi="Times New Roman" w:cs="Times New Roman"/>
              </w:rPr>
            </w:pPr>
          </w:p>
        </w:tc>
        <w:tc>
          <w:tcPr>
            <w:tcW w:w="1014" w:type="dxa"/>
            <w:tcBorders>
              <w:top w:val="single" w:sz="4" w:space="0" w:color="auto"/>
              <w:left w:val="single" w:sz="4" w:space="0" w:color="auto"/>
              <w:bottom w:val="single" w:sz="4" w:space="0" w:color="auto"/>
              <w:right w:val="nil"/>
            </w:tcBorders>
          </w:tcPr>
          <w:p w:rsidR="00C964D5" w:rsidRPr="00546F9E" w:rsidRDefault="00C964D5" w:rsidP="00E6230C">
            <w:pPr>
              <w:pStyle w:val="aa"/>
              <w:rPr>
                <w:rFonts w:ascii="Times New Roman" w:hAnsi="Times New Roman" w:cs="Times New Roman"/>
              </w:rPr>
            </w:pPr>
            <w:r>
              <w:rPr>
                <w:rFonts w:ascii="Times New Roman" w:hAnsi="Times New Roman" w:cs="Times New Roman"/>
              </w:rPr>
              <w:t>20</w:t>
            </w:r>
            <w:r w:rsidR="004574AA">
              <w:rPr>
                <w:rFonts w:ascii="Times New Roman" w:hAnsi="Times New Roman" w:cs="Times New Roman"/>
              </w:rPr>
              <w:t>19</w:t>
            </w:r>
          </w:p>
        </w:tc>
        <w:tc>
          <w:tcPr>
            <w:tcW w:w="1014" w:type="dxa"/>
            <w:tcBorders>
              <w:top w:val="single" w:sz="4" w:space="0" w:color="auto"/>
              <w:left w:val="single" w:sz="4" w:space="0" w:color="auto"/>
              <w:bottom w:val="single" w:sz="4" w:space="0" w:color="auto"/>
              <w:right w:val="nil"/>
            </w:tcBorders>
          </w:tcPr>
          <w:p w:rsidR="00C964D5" w:rsidRPr="00070DBA" w:rsidRDefault="00C964D5" w:rsidP="00E6230C">
            <w:pPr>
              <w:pStyle w:val="aa"/>
              <w:rPr>
                <w:rFonts w:ascii="Times New Roman" w:hAnsi="Times New Roman" w:cs="Times New Roman"/>
              </w:rPr>
            </w:pPr>
            <w:r>
              <w:rPr>
                <w:rFonts w:ascii="Times New Roman" w:hAnsi="Times New Roman" w:cs="Times New Roman"/>
              </w:rPr>
              <w:t>20</w:t>
            </w:r>
            <w:r w:rsidR="004574AA">
              <w:rPr>
                <w:rFonts w:ascii="Times New Roman" w:hAnsi="Times New Roman" w:cs="Times New Roman"/>
              </w:rPr>
              <w:t>20</w:t>
            </w:r>
          </w:p>
        </w:tc>
        <w:tc>
          <w:tcPr>
            <w:tcW w:w="1014" w:type="dxa"/>
            <w:tcBorders>
              <w:top w:val="single" w:sz="4" w:space="0" w:color="auto"/>
              <w:left w:val="single" w:sz="4" w:space="0" w:color="auto"/>
              <w:bottom w:val="single" w:sz="4" w:space="0" w:color="auto"/>
            </w:tcBorders>
          </w:tcPr>
          <w:p w:rsidR="00C964D5" w:rsidRPr="00070DBA" w:rsidRDefault="00C964D5" w:rsidP="00E6230C">
            <w:pPr>
              <w:pStyle w:val="aa"/>
              <w:rPr>
                <w:rFonts w:ascii="Times New Roman" w:hAnsi="Times New Roman" w:cs="Times New Roman"/>
              </w:rPr>
            </w:pPr>
            <w:r>
              <w:rPr>
                <w:rFonts w:ascii="Times New Roman" w:hAnsi="Times New Roman" w:cs="Times New Roman"/>
              </w:rPr>
              <w:t>20</w:t>
            </w:r>
            <w:r w:rsidR="004574AA">
              <w:rPr>
                <w:rFonts w:ascii="Times New Roman" w:hAnsi="Times New Roman" w:cs="Times New Roman"/>
              </w:rPr>
              <w:t>21</w:t>
            </w:r>
          </w:p>
        </w:tc>
      </w:tr>
      <w:tr w:rsidR="00C964D5" w:rsidRPr="00546F9E">
        <w:tc>
          <w:tcPr>
            <w:tcW w:w="3554" w:type="dxa"/>
            <w:vMerge/>
            <w:tcBorders>
              <w:right w:val="single" w:sz="4" w:space="0" w:color="auto"/>
            </w:tcBorders>
          </w:tcPr>
          <w:p w:rsidR="00C964D5" w:rsidRPr="00546F9E" w:rsidRDefault="00C964D5" w:rsidP="00E6230C">
            <w:pPr>
              <w:pStyle w:val="ab"/>
              <w:jc w:val="both"/>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C964D5" w:rsidRPr="00546F9E" w:rsidRDefault="00C964D5" w:rsidP="00E6230C">
            <w:pPr>
              <w:pStyle w:val="ab"/>
              <w:jc w:val="both"/>
              <w:rPr>
                <w:rFonts w:ascii="Times New Roman" w:hAnsi="Times New Roman" w:cs="Times New Roman"/>
              </w:rPr>
            </w:pPr>
            <w:r w:rsidRPr="00546F9E">
              <w:rPr>
                <w:rFonts w:ascii="Times New Roman" w:hAnsi="Times New Roman" w:cs="Times New Roman"/>
              </w:rPr>
              <w:t>Всего</w:t>
            </w:r>
          </w:p>
        </w:tc>
        <w:tc>
          <w:tcPr>
            <w:tcW w:w="1014" w:type="dxa"/>
            <w:tcBorders>
              <w:top w:val="single" w:sz="4" w:space="0" w:color="auto"/>
              <w:left w:val="single" w:sz="4" w:space="0" w:color="auto"/>
              <w:bottom w:val="single" w:sz="4" w:space="0" w:color="auto"/>
              <w:right w:val="nil"/>
            </w:tcBorders>
          </w:tcPr>
          <w:p w:rsidR="00C964D5" w:rsidRPr="00E75EEF" w:rsidRDefault="00E75EEF" w:rsidP="00E6230C">
            <w:pPr>
              <w:pStyle w:val="aa"/>
              <w:rPr>
                <w:rFonts w:ascii="Times New Roman" w:hAnsi="Times New Roman" w:cs="Times New Roman"/>
              </w:rPr>
            </w:pPr>
            <w:r>
              <w:rPr>
                <w:rFonts w:ascii="Times New Roman" w:hAnsi="Times New Roman" w:cs="Times New Roman"/>
              </w:rPr>
              <w:t>**</w:t>
            </w:r>
            <w:r w:rsidR="004574AA">
              <w:rPr>
                <w:rFonts w:ascii="Times New Roman" w:hAnsi="Times New Roman" w:cs="Times New Roman"/>
              </w:rPr>
              <w:t>3650</w:t>
            </w:r>
          </w:p>
        </w:tc>
        <w:tc>
          <w:tcPr>
            <w:tcW w:w="1014" w:type="dxa"/>
            <w:tcBorders>
              <w:top w:val="single" w:sz="4" w:space="0" w:color="auto"/>
              <w:left w:val="single" w:sz="4" w:space="0" w:color="auto"/>
              <w:bottom w:val="single" w:sz="4" w:space="0" w:color="auto"/>
              <w:right w:val="nil"/>
            </w:tcBorders>
          </w:tcPr>
          <w:p w:rsidR="00C964D5" w:rsidRPr="004574AA" w:rsidRDefault="00C964D5" w:rsidP="00E6230C">
            <w:pPr>
              <w:pStyle w:val="aa"/>
              <w:rPr>
                <w:rFonts w:ascii="Times New Roman" w:hAnsi="Times New Roman" w:cs="Times New Roman"/>
              </w:rPr>
            </w:pPr>
            <w:r w:rsidRPr="00FE7D3A">
              <w:rPr>
                <w:rFonts w:ascii="Times New Roman" w:hAnsi="Times New Roman" w:cs="Times New Roman"/>
              </w:rPr>
              <w:t>**</w:t>
            </w:r>
            <w:r w:rsidR="004574AA">
              <w:rPr>
                <w:rFonts w:ascii="Times New Roman" w:hAnsi="Times New Roman" w:cs="Times New Roman"/>
              </w:rPr>
              <w:t>3470</w:t>
            </w:r>
          </w:p>
        </w:tc>
        <w:tc>
          <w:tcPr>
            <w:tcW w:w="1014" w:type="dxa"/>
            <w:tcBorders>
              <w:top w:val="single" w:sz="4" w:space="0" w:color="auto"/>
              <w:left w:val="single" w:sz="4" w:space="0" w:color="auto"/>
              <w:bottom w:val="single" w:sz="4" w:space="0" w:color="auto"/>
            </w:tcBorders>
          </w:tcPr>
          <w:p w:rsidR="00C964D5" w:rsidRPr="00546F9E" w:rsidRDefault="00C964D5" w:rsidP="00E6230C">
            <w:pPr>
              <w:pStyle w:val="aa"/>
              <w:rPr>
                <w:rFonts w:ascii="Times New Roman" w:hAnsi="Times New Roman" w:cs="Times New Roman"/>
              </w:rPr>
            </w:pPr>
            <w:r w:rsidRPr="00FE7D3A">
              <w:rPr>
                <w:rFonts w:ascii="Times New Roman" w:hAnsi="Times New Roman" w:cs="Times New Roman"/>
              </w:rPr>
              <w:t>**</w:t>
            </w:r>
            <w:r w:rsidRPr="00546F9E">
              <w:rPr>
                <w:rFonts w:ascii="Times New Roman" w:hAnsi="Times New Roman" w:cs="Times New Roman"/>
              </w:rPr>
              <w:t>3</w:t>
            </w:r>
            <w:r w:rsidR="004574AA">
              <w:rPr>
                <w:rFonts w:ascii="Times New Roman" w:hAnsi="Times New Roman" w:cs="Times New Roman"/>
              </w:rPr>
              <w:t>500</w:t>
            </w:r>
          </w:p>
        </w:tc>
      </w:tr>
      <w:tr w:rsidR="00C964D5" w:rsidRPr="00546F9E">
        <w:tc>
          <w:tcPr>
            <w:tcW w:w="3554" w:type="dxa"/>
            <w:vMerge/>
            <w:tcBorders>
              <w:right w:val="single" w:sz="4" w:space="0" w:color="auto"/>
            </w:tcBorders>
          </w:tcPr>
          <w:p w:rsidR="00C964D5" w:rsidRPr="00546F9E" w:rsidRDefault="00C964D5" w:rsidP="00E6230C">
            <w:pPr>
              <w:pStyle w:val="ab"/>
              <w:jc w:val="both"/>
              <w:rPr>
                <w:rFonts w:ascii="Times New Roman" w:hAnsi="Times New Roman" w:cs="Times New Roman"/>
              </w:rPr>
            </w:pPr>
          </w:p>
        </w:tc>
        <w:tc>
          <w:tcPr>
            <w:tcW w:w="2530" w:type="dxa"/>
            <w:tcBorders>
              <w:top w:val="single" w:sz="4" w:space="0" w:color="auto"/>
              <w:left w:val="single" w:sz="4" w:space="0" w:color="auto"/>
              <w:bottom w:val="single" w:sz="4" w:space="0" w:color="auto"/>
              <w:right w:val="nil"/>
            </w:tcBorders>
          </w:tcPr>
          <w:p w:rsidR="00C964D5" w:rsidRPr="00546F9E" w:rsidRDefault="00C964D5" w:rsidP="00E6230C">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546F9E">
                <w:rPr>
                  <w:rStyle w:val="a8"/>
                  <w:rFonts w:ascii="Times New Roman" w:hAnsi="Times New Roman"/>
                </w:rPr>
                <w:t>*</w:t>
              </w:r>
            </w:hyperlink>
          </w:p>
        </w:tc>
        <w:tc>
          <w:tcPr>
            <w:tcW w:w="1014" w:type="dxa"/>
            <w:tcBorders>
              <w:top w:val="single" w:sz="4" w:space="0" w:color="auto"/>
              <w:left w:val="single" w:sz="4" w:space="0" w:color="auto"/>
              <w:bottom w:val="single" w:sz="4" w:space="0" w:color="auto"/>
              <w:right w:val="nil"/>
            </w:tcBorders>
          </w:tcPr>
          <w:p w:rsidR="00C964D5" w:rsidRPr="00E75EEF" w:rsidRDefault="004574AA" w:rsidP="00E6230C">
            <w:pPr>
              <w:pStyle w:val="aa"/>
              <w:rPr>
                <w:rFonts w:ascii="Times New Roman" w:hAnsi="Times New Roman" w:cs="Times New Roman"/>
              </w:rPr>
            </w:pPr>
            <w:r>
              <w:rPr>
                <w:rFonts w:ascii="Times New Roman" w:hAnsi="Times New Roman" w:cs="Times New Roman"/>
              </w:rPr>
              <w:t>**2</w:t>
            </w:r>
            <w:r w:rsidR="00E75EEF">
              <w:rPr>
                <w:rFonts w:ascii="Times New Roman" w:hAnsi="Times New Roman" w:cs="Times New Roman"/>
              </w:rPr>
              <w:t>30</w:t>
            </w:r>
          </w:p>
        </w:tc>
        <w:tc>
          <w:tcPr>
            <w:tcW w:w="1014" w:type="dxa"/>
            <w:tcBorders>
              <w:top w:val="single" w:sz="4" w:space="0" w:color="auto"/>
              <w:left w:val="single" w:sz="4" w:space="0" w:color="auto"/>
              <w:bottom w:val="single" w:sz="4" w:space="0" w:color="auto"/>
              <w:right w:val="nil"/>
            </w:tcBorders>
          </w:tcPr>
          <w:p w:rsidR="00C964D5" w:rsidRPr="004574AA" w:rsidRDefault="007B5372" w:rsidP="00E6230C">
            <w:pPr>
              <w:pStyle w:val="aa"/>
              <w:rPr>
                <w:rFonts w:ascii="Times New Roman" w:hAnsi="Times New Roman" w:cs="Times New Roman"/>
              </w:rPr>
            </w:pPr>
            <w:r w:rsidRPr="00FE7D3A">
              <w:rPr>
                <w:rFonts w:ascii="Times New Roman" w:hAnsi="Times New Roman" w:cs="Times New Roman"/>
              </w:rPr>
              <w:t>**</w:t>
            </w:r>
            <w:r w:rsidR="004574AA">
              <w:rPr>
                <w:rFonts w:ascii="Times New Roman" w:hAnsi="Times New Roman" w:cs="Times New Roman"/>
              </w:rPr>
              <w:t>234</w:t>
            </w:r>
          </w:p>
        </w:tc>
        <w:tc>
          <w:tcPr>
            <w:tcW w:w="1014" w:type="dxa"/>
            <w:tcBorders>
              <w:top w:val="single" w:sz="4" w:space="0" w:color="auto"/>
              <w:left w:val="single" w:sz="4" w:space="0" w:color="auto"/>
              <w:bottom w:val="single" w:sz="4" w:space="0" w:color="auto"/>
            </w:tcBorders>
          </w:tcPr>
          <w:p w:rsidR="00C964D5" w:rsidRPr="004574AA" w:rsidRDefault="00C964D5" w:rsidP="00E6230C">
            <w:pPr>
              <w:pStyle w:val="aa"/>
              <w:rPr>
                <w:rFonts w:ascii="Times New Roman" w:hAnsi="Times New Roman" w:cs="Times New Roman"/>
              </w:rPr>
            </w:pPr>
            <w:r w:rsidRPr="00FE7D3A">
              <w:rPr>
                <w:rFonts w:ascii="Times New Roman" w:hAnsi="Times New Roman" w:cs="Times New Roman"/>
              </w:rPr>
              <w:t>**</w:t>
            </w:r>
            <w:r w:rsidR="004574AA">
              <w:rPr>
                <w:rFonts w:ascii="Times New Roman" w:hAnsi="Times New Roman" w:cs="Times New Roman"/>
              </w:rPr>
              <w:t>240</w:t>
            </w:r>
          </w:p>
        </w:tc>
      </w:tr>
      <w:tr w:rsidR="007B5372" w:rsidRPr="00546F9E">
        <w:trPr>
          <w:trHeight w:val="300"/>
        </w:trPr>
        <w:tc>
          <w:tcPr>
            <w:tcW w:w="3554" w:type="dxa"/>
            <w:vMerge/>
            <w:tcBorders>
              <w:bottom w:val="single" w:sz="4" w:space="0" w:color="auto"/>
              <w:right w:val="single" w:sz="4" w:space="0" w:color="auto"/>
            </w:tcBorders>
          </w:tcPr>
          <w:p w:rsidR="007B5372" w:rsidRPr="00546F9E" w:rsidRDefault="007B5372" w:rsidP="00E6230C">
            <w:pPr>
              <w:pStyle w:val="ab"/>
              <w:jc w:val="both"/>
              <w:rPr>
                <w:rFonts w:ascii="Times New Roman" w:hAnsi="Times New Roman" w:cs="Times New Roman"/>
              </w:rPr>
            </w:pPr>
          </w:p>
        </w:tc>
        <w:tc>
          <w:tcPr>
            <w:tcW w:w="5572" w:type="dxa"/>
            <w:gridSpan w:val="4"/>
            <w:tcBorders>
              <w:top w:val="single" w:sz="4" w:space="0" w:color="auto"/>
              <w:left w:val="single" w:sz="4" w:space="0" w:color="auto"/>
              <w:bottom w:val="single" w:sz="4" w:space="0" w:color="auto"/>
            </w:tcBorders>
          </w:tcPr>
          <w:p w:rsidR="007B5372" w:rsidRPr="00E75EEF" w:rsidRDefault="007B5372" w:rsidP="00E6230C">
            <w:pPr>
              <w:pStyle w:val="ab"/>
              <w:tabs>
                <w:tab w:val="left" w:pos="3705"/>
              </w:tabs>
              <w:jc w:val="both"/>
              <w:rPr>
                <w:rFonts w:ascii="Times New Roman" w:hAnsi="Times New Roman" w:cs="Times New Roman"/>
              </w:rPr>
            </w:pPr>
            <w:r w:rsidRPr="00546F9E">
              <w:rPr>
                <w:rFonts w:ascii="Times New Roman" w:hAnsi="Times New Roman" w:cs="Times New Roman"/>
              </w:rPr>
              <w:t>Внебюджетные источники</w:t>
            </w:r>
            <w:r w:rsidR="004574AA">
              <w:rPr>
                <w:rFonts w:ascii="Times New Roman" w:hAnsi="Times New Roman" w:cs="Times New Roman"/>
              </w:rPr>
              <w:t>**3420</w:t>
            </w:r>
            <w:r>
              <w:rPr>
                <w:rFonts w:ascii="Times New Roman" w:hAnsi="Times New Roman" w:cs="Times New Roman"/>
              </w:rPr>
              <w:tab/>
            </w:r>
            <w:r w:rsidR="004574AA">
              <w:rPr>
                <w:rFonts w:ascii="Times New Roman" w:hAnsi="Times New Roman" w:cs="Times New Roman"/>
              </w:rPr>
              <w:t>3236</w:t>
            </w:r>
            <w:r w:rsidRPr="00E75EEF">
              <w:rPr>
                <w:rFonts w:ascii="Times New Roman" w:hAnsi="Times New Roman" w:cs="Times New Roman"/>
              </w:rPr>
              <w:t xml:space="preserve">         </w:t>
            </w:r>
            <w:r w:rsidR="004574AA">
              <w:rPr>
                <w:rFonts w:ascii="Times New Roman" w:hAnsi="Times New Roman" w:cs="Times New Roman"/>
              </w:rPr>
              <w:t>3260</w:t>
            </w:r>
          </w:p>
        </w:tc>
      </w:tr>
      <w:tr w:rsidR="00E6230C" w:rsidRPr="00546F9E">
        <w:trPr>
          <w:trHeight w:val="555"/>
        </w:trPr>
        <w:tc>
          <w:tcPr>
            <w:tcW w:w="3554" w:type="dxa"/>
            <w:tcBorders>
              <w:top w:val="single" w:sz="4" w:space="0" w:color="auto"/>
              <w:right w:val="single" w:sz="4" w:space="0" w:color="auto"/>
            </w:tcBorders>
          </w:tcPr>
          <w:p w:rsidR="00E6230C" w:rsidRPr="00E6230C" w:rsidRDefault="00E6230C" w:rsidP="00E6230C">
            <w:pPr>
              <w:pStyle w:val="ab"/>
              <w:jc w:val="both"/>
              <w:rPr>
                <w:rFonts w:ascii="Times New Roman" w:hAnsi="Times New Roman" w:cs="Times New Roman"/>
              </w:rPr>
            </w:pPr>
            <w:r>
              <w:rPr>
                <w:rFonts w:ascii="Times New Roman" w:hAnsi="Times New Roman" w:cs="Times New Roman"/>
              </w:rPr>
              <w:t>Ожидаемые результаты реализации программы</w:t>
            </w:r>
          </w:p>
        </w:tc>
        <w:tc>
          <w:tcPr>
            <w:tcW w:w="5572" w:type="dxa"/>
            <w:gridSpan w:val="4"/>
            <w:tcBorders>
              <w:top w:val="single" w:sz="4" w:space="0" w:color="auto"/>
              <w:left w:val="single" w:sz="4" w:space="0" w:color="auto"/>
              <w:bottom w:val="single" w:sz="4" w:space="0" w:color="auto"/>
            </w:tcBorders>
          </w:tcPr>
          <w:p w:rsidR="00844BBD" w:rsidRDefault="006204B9" w:rsidP="00E6230C">
            <w:pPr>
              <w:pStyle w:val="aa"/>
              <w:rPr>
                <w:rFonts w:ascii="Times New Roman" w:hAnsi="Times New Roman" w:cs="Times New Roman"/>
              </w:rPr>
            </w:pPr>
            <w:r>
              <w:rPr>
                <w:rFonts w:ascii="Times New Roman" w:hAnsi="Times New Roman" w:cs="Times New Roman"/>
              </w:rPr>
              <w:t>За счет реализации</w:t>
            </w:r>
            <w:r w:rsidR="00311686">
              <w:rPr>
                <w:rFonts w:ascii="Times New Roman" w:hAnsi="Times New Roman" w:cs="Times New Roman"/>
              </w:rPr>
              <w:t xml:space="preserve"> мероприятий подпрограммы в 2019-2021годы</w:t>
            </w:r>
            <w:proofErr w:type="gramStart"/>
            <w:r>
              <w:rPr>
                <w:rFonts w:ascii="Times New Roman" w:hAnsi="Times New Roman" w:cs="Times New Roman"/>
              </w:rPr>
              <w:t xml:space="preserve">:                                                                    </w:t>
            </w:r>
            <w:r w:rsidR="000D176A">
              <w:rPr>
                <w:rFonts w:ascii="Times New Roman" w:hAnsi="Times New Roman" w:cs="Times New Roman"/>
              </w:rPr>
              <w:t xml:space="preserve"> --</w:t>
            </w:r>
            <w:proofErr w:type="gramEnd"/>
            <w:r>
              <w:rPr>
                <w:rFonts w:ascii="Times New Roman" w:hAnsi="Times New Roman" w:cs="Times New Roman"/>
              </w:rPr>
              <w:t>увеличить прирост объема продукции рас</w:t>
            </w:r>
            <w:r w:rsidR="00311686">
              <w:rPr>
                <w:rFonts w:ascii="Times New Roman" w:hAnsi="Times New Roman" w:cs="Times New Roman"/>
              </w:rPr>
              <w:t>тениеводства по</w:t>
            </w:r>
            <w:r w:rsidR="003B35FF">
              <w:rPr>
                <w:rFonts w:ascii="Times New Roman" w:hAnsi="Times New Roman" w:cs="Times New Roman"/>
              </w:rPr>
              <w:t xml:space="preserve"> сравнению с 2018 годом  на 4250</w:t>
            </w:r>
            <w:r>
              <w:rPr>
                <w:rFonts w:ascii="Times New Roman" w:hAnsi="Times New Roman" w:cs="Times New Roman"/>
              </w:rPr>
              <w:t xml:space="preserve">тонн; </w:t>
            </w:r>
            <w:r w:rsidR="000D176A">
              <w:rPr>
                <w:rFonts w:ascii="Times New Roman" w:hAnsi="Times New Roman" w:cs="Times New Roman"/>
              </w:rPr>
              <w:t xml:space="preserve">                                              </w:t>
            </w:r>
            <w:r w:rsidR="00311686">
              <w:rPr>
                <w:rFonts w:ascii="Times New Roman" w:hAnsi="Times New Roman" w:cs="Times New Roman"/>
              </w:rPr>
              <w:t xml:space="preserve">                               </w:t>
            </w:r>
            <w:r w:rsidR="000D176A">
              <w:rPr>
                <w:rFonts w:ascii="Times New Roman" w:hAnsi="Times New Roman" w:cs="Times New Roman"/>
              </w:rPr>
              <w:t xml:space="preserve">    -</w:t>
            </w:r>
            <w:r w:rsidR="00844BBD">
              <w:rPr>
                <w:rFonts w:ascii="Times New Roman" w:hAnsi="Times New Roman" w:cs="Times New Roman"/>
              </w:rPr>
              <w:t xml:space="preserve"> </w:t>
            </w:r>
            <w:r w:rsidR="00B10563">
              <w:rPr>
                <w:rFonts w:ascii="Times New Roman" w:hAnsi="Times New Roman" w:cs="Times New Roman"/>
              </w:rPr>
              <w:t>среднегодовой</w:t>
            </w:r>
            <w:r>
              <w:rPr>
                <w:rFonts w:ascii="Times New Roman" w:hAnsi="Times New Roman" w:cs="Times New Roman"/>
              </w:rPr>
              <w:t xml:space="preserve"> ввод в эксплуатацию мелиорируемых земе</w:t>
            </w:r>
            <w:r w:rsidR="00311686">
              <w:rPr>
                <w:rFonts w:ascii="Times New Roman" w:hAnsi="Times New Roman" w:cs="Times New Roman"/>
              </w:rPr>
              <w:t>ль  за счет реконструкции до 567</w:t>
            </w:r>
            <w:r>
              <w:rPr>
                <w:rFonts w:ascii="Times New Roman" w:hAnsi="Times New Roman" w:cs="Times New Roman"/>
              </w:rPr>
              <w:t xml:space="preserve"> га;</w:t>
            </w:r>
            <w:r w:rsidR="000D176A">
              <w:rPr>
                <w:rFonts w:ascii="Times New Roman" w:hAnsi="Times New Roman" w:cs="Times New Roman"/>
              </w:rPr>
              <w:t xml:space="preserve">                     </w:t>
            </w:r>
          </w:p>
          <w:p w:rsidR="00E6230C" w:rsidRPr="006204B9" w:rsidRDefault="000D176A" w:rsidP="00E6230C">
            <w:pPr>
              <w:pStyle w:val="aa"/>
              <w:rPr>
                <w:rFonts w:ascii="Times New Roman" w:hAnsi="Times New Roman" w:cs="Times New Roman"/>
              </w:rPr>
            </w:pPr>
            <w:r>
              <w:rPr>
                <w:rFonts w:ascii="Times New Roman" w:hAnsi="Times New Roman" w:cs="Times New Roman"/>
              </w:rPr>
              <w:t xml:space="preserve"> -</w:t>
            </w:r>
            <w:r w:rsidR="006204B9">
              <w:rPr>
                <w:rFonts w:ascii="Times New Roman" w:hAnsi="Times New Roman" w:cs="Times New Roman"/>
              </w:rPr>
              <w:t>вовлечение  в оборот  выбывших  сельскохозяйственных угодий за счет  проведе</w:t>
            </w:r>
            <w:r w:rsidR="003B35FF">
              <w:rPr>
                <w:rFonts w:ascii="Times New Roman" w:hAnsi="Times New Roman" w:cs="Times New Roman"/>
              </w:rPr>
              <w:t xml:space="preserve">ния культур технических работ   </w:t>
            </w:r>
            <w:r w:rsidR="006204B9">
              <w:rPr>
                <w:rFonts w:ascii="Times New Roman" w:hAnsi="Times New Roman" w:cs="Times New Roman"/>
              </w:rPr>
              <w:t xml:space="preserve"> </w:t>
            </w:r>
            <w:r w:rsidR="003B35FF">
              <w:rPr>
                <w:rFonts w:ascii="Times New Roman" w:hAnsi="Times New Roman" w:cs="Times New Roman"/>
              </w:rPr>
              <w:t>1050</w:t>
            </w:r>
            <w:r w:rsidR="006204B9">
              <w:rPr>
                <w:rFonts w:ascii="Times New Roman" w:hAnsi="Times New Roman" w:cs="Times New Roman"/>
              </w:rPr>
              <w:t xml:space="preserve"> га.</w:t>
            </w:r>
          </w:p>
          <w:p w:rsidR="00E6230C" w:rsidRPr="00546F9E" w:rsidRDefault="00E6230C" w:rsidP="00E6230C">
            <w:pPr>
              <w:pStyle w:val="aa"/>
              <w:rPr>
                <w:rFonts w:ascii="Times New Roman" w:hAnsi="Times New Roman" w:cs="Times New Roman"/>
              </w:rPr>
            </w:pPr>
          </w:p>
        </w:tc>
      </w:tr>
    </w:tbl>
    <w:p w:rsidR="00A408B2" w:rsidRPr="00D97571" w:rsidRDefault="00A408B2" w:rsidP="008735B2">
      <w:pPr>
        <w:jc w:val="both"/>
      </w:pPr>
    </w:p>
    <w:p w:rsidR="001B431A" w:rsidRPr="00D97571" w:rsidRDefault="001B431A" w:rsidP="008735B2">
      <w:pPr>
        <w:jc w:val="both"/>
      </w:pPr>
    </w:p>
    <w:p w:rsidR="001B431A" w:rsidRPr="006204B9" w:rsidRDefault="000026B0" w:rsidP="000026B0">
      <w:pPr>
        <w:tabs>
          <w:tab w:val="left" w:pos="4170"/>
        </w:tabs>
        <w:jc w:val="both"/>
      </w:pPr>
      <w:r>
        <w:tab/>
      </w:r>
    </w:p>
    <w:p w:rsidR="000026B0" w:rsidRPr="006204B9" w:rsidRDefault="000026B0" w:rsidP="000026B0">
      <w:pPr>
        <w:tabs>
          <w:tab w:val="left" w:pos="4170"/>
        </w:tabs>
        <w:jc w:val="both"/>
      </w:pPr>
    </w:p>
    <w:p w:rsidR="000026B0" w:rsidRPr="006204B9" w:rsidRDefault="000026B0" w:rsidP="000026B0">
      <w:pPr>
        <w:tabs>
          <w:tab w:val="left" w:pos="4170"/>
        </w:tabs>
        <w:jc w:val="both"/>
      </w:pPr>
    </w:p>
    <w:p w:rsidR="001B0C68" w:rsidRDefault="008735B2" w:rsidP="001B0C68">
      <w:pPr>
        <w:pStyle w:val="1"/>
        <w:spacing w:before="0" w:after="0"/>
        <w:rPr>
          <w:rFonts w:ascii="Times New Roman" w:hAnsi="Times New Roman" w:cs="Times New Roman"/>
        </w:rPr>
      </w:pPr>
      <w:bookmarkStart w:id="49" w:name="sub_362"/>
      <w:r w:rsidRPr="002157C7">
        <w:rPr>
          <w:rFonts w:ascii="Times New Roman" w:hAnsi="Times New Roman" w:cs="Times New Roman"/>
        </w:rPr>
        <w:t xml:space="preserve">Характеристика сферы реализации подпрограммы </w:t>
      </w:r>
    </w:p>
    <w:p w:rsidR="008735B2" w:rsidRPr="002157C7" w:rsidRDefault="008735B2" w:rsidP="001B0C68">
      <w:pPr>
        <w:pStyle w:val="1"/>
        <w:spacing w:before="0" w:after="0"/>
        <w:rPr>
          <w:rFonts w:ascii="Times New Roman" w:hAnsi="Times New Roman" w:cs="Times New Roman"/>
        </w:rPr>
      </w:pPr>
      <w:r w:rsidRPr="002157C7">
        <w:rPr>
          <w:rFonts w:ascii="Times New Roman" w:hAnsi="Times New Roman" w:cs="Times New Roman"/>
        </w:rPr>
        <w:t>с описанием основных проблем и прогноза развития</w:t>
      </w:r>
    </w:p>
    <w:bookmarkEnd w:id="49"/>
    <w:p w:rsidR="008735B2" w:rsidRPr="002157C7" w:rsidRDefault="008735B2" w:rsidP="001B0C68">
      <w:pPr>
        <w:jc w:val="both"/>
      </w:pPr>
    </w:p>
    <w:p w:rsidR="001B0C68" w:rsidRDefault="008735B2" w:rsidP="001B0C68">
      <w:pPr>
        <w:ind w:firstLine="708"/>
        <w:jc w:val="both"/>
      </w:pPr>
      <w:proofErr w:type="gramStart"/>
      <w:r w:rsidRPr="002157C7">
        <w:t xml:space="preserve">В рамках </w:t>
      </w:r>
      <w:hyperlink r:id="rId11" w:history="1">
        <w:r w:rsidRPr="008E4951">
          <w:rPr>
            <w:rStyle w:val="a8"/>
            <w:color w:val="000000"/>
          </w:rPr>
          <w:t>Государственной программы</w:t>
        </w:r>
      </w:hyperlink>
      <w:r w:rsidRPr="002157C7">
        <w:t xml:space="preserve"> развития сельского хозяйства и регулирования рынков сельскохозяйственной продукции, сырья и продовольствия на 2013 - 2020 годы, утвержденной </w:t>
      </w:r>
      <w:hyperlink r:id="rId12" w:history="1">
        <w:r w:rsidRPr="008E4951">
          <w:rPr>
            <w:rStyle w:val="a8"/>
            <w:color w:val="000000"/>
          </w:rPr>
          <w:t>постановлением</w:t>
        </w:r>
      </w:hyperlink>
      <w:r w:rsidRPr="002157C7">
        <w:t xml:space="preserve"> Правительства Российской Федерации от 14.07.2012 N 717, к первому уровню приоритетов государственной политики в сфере развития производственного потенциала относится мелиорация земель сельскохозяйственного назначения, введение в оборот неиспользуемой пашни и сельскохозяйственных угодий других категорий.</w:t>
      </w:r>
      <w:proofErr w:type="gramEnd"/>
    </w:p>
    <w:p w:rsidR="001B0C68" w:rsidRDefault="008735B2" w:rsidP="001B0C68">
      <w:pPr>
        <w:ind w:firstLine="708"/>
        <w:jc w:val="both"/>
      </w:pPr>
      <w:r w:rsidRPr="002157C7">
        <w:t xml:space="preserve">Почвы в </w:t>
      </w:r>
      <w:proofErr w:type="spellStart"/>
      <w:r w:rsidRPr="002157C7">
        <w:t>Баргузинском</w:t>
      </w:r>
      <w:proofErr w:type="spellEnd"/>
      <w:r w:rsidRPr="002157C7">
        <w:t xml:space="preserve"> районе отличаются малой мощностью гумусового горизонта, низким содержанием гумуса, легким механическим составом, подверженностью ветровой и водной эрозии. По механическому составу - </w:t>
      </w:r>
      <w:proofErr w:type="gramStart"/>
      <w:r w:rsidRPr="002157C7">
        <w:t>легкосуглинистые</w:t>
      </w:r>
      <w:proofErr w:type="gramEnd"/>
      <w:r w:rsidRPr="002157C7">
        <w:t>, супесчаные и песчаные. Содержание гумуса в них от 1,0 до 3,0%.</w:t>
      </w:r>
    </w:p>
    <w:p w:rsidR="00546F9E" w:rsidRDefault="008735B2" w:rsidP="00546F9E">
      <w:pPr>
        <w:ind w:firstLine="708"/>
        <w:jc w:val="both"/>
      </w:pPr>
      <w:r w:rsidRPr="002157C7">
        <w:t>В существующих природных условиях важнейшим условием стабильно высокого производства сельскохозяйственной продукции является комплексная мелиорация земель, включающая наряду с гидромелиораци</w:t>
      </w:r>
      <w:r>
        <w:t>ей сельскохозяйственных земель,</w:t>
      </w:r>
      <w:r w:rsidRPr="002157C7">
        <w:t xml:space="preserve"> </w:t>
      </w:r>
      <w:proofErr w:type="spellStart"/>
      <w:r w:rsidRPr="002157C7">
        <w:t>культуртехнические</w:t>
      </w:r>
      <w:proofErr w:type="spellEnd"/>
      <w:r w:rsidRPr="002157C7">
        <w:t xml:space="preserve"> и другие мелиоративные мероприятия, в сочетании с применением наукоемких аграрных технологий и технических средств, высокопродуктивных культур и сортов.</w:t>
      </w:r>
    </w:p>
    <w:p w:rsidR="00546F9E" w:rsidRDefault="008735B2" w:rsidP="00546F9E">
      <w:pPr>
        <w:ind w:firstLine="708"/>
        <w:jc w:val="both"/>
      </w:pPr>
      <w:r w:rsidRPr="002157C7">
        <w:t xml:space="preserve">Для обеспечения необходимого количества воды на орошение в </w:t>
      </w:r>
      <w:proofErr w:type="spellStart"/>
      <w:r w:rsidRPr="002157C7">
        <w:t>Баргузинском</w:t>
      </w:r>
      <w:proofErr w:type="spellEnd"/>
      <w:r w:rsidRPr="002157C7">
        <w:t xml:space="preserve"> районе были построены 6</w:t>
      </w:r>
      <w:r w:rsidR="00546F9E">
        <w:t xml:space="preserve"> оросительных систем, и</w:t>
      </w:r>
      <w:r w:rsidRPr="002157C7">
        <w:t xml:space="preserve">з которых 5 являются собственность государства и одна собственностью </w:t>
      </w:r>
      <w:proofErr w:type="spellStart"/>
      <w:r w:rsidRPr="002157C7">
        <w:t>Читканского</w:t>
      </w:r>
      <w:proofErr w:type="spellEnd"/>
      <w:r w:rsidRPr="002157C7">
        <w:t xml:space="preserve"> сельского поселения.  В данное время износ данных сооружений достиг 70%, в случае прохождения больших весенних и летних паводковых вод существует угроза возникновения чрезвычайных ситуаций на мелиоративных объектах и отдельно расположенных гидротехнических сооружениях.</w:t>
      </w:r>
    </w:p>
    <w:p w:rsidR="00546F9E" w:rsidRDefault="008735B2" w:rsidP="00546F9E">
      <w:pPr>
        <w:ind w:firstLine="708"/>
        <w:jc w:val="both"/>
      </w:pPr>
      <w:r w:rsidRPr="002157C7">
        <w:t>Кроме того, на многих оросительных системах разрушены головные водозаборные сооружения, магистральные каналы,  внутрихозяйственные системы, значительно понизился уровень воды в реках.</w:t>
      </w:r>
    </w:p>
    <w:p w:rsidR="00546F9E" w:rsidRDefault="008735B2" w:rsidP="00546F9E">
      <w:pPr>
        <w:ind w:firstLine="708"/>
        <w:jc w:val="both"/>
      </w:pPr>
      <w:r w:rsidRPr="002157C7">
        <w:t xml:space="preserve">Таким образом, значительная часть мелиорируемых земель находится в неудовлетворительном состоянии. Свыше половины оросительных систем на территории </w:t>
      </w:r>
      <w:proofErr w:type="spellStart"/>
      <w:r w:rsidRPr="002157C7">
        <w:t>Баргузинского</w:t>
      </w:r>
      <w:proofErr w:type="spellEnd"/>
      <w:r w:rsidRPr="002157C7">
        <w:t xml:space="preserve"> района нуждается в проведении работ по реконструкции и техническому перевооружению, в проведении прочих мелиоративных мероприятий по восстановлению мелиоративного фонда и внутрихозяйственных систем.</w:t>
      </w:r>
    </w:p>
    <w:p w:rsidR="008735B2" w:rsidRDefault="008735B2" w:rsidP="00546F9E">
      <w:pPr>
        <w:ind w:firstLine="708"/>
        <w:jc w:val="both"/>
      </w:pPr>
      <w:r w:rsidRPr="002157C7">
        <w:t>Выполнение комплекса мелиоративных мероприятий позволит повысить продуктивность сельскохозяйственных угодий, расширить посевы сельскохозяйственных культур за счет ввода в эксплуатацию мелиорируемых земель и обеспечит устойчивость производства сельскохозяйственной продукции независимо от климатических</w:t>
      </w:r>
      <w:r>
        <w:t xml:space="preserve"> изменений и природных аномалий.</w:t>
      </w:r>
    </w:p>
    <w:p w:rsidR="008735B2" w:rsidRPr="00546F9E" w:rsidRDefault="008735B2" w:rsidP="00546F9E"/>
    <w:p w:rsidR="008735B2" w:rsidRPr="00546F9E" w:rsidRDefault="008735B2" w:rsidP="00546F9E">
      <w:pPr>
        <w:pStyle w:val="1"/>
        <w:spacing w:before="0" w:after="0"/>
        <w:rPr>
          <w:rFonts w:ascii="Times New Roman" w:hAnsi="Times New Roman" w:cs="Times New Roman"/>
        </w:rPr>
      </w:pPr>
      <w:r w:rsidRPr="00546F9E">
        <w:rPr>
          <w:rFonts w:ascii="Times New Roman" w:hAnsi="Times New Roman" w:cs="Times New Roman"/>
        </w:rPr>
        <w:t>Основные цели и задачи подпрограммы</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523"/>
        <w:gridCol w:w="8756"/>
      </w:tblGrid>
      <w:tr w:rsidR="008735B2" w:rsidRPr="00546F9E">
        <w:tc>
          <w:tcPr>
            <w:tcW w:w="1523" w:type="dxa"/>
            <w:tcBorders>
              <w:top w:val="single" w:sz="4" w:space="0" w:color="auto"/>
              <w:bottom w:val="single" w:sz="4" w:space="0" w:color="auto"/>
              <w:right w:val="single" w:sz="4" w:space="0" w:color="auto"/>
            </w:tcBorders>
          </w:tcPr>
          <w:p w:rsidR="008735B2" w:rsidRPr="00546F9E" w:rsidRDefault="008735B2" w:rsidP="00546F9E">
            <w:pPr>
              <w:pStyle w:val="ab"/>
              <w:jc w:val="both"/>
              <w:rPr>
                <w:rFonts w:ascii="Times New Roman" w:hAnsi="Times New Roman" w:cs="Times New Roman"/>
              </w:rPr>
            </w:pPr>
            <w:r w:rsidRPr="00546F9E">
              <w:rPr>
                <w:rFonts w:ascii="Times New Roman" w:hAnsi="Times New Roman" w:cs="Times New Roman"/>
              </w:rPr>
              <w:t>Цель</w:t>
            </w:r>
          </w:p>
        </w:tc>
        <w:tc>
          <w:tcPr>
            <w:tcW w:w="8756" w:type="dxa"/>
            <w:tcBorders>
              <w:top w:val="single" w:sz="4" w:space="0" w:color="auto"/>
              <w:left w:val="single" w:sz="4" w:space="0" w:color="auto"/>
              <w:bottom w:val="single" w:sz="4" w:space="0" w:color="auto"/>
            </w:tcBorders>
          </w:tcPr>
          <w:p w:rsidR="008735B2" w:rsidRPr="00546F9E" w:rsidRDefault="008735B2" w:rsidP="00546F9E">
            <w:pPr>
              <w:pStyle w:val="ab"/>
              <w:jc w:val="both"/>
              <w:rPr>
                <w:rFonts w:ascii="Times New Roman" w:hAnsi="Times New Roman" w:cs="Times New Roman"/>
              </w:rPr>
            </w:pPr>
            <w:r w:rsidRPr="00546F9E">
              <w:rPr>
                <w:rFonts w:ascii="Times New Roman" w:hAnsi="Times New Roman" w:cs="Times New Roman"/>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8735B2" w:rsidRPr="00546F9E">
        <w:tc>
          <w:tcPr>
            <w:tcW w:w="1523" w:type="dxa"/>
            <w:tcBorders>
              <w:top w:val="single" w:sz="4" w:space="0" w:color="auto"/>
              <w:bottom w:val="single" w:sz="4" w:space="0" w:color="auto"/>
              <w:right w:val="single" w:sz="4" w:space="0" w:color="auto"/>
            </w:tcBorders>
          </w:tcPr>
          <w:p w:rsidR="008735B2" w:rsidRPr="00546F9E" w:rsidRDefault="008735B2" w:rsidP="00546F9E">
            <w:pPr>
              <w:pStyle w:val="ab"/>
              <w:jc w:val="both"/>
              <w:rPr>
                <w:rFonts w:ascii="Times New Roman" w:hAnsi="Times New Roman" w:cs="Times New Roman"/>
              </w:rPr>
            </w:pPr>
            <w:bookmarkStart w:id="50" w:name="sub_36322"/>
            <w:r w:rsidRPr="00546F9E">
              <w:rPr>
                <w:rFonts w:ascii="Times New Roman" w:hAnsi="Times New Roman" w:cs="Times New Roman"/>
              </w:rPr>
              <w:t>Задачи</w:t>
            </w:r>
            <w:bookmarkEnd w:id="50"/>
          </w:p>
        </w:tc>
        <w:tc>
          <w:tcPr>
            <w:tcW w:w="8756" w:type="dxa"/>
            <w:tcBorders>
              <w:top w:val="single" w:sz="4" w:space="0" w:color="auto"/>
              <w:left w:val="single" w:sz="4" w:space="0" w:color="auto"/>
              <w:bottom w:val="single" w:sz="4" w:space="0" w:color="auto"/>
            </w:tcBorders>
          </w:tcPr>
          <w:p w:rsidR="008735B2" w:rsidRPr="00546F9E" w:rsidRDefault="008735B2" w:rsidP="00546F9E">
            <w:pPr>
              <w:pStyle w:val="ab"/>
              <w:jc w:val="both"/>
              <w:rPr>
                <w:rFonts w:ascii="Times New Roman" w:hAnsi="Times New Roman" w:cs="Times New Roman"/>
              </w:rPr>
            </w:pPr>
            <w:r w:rsidRPr="00546F9E">
              <w:rPr>
                <w:rFonts w:ascii="Times New Roman" w:hAnsi="Times New Roman" w:cs="Times New Roman"/>
              </w:rPr>
              <w:t>- восстановление мелиоративного фонда (мелиорируемые земли и мелиоративные системы, внутрихозяйственные мелиоративные системы), включая реализацию мер по орошению и осушению земель;</w:t>
            </w:r>
          </w:p>
          <w:p w:rsidR="008735B2" w:rsidRPr="00546F9E" w:rsidRDefault="008735B2" w:rsidP="00546F9E">
            <w:pPr>
              <w:pStyle w:val="ab"/>
              <w:jc w:val="both"/>
              <w:rPr>
                <w:rFonts w:ascii="Times New Roman" w:hAnsi="Times New Roman" w:cs="Times New Roman"/>
              </w:rPr>
            </w:pPr>
            <w:r w:rsidRPr="00546F9E">
              <w:rPr>
                <w:rFonts w:ascii="Times New Roman" w:hAnsi="Times New Roman" w:cs="Times New Roman"/>
              </w:rPr>
              <w:t>- обеспечение безаварийности пропуска паводковых вод на объектах мелиоративного назначения;</w:t>
            </w:r>
          </w:p>
          <w:p w:rsidR="008735B2" w:rsidRPr="00546F9E" w:rsidRDefault="008735B2" w:rsidP="00546F9E">
            <w:pPr>
              <w:pStyle w:val="ab"/>
              <w:jc w:val="both"/>
              <w:rPr>
                <w:rFonts w:ascii="Times New Roman" w:hAnsi="Times New Roman" w:cs="Times New Roman"/>
              </w:rPr>
            </w:pPr>
            <w:r w:rsidRPr="00546F9E">
              <w:rPr>
                <w:rFonts w:ascii="Times New Roman" w:hAnsi="Times New Roman" w:cs="Times New Roman"/>
              </w:rPr>
              <w:t>- предотвращение выбытия из сельскохозяйственного оборота земель сельскохозяйственного назначения;</w:t>
            </w:r>
          </w:p>
          <w:p w:rsidR="008735B2" w:rsidRPr="00546F9E" w:rsidRDefault="008735B2" w:rsidP="00546F9E">
            <w:pPr>
              <w:pStyle w:val="ab"/>
              <w:jc w:val="both"/>
              <w:rPr>
                <w:rFonts w:ascii="Times New Roman" w:hAnsi="Times New Roman" w:cs="Times New Roman"/>
              </w:rPr>
            </w:pPr>
            <w:r w:rsidRPr="00546F9E">
              <w:rPr>
                <w:rFonts w:ascii="Times New Roman" w:hAnsi="Times New Roman" w:cs="Times New Roman"/>
              </w:rPr>
              <w:lastRenderedPageBreak/>
              <w:t xml:space="preserve">- увеличение </w:t>
            </w:r>
            <w:proofErr w:type="gramStart"/>
            <w:r w:rsidRPr="00546F9E">
              <w:rPr>
                <w:rFonts w:ascii="Times New Roman" w:hAnsi="Times New Roman" w:cs="Times New Roman"/>
              </w:rPr>
              <w:t>объема производства основных видов продукции растениеводства</w:t>
            </w:r>
            <w:proofErr w:type="gramEnd"/>
            <w:r w:rsidRPr="00546F9E">
              <w:rPr>
                <w:rFonts w:ascii="Times New Roman" w:hAnsi="Times New Roman" w:cs="Times New Roman"/>
              </w:rPr>
              <w:t xml:space="preserve"> за счет гарантированного обеспечения урожайности сельскохозяйственных культур вне зависимости от природных условий;</w:t>
            </w:r>
          </w:p>
          <w:p w:rsidR="008735B2" w:rsidRPr="00546F9E" w:rsidRDefault="008735B2" w:rsidP="00546F9E">
            <w:pPr>
              <w:pStyle w:val="ab"/>
              <w:jc w:val="both"/>
              <w:rPr>
                <w:rFonts w:ascii="Times New Roman" w:hAnsi="Times New Roman" w:cs="Times New Roman"/>
              </w:rPr>
            </w:pPr>
            <w:r w:rsidRPr="00546F9E">
              <w:rPr>
                <w:rFonts w:ascii="Times New Roman" w:hAnsi="Times New Roman" w:cs="Times New Roman"/>
              </w:rPr>
              <w:t xml:space="preserve">- повышение </w:t>
            </w:r>
            <w:proofErr w:type="spellStart"/>
            <w:r w:rsidRPr="00546F9E">
              <w:rPr>
                <w:rFonts w:ascii="Times New Roman" w:hAnsi="Times New Roman" w:cs="Times New Roman"/>
              </w:rPr>
              <w:t>водообеспеченности</w:t>
            </w:r>
            <w:proofErr w:type="spellEnd"/>
            <w:r w:rsidRPr="00546F9E">
              <w:rPr>
                <w:rFonts w:ascii="Times New Roman" w:hAnsi="Times New Roman" w:cs="Times New Roman"/>
              </w:rPr>
              <w:t xml:space="preserve"> земель сельскохозяйственного назначения;</w:t>
            </w:r>
          </w:p>
        </w:tc>
      </w:tr>
    </w:tbl>
    <w:p w:rsidR="008735B2" w:rsidRPr="002157C7" w:rsidRDefault="008735B2" w:rsidP="00546F9E">
      <w:pPr>
        <w:jc w:val="both"/>
      </w:pPr>
    </w:p>
    <w:p w:rsidR="00546F9E" w:rsidRDefault="008735B2" w:rsidP="00546F9E">
      <w:pPr>
        <w:pStyle w:val="1"/>
        <w:spacing w:before="0" w:after="0"/>
        <w:rPr>
          <w:rFonts w:ascii="Times New Roman" w:hAnsi="Times New Roman" w:cs="Times New Roman"/>
        </w:rPr>
      </w:pPr>
      <w:r w:rsidRPr="002157C7">
        <w:rPr>
          <w:rFonts w:ascii="Times New Roman" w:hAnsi="Times New Roman" w:cs="Times New Roman"/>
        </w:rPr>
        <w:t xml:space="preserve">Описание ожидаемых результатов реализации подпрограммы </w:t>
      </w:r>
    </w:p>
    <w:p w:rsidR="008735B2" w:rsidRPr="002157C7" w:rsidRDefault="008735B2" w:rsidP="00546F9E">
      <w:pPr>
        <w:pStyle w:val="1"/>
        <w:spacing w:before="0" w:after="0"/>
        <w:rPr>
          <w:rFonts w:ascii="Times New Roman" w:hAnsi="Times New Roman" w:cs="Times New Roman"/>
        </w:rPr>
      </w:pPr>
      <w:r w:rsidRPr="002157C7">
        <w:rPr>
          <w:rFonts w:ascii="Times New Roman" w:hAnsi="Times New Roman" w:cs="Times New Roman"/>
        </w:rPr>
        <w:t>и целевые индикаторы подпрограммы</w:t>
      </w:r>
    </w:p>
    <w:p w:rsidR="008735B2" w:rsidRPr="002157C7" w:rsidRDefault="008735B2" w:rsidP="00546F9E">
      <w:pPr>
        <w:jc w:val="both"/>
      </w:pPr>
    </w:p>
    <w:p w:rsidR="008735B2" w:rsidRPr="002157C7" w:rsidRDefault="008735B2" w:rsidP="00546F9E">
      <w:pPr>
        <w:ind w:firstLine="698"/>
        <w:jc w:val="both"/>
      </w:pPr>
      <w:r w:rsidRPr="002157C7">
        <w:t>Оценку реализации мероприятий подпрограммы предлагается проводить ежегодно по контролируемым значениям целевых индикаторов и показателей. Базовые значения и значения целевых индикаторов и показателей реализации подпрограммы, отражающие текущее состояние мелиоративных систем и мелиорируем</w:t>
      </w:r>
      <w:r w:rsidR="00546F9E">
        <w:t>ых земель, приведены в таблице 1</w:t>
      </w:r>
      <w:r w:rsidRPr="002157C7">
        <w:t>.</w:t>
      </w:r>
    </w:p>
    <w:p w:rsidR="008735B2" w:rsidRPr="002157C7" w:rsidRDefault="008735B2" w:rsidP="00546F9E">
      <w:pPr>
        <w:jc w:val="both"/>
      </w:pPr>
    </w:p>
    <w:p w:rsidR="008735B2" w:rsidRPr="002157C7" w:rsidRDefault="008735B2" w:rsidP="00546F9E">
      <w:pPr>
        <w:ind w:firstLine="698"/>
        <w:jc w:val="both"/>
      </w:pPr>
      <w:bookmarkStart w:id="51" w:name="sub_3643"/>
      <w:r>
        <w:rPr>
          <w:rStyle w:val="a9"/>
          <w:bCs/>
        </w:rPr>
        <w:t xml:space="preserve">                                                                                                                    </w:t>
      </w:r>
      <w:r w:rsidRPr="002157C7">
        <w:rPr>
          <w:rStyle w:val="a9"/>
          <w:bCs/>
        </w:rPr>
        <w:t xml:space="preserve">Таблица </w:t>
      </w:r>
      <w:r w:rsidR="00546F9E">
        <w:rPr>
          <w:rStyle w:val="a9"/>
          <w:bCs/>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8"/>
        <w:gridCol w:w="974"/>
        <w:gridCol w:w="1217"/>
        <w:gridCol w:w="1241"/>
        <w:gridCol w:w="1108"/>
        <w:gridCol w:w="1075"/>
      </w:tblGrid>
      <w:tr w:rsidR="008735B2" w:rsidRPr="002157C7">
        <w:tc>
          <w:tcPr>
            <w:tcW w:w="3794" w:type="dxa"/>
            <w:vMerge w:val="restart"/>
          </w:tcPr>
          <w:bookmarkEnd w:id="51"/>
          <w:p w:rsidR="00546F9E" w:rsidRPr="00546F9E" w:rsidRDefault="00546F9E" w:rsidP="00546F9E">
            <w:pPr>
              <w:jc w:val="both"/>
            </w:pPr>
            <w:r>
              <w:t xml:space="preserve">Наименование индикатора </w:t>
            </w:r>
          </w:p>
        </w:tc>
        <w:tc>
          <w:tcPr>
            <w:tcW w:w="992" w:type="dxa"/>
            <w:vMerge w:val="restart"/>
          </w:tcPr>
          <w:p w:rsidR="008735B2" w:rsidRPr="002157C7" w:rsidRDefault="008735B2" w:rsidP="00546F9E">
            <w:pPr>
              <w:jc w:val="both"/>
            </w:pPr>
            <w:r w:rsidRPr="002157C7">
              <w:t xml:space="preserve">Ед. </w:t>
            </w:r>
            <w:proofErr w:type="spellStart"/>
            <w:r w:rsidRPr="002157C7">
              <w:t>изм</w:t>
            </w:r>
            <w:proofErr w:type="spellEnd"/>
            <w:r w:rsidR="00546F9E">
              <w:t xml:space="preserve">. </w:t>
            </w:r>
          </w:p>
        </w:tc>
        <w:tc>
          <w:tcPr>
            <w:tcW w:w="4785" w:type="dxa"/>
            <w:gridSpan w:val="4"/>
          </w:tcPr>
          <w:p w:rsidR="008735B2" w:rsidRPr="002157C7" w:rsidRDefault="008735B2" w:rsidP="00546F9E">
            <w:pPr>
              <w:jc w:val="both"/>
            </w:pPr>
            <w:r w:rsidRPr="002157C7">
              <w:t>Значение индикаторов по годам</w:t>
            </w:r>
          </w:p>
        </w:tc>
      </w:tr>
      <w:tr w:rsidR="008735B2" w:rsidRPr="002157C7">
        <w:tc>
          <w:tcPr>
            <w:tcW w:w="3794" w:type="dxa"/>
            <w:vMerge/>
          </w:tcPr>
          <w:p w:rsidR="008735B2" w:rsidRPr="002157C7" w:rsidRDefault="008735B2" w:rsidP="00546F9E">
            <w:pPr>
              <w:jc w:val="both"/>
            </w:pPr>
          </w:p>
        </w:tc>
        <w:tc>
          <w:tcPr>
            <w:tcW w:w="992" w:type="dxa"/>
            <w:vMerge/>
          </w:tcPr>
          <w:p w:rsidR="008735B2" w:rsidRPr="002157C7" w:rsidRDefault="008735B2" w:rsidP="00546F9E">
            <w:pPr>
              <w:jc w:val="both"/>
            </w:pPr>
          </w:p>
        </w:tc>
        <w:tc>
          <w:tcPr>
            <w:tcW w:w="1276" w:type="dxa"/>
          </w:tcPr>
          <w:p w:rsidR="008735B2" w:rsidRPr="002157C7" w:rsidRDefault="008735B2" w:rsidP="00546F9E">
            <w:pPr>
              <w:jc w:val="both"/>
            </w:pPr>
          </w:p>
        </w:tc>
        <w:tc>
          <w:tcPr>
            <w:tcW w:w="1276" w:type="dxa"/>
          </w:tcPr>
          <w:p w:rsidR="008735B2" w:rsidRPr="002157C7" w:rsidRDefault="00B80BB7" w:rsidP="00546F9E">
            <w:pPr>
              <w:jc w:val="both"/>
            </w:pPr>
            <w:r>
              <w:t>20</w:t>
            </w:r>
            <w:r w:rsidR="00311686">
              <w:t>19</w:t>
            </w:r>
          </w:p>
        </w:tc>
        <w:tc>
          <w:tcPr>
            <w:tcW w:w="1134" w:type="dxa"/>
          </w:tcPr>
          <w:p w:rsidR="008735B2" w:rsidRPr="002157C7" w:rsidRDefault="00B80BB7" w:rsidP="00546F9E">
            <w:pPr>
              <w:jc w:val="both"/>
            </w:pPr>
            <w:r>
              <w:t>20</w:t>
            </w:r>
            <w:r w:rsidR="00311686">
              <w:t>20</w:t>
            </w:r>
          </w:p>
        </w:tc>
        <w:tc>
          <w:tcPr>
            <w:tcW w:w="1099" w:type="dxa"/>
          </w:tcPr>
          <w:p w:rsidR="008735B2" w:rsidRPr="002157C7" w:rsidRDefault="00B80BB7" w:rsidP="00546F9E">
            <w:pPr>
              <w:jc w:val="both"/>
            </w:pPr>
            <w:r>
              <w:t>20</w:t>
            </w:r>
            <w:r w:rsidR="00311686">
              <w:t>21</w:t>
            </w:r>
          </w:p>
        </w:tc>
      </w:tr>
      <w:tr w:rsidR="008735B2" w:rsidRPr="002157C7">
        <w:tc>
          <w:tcPr>
            <w:tcW w:w="3794" w:type="dxa"/>
          </w:tcPr>
          <w:p w:rsidR="008735B2" w:rsidRPr="002157C7" w:rsidRDefault="008735B2" w:rsidP="008735B2">
            <w:pPr>
              <w:jc w:val="both"/>
            </w:pPr>
            <w:r w:rsidRPr="002157C7">
              <w:t xml:space="preserve">Рост объема  производства продукции растениеводства на землях </w:t>
            </w:r>
            <w:proofErr w:type="spellStart"/>
            <w:r w:rsidRPr="002157C7">
              <w:t>сельхозназначения</w:t>
            </w:r>
            <w:proofErr w:type="spellEnd"/>
            <w:r w:rsidRPr="002157C7">
              <w:t xml:space="preserve">  за счет мероприятий по подпрограмме</w:t>
            </w:r>
          </w:p>
        </w:tc>
        <w:tc>
          <w:tcPr>
            <w:tcW w:w="992" w:type="dxa"/>
          </w:tcPr>
          <w:p w:rsidR="008735B2" w:rsidRPr="002157C7" w:rsidRDefault="008735B2" w:rsidP="008735B2">
            <w:pPr>
              <w:jc w:val="both"/>
            </w:pPr>
            <w:r w:rsidRPr="002157C7">
              <w:t>тонн</w:t>
            </w:r>
          </w:p>
        </w:tc>
        <w:tc>
          <w:tcPr>
            <w:tcW w:w="1276" w:type="dxa"/>
          </w:tcPr>
          <w:p w:rsidR="008735B2" w:rsidRPr="002157C7" w:rsidRDefault="008735B2" w:rsidP="008735B2">
            <w:pPr>
              <w:jc w:val="both"/>
            </w:pPr>
          </w:p>
        </w:tc>
        <w:tc>
          <w:tcPr>
            <w:tcW w:w="1276" w:type="dxa"/>
          </w:tcPr>
          <w:p w:rsidR="008735B2" w:rsidRPr="002157C7" w:rsidRDefault="00311686" w:rsidP="008735B2">
            <w:pPr>
              <w:jc w:val="both"/>
            </w:pPr>
            <w:r>
              <w:t>3000</w:t>
            </w:r>
          </w:p>
        </w:tc>
        <w:tc>
          <w:tcPr>
            <w:tcW w:w="1134" w:type="dxa"/>
          </w:tcPr>
          <w:p w:rsidR="008735B2" w:rsidRPr="002157C7" w:rsidRDefault="00311686" w:rsidP="008735B2">
            <w:pPr>
              <w:jc w:val="both"/>
            </w:pPr>
            <w:r>
              <w:t>625</w:t>
            </w:r>
          </w:p>
        </w:tc>
        <w:tc>
          <w:tcPr>
            <w:tcW w:w="1099" w:type="dxa"/>
          </w:tcPr>
          <w:p w:rsidR="008735B2" w:rsidRPr="002157C7" w:rsidRDefault="00311686" w:rsidP="008735B2">
            <w:pPr>
              <w:jc w:val="both"/>
            </w:pPr>
            <w:r>
              <w:t>625</w:t>
            </w:r>
          </w:p>
        </w:tc>
      </w:tr>
      <w:tr w:rsidR="008735B2" w:rsidRPr="002157C7">
        <w:tc>
          <w:tcPr>
            <w:tcW w:w="3794" w:type="dxa"/>
          </w:tcPr>
          <w:p w:rsidR="008735B2" w:rsidRPr="002157C7" w:rsidRDefault="008735B2" w:rsidP="00546F9E">
            <w:pPr>
              <w:jc w:val="both"/>
            </w:pPr>
            <w:r w:rsidRPr="002157C7">
              <w:t>В</w:t>
            </w:r>
            <w:r w:rsidR="001B431A">
              <w:t>в</w:t>
            </w:r>
            <w:r w:rsidRPr="002157C7">
              <w:t>од в эксплуатацию  мелиоративных земель  за счет  реконструкции</w:t>
            </w:r>
            <w:r w:rsidR="00546F9E">
              <w:t>,</w:t>
            </w:r>
            <w:r w:rsidRPr="002157C7">
              <w:t xml:space="preserve"> технического перевооружени</w:t>
            </w:r>
            <w:r w:rsidR="00546F9E">
              <w:t>я  и строительства новых систем, в</w:t>
            </w:r>
            <w:r w:rsidRPr="002157C7">
              <w:t xml:space="preserve">ключая  мелиоративные системы общего  и индивидуального пользования </w:t>
            </w:r>
          </w:p>
        </w:tc>
        <w:tc>
          <w:tcPr>
            <w:tcW w:w="992" w:type="dxa"/>
          </w:tcPr>
          <w:p w:rsidR="008735B2" w:rsidRPr="002157C7" w:rsidRDefault="008735B2" w:rsidP="008735B2">
            <w:pPr>
              <w:jc w:val="both"/>
            </w:pPr>
            <w:r w:rsidRPr="002157C7">
              <w:t>га</w:t>
            </w:r>
          </w:p>
        </w:tc>
        <w:tc>
          <w:tcPr>
            <w:tcW w:w="1276" w:type="dxa"/>
          </w:tcPr>
          <w:p w:rsidR="008735B2" w:rsidRPr="002157C7" w:rsidRDefault="008735B2" w:rsidP="008735B2">
            <w:pPr>
              <w:jc w:val="both"/>
            </w:pPr>
            <w:r w:rsidRPr="002157C7">
              <w:t>-</w:t>
            </w:r>
          </w:p>
        </w:tc>
        <w:tc>
          <w:tcPr>
            <w:tcW w:w="1276" w:type="dxa"/>
          </w:tcPr>
          <w:p w:rsidR="008735B2" w:rsidRPr="002157C7" w:rsidRDefault="00311686" w:rsidP="008735B2">
            <w:pPr>
              <w:jc w:val="both"/>
            </w:pPr>
            <w:r>
              <w:t>1200</w:t>
            </w:r>
          </w:p>
        </w:tc>
        <w:tc>
          <w:tcPr>
            <w:tcW w:w="1134" w:type="dxa"/>
          </w:tcPr>
          <w:p w:rsidR="008735B2" w:rsidRPr="002157C7" w:rsidRDefault="00311686" w:rsidP="008735B2">
            <w:pPr>
              <w:jc w:val="both"/>
            </w:pPr>
            <w:r>
              <w:t>250</w:t>
            </w:r>
          </w:p>
        </w:tc>
        <w:tc>
          <w:tcPr>
            <w:tcW w:w="1099" w:type="dxa"/>
          </w:tcPr>
          <w:p w:rsidR="008735B2" w:rsidRPr="002157C7" w:rsidRDefault="00311686" w:rsidP="008735B2">
            <w:pPr>
              <w:jc w:val="both"/>
            </w:pPr>
            <w:r>
              <w:t>250</w:t>
            </w:r>
          </w:p>
          <w:p w:rsidR="008735B2" w:rsidRPr="002157C7" w:rsidRDefault="008735B2" w:rsidP="008735B2">
            <w:pPr>
              <w:jc w:val="both"/>
            </w:pPr>
          </w:p>
          <w:p w:rsidR="008735B2" w:rsidRPr="002157C7" w:rsidRDefault="008735B2" w:rsidP="008735B2">
            <w:pPr>
              <w:jc w:val="both"/>
            </w:pPr>
          </w:p>
          <w:p w:rsidR="008735B2" w:rsidRPr="002157C7" w:rsidRDefault="008735B2" w:rsidP="008735B2">
            <w:pPr>
              <w:jc w:val="both"/>
            </w:pPr>
          </w:p>
          <w:p w:rsidR="008735B2" w:rsidRPr="002157C7" w:rsidRDefault="008735B2" w:rsidP="008735B2">
            <w:pPr>
              <w:jc w:val="both"/>
            </w:pPr>
          </w:p>
          <w:p w:rsidR="008735B2" w:rsidRPr="002157C7" w:rsidRDefault="008735B2" w:rsidP="008735B2">
            <w:pPr>
              <w:tabs>
                <w:tab w:val="left" w:pos="825"/>
              </w:tabs>
              <w:jc w:val="both"/>
            </w:pPr>
          </w:p>
        </w:tc>
      </w:tr>
      <w:tr w:rsidR="008735B2" w:rsidRPr="002157C7">
        <w:tc>
          <w:tcPr>
            <w:tcW w:w="3794" w:type="dxa"/>
          </w:tcPr>
          <w:p w:rsidR="008735B2" w:rsidRPr="002157C7" w:rsidRDefault="008735B2" w:rsidP="008735B2">
            <w:pPr>
              <w:jc w:val="both"/>
            </w:pPr>
            <w:r w:rsidRPr="002157C7">
              <w:t>Сохранение существующих и создание новых рабочих мест для предприятий сельского хозяйства за счет увеличения продуктивности и вовлечение в оборот новых сельскохозяйственных угодий</w:t>
            </w:r>
          </w:p>
        </w:tc>
        <w:tc>
          <w:tcPr>
            <w:tcW w:w="992" w:type="dxa"/>
          </w:tcPr>
          <w:p w:rsidR="008735B2" w:rsidRPr="002157C7" w:rsidRDefault="008735B2" w:rsidP="008735B2">
            <w:pPr>
              <w:jc w:val="both"/>
            </w:pPr>
            <w:r w:rsidRPr="002157C7">
              <w:t>Кол-во раб</w:t>
            </w:r>
            <w:proofErr w:type="gramStart"/>
            <w:r w:rsidRPr="002157C7">
              <w:t>.</w:t>
            </w:r>
            <w:proofErr w:type="gramEnd"/>
            <w:r w:rsidRPr="002157C7">
              <w:t xml:space="preserve"> </w:t>
            </w:r>
            <w:proofErr w:type="gramStart"/>
            <w:r w:rsidRPr="002157C7">
              <w:t>м</w:t>
            </w:r>
            <w:proofErr w:type="gramEnd"/>
            <w:r w:rsidRPr="002157C7">
              <w:t>ест</w:t>
            </w:r>
          </w:p>
        </w:tc>
        <w:tc>
          <w:tcPr>
            <w:tcW w:w="1276" w:type="dxa"/>
          </w:tcPr>
          <w:p w:rsidR="008735B2" w:rsidRPr="002157C7" w:rsidRDefault="008735B2" w:rsidP="008735B2">
            <w:pPr>
              <w:jc w:val="both"/>
            </w:pPr>
          </w:p>
        </w:tc>
        <w:tc>
          <w:tcPr>
            <w:tcW w:w="1276" w:type="dxa"/>
          </w:tcPr>
          <w:p w:rsidR="008735B2" w:rsidRPr="002157C7" w:rsidRDefault="008735B2" w:rsidP="008735B2">
            <w:pPr>
              <w:jc w:val="both"/>
            </w:pPr>
            <w:r w:rsidRPr="002157C7">
              <w:t>7</w:t>
            </w:r>
          </w:p>
        </w:tc>
        <w:tc>
          <w:tcPr>
            <w:tcW w:w="1134" w:type="dxa"/>
          </w:tcPr>
          <w:p w:rsidR="008735B2" w:rsidRPr="002157C7" w:rsidRDefault="008735B2" w:rsidP="008735B2">
            <w:pPr>
              <w:jc w:val="both"/>
            </w:pPr>
            <w:r w:rsidRPr="002157C7">
              <w:t>10</w:t>
            </w:r>
          </w:p>
        </w:tc>
        <w:tc>
          <w:tcPr>
            <w:tcW w:w="1099" w:type="dxa"/>
          </w:tcPr>
          <w:p w:rsidR="008735B2" w:rsidRPr="002157C7" w:rsidRDefault="008735B2" w:rsidP="008735B2">
            <w:pPr>
              <w:tabs>
                <w:tab w:val="left" w:pos="870"/>
              </w:tabs>
              <w:jc w:val="both"/>
            </w:pPr>
            <w:r w:rsidRPr="002157C7">
              <w:t>15</w:t>
            </w:r>
          </w:p>
        </w:tc>
      </w:tr>
      <w:tr w:rsidR="008735B2" w:rsidRPr="002157C7">
        <w:tc>
          <w:tcPr>
            <w:tcW w:w="3794" w:type="dxa"/>
          </w:tcPr>
          <w:p w:rsidR="008735B2" w:rsidRPr="002157C7" w:rsidRDefault="008735B2" w:rsidP="008735B2">
            <w:pPr>
              <w:jc w:val="both"/>
            </w:pPr>
            <w:r w:rsidRPr="002157C7">
              <w:t>Вовлечение в оборот  выбывших  сельскохозяйственных угоди</w:t>
            </w:r>
            <w:r w:rsidR="00A5285D">
              <w:t xml:space="preserve">й  за счет  проведения  культур </w:t>
            </w:r>
            <w:r w:rsidRPr="002157C7">
              <w:t>техническ</w:t>
            </w:r>
            <w:r w:rsidR="00A5285D">
              <w:t xml:space="preserve">их работ  </w:t>
            </w:r>
            <w:proofErr w:type="spellStart"/>
            <w:r w:rsidR="00A5285D">
              <w:t>сельхоз</w:t>
            </w:r>
            <w:r w:rsidRPr="002157C7">
              <w:t>това</w:t>
            </w:r>
            <w:r w:rsidR="00546F9E">
              <w:t>ро</w:t>
            </w:r>
            <w:r w:rsidRPr="002157C7">
              <w:t>производителями</w:t>
            </w:r>
            <w:proofErr w:type="spellEnd"/>
            <w:r w:rsidRPr="002157C7">
              <w:t>.</w:t>
            </w:r>
          </w:p>
        </w:tc>
        <w:tc>
          <w:tcPr>
            <w:tcW w:w="992" w:type="dxa"/>
          </w:tcPr>
          <w:p w:rsidR="008735B2" w:rsidRPr="002157C7" w:rsidRDefault="008735B2" w:rsidP="008735B2">
            <w:pPr>
              <w:jc w:val="both"/>
            </w:pPr>
            <w:r w:rsidRPr="002157C7">
              <w:t>га</w:t>
            </w:r>
          </w:p>
        </w:tc>
        <w:tc>
          <w:tcPr>
            <w:tcW w:w="1276" w:type="dxa"/>
          </w:tcPr>
          <w:p w:rsidR="008735B2" w:rsidRPr="002157C7" w:rsidRDefault="008735B2" w:rsidP="008735B2">
            <w:pPr>
              <w:jc w:val="both"/>
            </w:pPr>
          </w:p>
        </w:tc>
        <w:tc>
          <w:tcPr>
            <w:tcW w:w="1276" w:type="dxa"/>
          </w:tcPr>
          <w:p w:rsidR="008735B2" w:rsidRPr="002157C7" w:rsidRDefault="00D97571" w:rsidP="008735B2">
            <w:pPr>
              <w:jc w:val="both"/>
            </w:pPr>
            <w:r>
              <w:t>300</w:t>
            </w:r>
          </w:p>
        </w:tc>
        <w:tc>
          <w:tcPr>
            <w:tcW w:w="1134" w:type="dxa"/>
          </w:tcPr>
          <w:p w:rsidR="008735B2" w:rsidRPr="002157C7" w:rsidRDefault="008735B2" w:rsidP="008735B2">
            <w:pPr>
              <w:jc w:val="both"/>
            </w:pPr>
            <w:r w:rsidRPr="002157C7">
              <w:t>350</w:t>
            </w:r>
          </w:p>
        </w:tc>
        <w:tc>
          <w:tcPr>
            <w:tcW w:w="1099" w:type="dxa"/>
          </w:tcPr>
          <w:p w:rsidR="008735B2" w:rsidRPr="002157C7" w:rsidRDefault="008735B2" w:rsidP="008735B2">
            <w:pPr>
              <w:jc w:val="both"/>
            </w:pPr>
            <w:r w:rsidRPr="002157C7">
              <w:t>400</w:t>
            </w:r>
          </w:p>
        </w:tc>
      </w:tr>
    </w:tbl>
    <w:p w:rsidR="008735B2" w:rsidRPr="002157C7" w:rsidRDefault="008735B2" w:rsidP="00546F9E">
      <w:pPr>
        <w:tabs>
          <w:tab w:val="left" w:pos="4170"/>
        </w:tabs>
        <w:jc w:val="both"/>
      </w:pPr>
    </w:p>
    <w:p w:rsidR="008735B2" w:rsidRPr="001A339C" w:rsidRDefault="001A339C" w:rsidP="00546F9E">
      <w:pPr>
        <w:pStyle w:val="1"/>
        <w:spacing w:before="0" w:after="0"/>
        <w:rPr>
          <w:rFonts w:ascii="Times New Roman" w:hAnsi="Times New Roman" w:cs="Times New Roman"/>
          <w:b w:val="0"/>
        </w:rPr>
      </w:pPr>
      <w:r>
        <w:rPr>
          <w:rFonts w:ascii="Times New Roman" w:hAnsi="Times New Roman" w:cs="Times New Roman"/>
          <w:b w:val="0"/>
        </w:rPr>
        <w:t xml:space="preserve">                  </w:t>
      </w:r>
      <w:r w:rsidRPr="001A339C">
        <w:rPr>
          <w:rFonts w:ascii="Times New Roman" w:hAnsi="Times New Roman" w:cs="Times New Roman"/>
          <w:b w:val="0"/>
        </w:rPr>
        <w:t xml:space="preserve">Ресурсное обеспечение программы        </w:t>
      </w:r>
      <w:r>
        <w:rPr>
          <w:rFonts w:ascii="Times New Roman" w:hAnsi="Times New Roman" w:cs="Times New Roman"/>
          <w:b w:val="0"/>
        </w:rPr>
        <w:t xml:space="preserve">                              </w:t>
      </w:r>
      <w:r w:rsidRPr="001A339C">
        <w:rPr>
          <w:rFonts w:ascii="Times New Roman" w:hAnsi="Times New Roman" w:cs="Times New Roman"/>
          <w:b w:val="0"/>
        </w:rPr>
        <w:t xml:space="preserve">                  тыс. руб.</w:t>
      </w:r>
    </w:p>
    <w:tbl>
      <w:tblPr>
        <w:tblW w:w="12801"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4406"/>
        <w:gridCol w:w="2126"/>
        <w:gridCol w:w="1134"/>
        <w:gridCol w:w="1134"/>
        <w:gridCol w:w="1095"/>
        <w:gridCol w:w="1701"/>
        <w:gridCol w:w="1205"/>
      </w:tblGrid>
      <w:tr w:rsidR="009E3726" w:rsidRPr="00546F9E" w:rsidTr="009E3726">
        <w:tc>
          <w:tcPr>
            <w:tcW w:w="4406" w:type="dxa"/>
            <w:tcBorders>
              <w:top w:val="single" w:sz="4" w:space="0" w:color="auto"/>
              <w:bottom w:val="single" w:sz="4" w:space="0" w:color="auto"/>
              <w:right w:val="single" w:sz="4" w:space="0" w:color="auto"/>
            </w:tcBorders>
          </w:tcPr>
          <w:p w:rsidR="009E3726" w:rsidRPr="00546F9E" w:rsidRDefault="009E3726" w:rsidP="00457124">
            <w:pPr>
              <w:pStyle w:val="ab"/>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9E3726" w:rsidRPr="00311686" w:rsidRDefault="009E3726" w:rsidP="00457124">
            <w:pPr>
              <w:pStyle w:val="aa"/>
              <w:rPr>
                <w:rFonts w:ascii="Times New Roman" w:hAnsi="Times New Roman" w:cs="Times New Roman"/>
              </w:rPr>
            </w:pPr>
            <w:r w:rsidRPr="001A339C">
              <w:rPr>
                <w:rFonts w:ascii="Times New Roman" w:hAnsi="Times New Roman" w:cs="Times New Roman"/>
              </w:rPr>
              <w:t>20</w:t>
            </w:r>
            <w:r w:rsidR="00311686">
              <w:rPr>
                <w:rFonts w:ascii="Times New Roman" w:hAnsi="Times New Roman" w:cs="Times New Roman"/>
              </w:rPr>
              <w:t>19</w:t>
            </w:r>
          </w:p>
        </w:tc>
        <w:tc>
          <w:tcPr>
            <w:tcW w:w="1134" w:type="dxa"/>
            <w:tcBorders>
              <w:top w:val="single" w:sz="4" w:space="0" w:color="auto"/>
              <w:left w:val="single" w:sz="4" w:space="0" w:color="auto"/>
              <w:bottom w:val="single" w:sz="4" w:space="0" w:color="auto"/>
              <w:right w:val="nil"/>
            </w:tcBorders>
          </w:tcPr>
          <w:p w:rsidR="009E3726" w:rsidRPr="00311686" w:rsidRDefault="009E3726" w:rsidP="00457124">
            <w:pPr>
              <w:pStyle w:val="aa"/>
              <w:rPr>
                <w:rFonts w:ascii="Times New Roman" w:hAnsi="Times New Roman" w:cs="Times New Roman"/>
              </w:rPr>
            </w:pPr>
            <w:r w:rsidRPr="001A339C">
              <w:rPr>
                <w:rFonts w:ascii="Times New Roman" w:hAnsi="Times New Roman" w:cs="Times New Roman"/>
              </w:rPr>
              <w:t>20</w:t>
            </w:r>
            <w:r w:rsidR="00311686">
              <w:rPr>
                <w:rFonts w:ascii="Times New Roman" w:hAnsi="Times New Roman" w:cs="Times New Roman"/>
              </w:rPr>
              <w:t>20</w:t>
            </w:r>
          </w:p>
        </w:tc>
        <w:tc>
          <w:tcPr>
            <w:tcW w:w="1095" w:type="dxa"/>
            <w:tcBorders>
              <w:top w:val="single" w:sz="4" w:space="0" w:color="auto"/>
              <w:left w:val="single" w:sz="4" w:space="0" w:color="auto"/>
              <w:bottom w:val="single" w:sz="4" w:space="0" w:color="auto"/>
              <w:right w:val="nil"/>
            </w:tcBorders>
          </w:tcPr>
          <w:p w:rsidR="009E3726" w:rsidRPr="00311686" w:rsidRDefault="009E3726" w:rsidP="00457124">
            <w:pPr>
              <w:pStyle w:val="aa"/>
              <w:rPr>
                <w:rFonts w:ascii="Times New Roman" w:hAnsi="Times New Roman" w:cs="Times New Roman"/>
              </w:rPr>
            </w:pPr>
            <w:r w:rsidRPr="001A339C">
              <w:rPr>
                <w:rFonts w:ascii="Times New Roman" w:hAnsi="Times New Roman" w:cs="Times New Roman"/>
              </w:rPr>
              <w:t>20</w:t>
            </w:r>
            <w:r w:rsidR="00311686">
              <w:rPr>
                <w:rFonts w:ascii="Times New Roman" w:hAnsi="Times New Roman" w:cs="Times New Roman"/>
              </w:rPr>
              <w:t>21</w:t>
            </w:r>
          </w:p>
        </w:tc>
        <w:tc>
          <w:tcPr>
            <w:tcW w:w="1701" w:type="dxa"/>
            <w:vMerge w:val="restart"/>
            <w:tcBorders>
              <w:top w:val="nil"/>
              <w:left w:val="single" w:sz="4" w:space="0" w:color="auto"/>
              <w:right w:val="nil"/>
            </w:tcBorders>
          </w:tcPr>
          <w:p w:rsidR="009E3726" w:rsidRPr="00B80BB7"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p>
        </w:tc>
      </w:tr>
      <w:tr w:rsidR="009E3726" w:rsidRPr="00546F9E" w:rsidTr="009E3726">
        <w:tc>
          <w:tcPr>
            <w:tcW w:w="4406" w:type="dxa"/>
            <w:vMerge w:val="restart"/>
            <w:tcBorders>
              <w:top w:val="single" w:sz="4" w:space="0" w:color="auto"/>
              <w:bottom w:val="single" w:sz="4" w:space="0" w:color="auto"/>
              <w:right w:val="single" w:sz="4" w:space="0" w:color="auto"/>
            </w:tcBorders>
          </w:tcPr>
          <w:p w:rsidR="009E3726" w:rsidRPr="00546F9E" w:rsidRDefault="00A0275B" w:rsidP="00457124">
            <w:pPr>
              <w:pStyle w:val="ab"/>
              <w:jc w:val="both"/>
              <w:rPr>
                <w:rFonts w:ascii="Times New Roman" w:hAnsi="Times New Roman" w:cs="Times New Roman"/>
              </w:rPr>
            </w:pPr>
            <w:r>
              <w:rPr>
                <w:rFonts w:ascii="Times New Roman" w:hAnsi="Times New Roman" w:cs="Times New Roman"/>
              </w:rPr>
              <w:t>5.1  Субсидии</w:t>
            </w:r>
            <w:r w:rsidR="009E3726" w:rsidRPr="00546F9E">
              <w:rPr>
                <w:rFonts w:ascii="Times New Roman" w:hAnsi="Times New Roman" w:cs="Times New Roman"/>
              </w:rPr>
              <w:t xml:space="preserve">  на возмещение части затрат  по приобретению насосных станций для внутрихозяйственных систем для </w:t>
            </w:r>
            <w:proofErr w:type="spellStart"/>
            <w:r w:rsidR="009E3726" w:rsidRPr="00546F9E">
              <w:rPr>
                <w:rFonts w:ascii="Times New Roman" w:hAnsi="Times New Roman" w:cs="Times New Roman"/>
              </w:rPr>
              <w:t>сельхозтовапроизводителей</w:t>
            </w:r>
            <w:proofErr w:type="spellEnd"/>
            <w:r w:rsidR="009E3726" w:rsidRPr="00546F9E">
              <w:rPr>
                <w:rFonts w:ascii="Times New Roman" w:hAnsi="Times New Roman" w:cs="Times New Roman"/>
              </w:rPr>
              <w:t>.</w:t>
            </w: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**3000</w:t>
            </w:r>
          </w:p>
        </w:tc>
        <w:tc>
          <w:tcPr>
            <w:tcW w:w="1134" w:type="dxa"/>
            <w:tcBorders>
              <w:top w:val="single" w:sz="4" w:space="0" w:color="auto"/>
              <w:left w:val="single" w:sz="4" w:space="0" w:color="auto"/>
              <w:bottom w:val="single" w:sz="4" w:space="0" w:color="auto"/>
              <w:right w:val="nil"/>
            </w:tcBorders>
          </w:tcPr>
          <w:p w:rsidR="009E3726" w:rsidRPr="00C964D5" w:rsidRDefault="009E3726" w:rsidP="00457124">
            <w:pPr>
              <w:pStyle w:val="aa"/>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3000</w:t>
            </w:r>
          </w:p>
        </w:tc>
        <w:tc>
          <w:tcPr>
            <w:tcW w:w="1095"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**3000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**3000</w:t>
            </w:r>
          </w:p>
        </w:tc>
      </w:tr>
      <w:tr w:rsidR="009E3726" w:rsidRPr="00546F9E" w:rsidTr="009E3726">
        <w:tc>
          <w:tcPr>
            <w:tcW w:w="4406" w:type="dxa"/>
            <w:vMerge/>
            <w:tcBorders>
              <w:top w:val="single" w:sz="4" w:space="0" w:color="auto"/>
              <w:bottom w:val="single" w:sz="4" w:space="0" w:color="auto"/>
              <w:right w:val="single" w:sz="4" w:space="0" w:color="auto"/>
            </w:tcBorders>
          </w:tcPr>
          <w:p w:rsidR="009E3726" w:rsidRPr="00546F9E" w:rsidRDefault="009E3726" w:rsidP="00457124">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tcPr>
          <w:p w:rsidR="009E3726" w:rsidRPr="008E4951" w:rsidRDefault="009E3726" w:rsidP="00457124">
            <w:pPr>
              <w:pStyle w:val="ab"/>
              <w:jc w:val="both"/>
              <w:rPr>
                <w:rFonts w:ascii="Times New Roman" w:hAnsi="Times New Roman" w:cs="Times New Roman"/>
                <w:color w:val="000000"/>
              </w:rPr>
            </w:pPr>
            <w:r w:rsidRPr="00546F9E">
              <w:rPr>
                <w:rFonts w:ascii="Times New Roman" w:hAnsi="Times New Roman" w:cs="Times New Roman"/>
              </w:rPr>
              <w:t>Местный бюджет</w:t>
            </w:r>
            <w:hyperlink w:anchor="sub_11111" w:history="1">
              <w:r w:rsidRPr="008E4951">
                <w:rPr>
                  <w:rStyle w:val="a8"/>
                  <w:rFonts w:ascii="Times New Roman" w:hAnsi="Times New Roman"/>
                  <w:color w:val="000000"/>
                </w:rPr>
                <w:t>*</w:t>
              </w:r>
            </w:hyperlink>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nil"/>
            </w:tcBorders>
          </w:tcPr>
          <w:p w:rsidR="009E3726" w:rsidRPr="00C964D5" w:rsidRDefault="009E3726" w:rsidP="00457124">
            <w:pPr>
              <w:pStyle w:val="aa"/>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200</w:t>
            </w:r>
          </w:p>
        </w:tc>
        <w:tc>
          <w:tcPr>
            <w:tcW w:w="1095"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**200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**200</w:t>
            </w:r>
          </w:p>
        </w:tc>
      </w:tr>
      <w:tr w:rsidR="009E3726" w:rsidRPr="00546F9E" w:rsidTr="009E3726">
        <w:tc>
          <w:tcPr>
            <w:tcW w:w="4406" w:type="dxa"/>
            <w:vMerge/>
            <w:tcBorders>
              <w:top w:val="single" w:sz="4" w:space="0" w:color="auto"/>
              <w:bottom w:val="single" w:sz="4" w:space="0" w:color="auto"/>
              <w:right w:val="single" w:sz="4" w:space="0" w:color="auto"/>
            </w:tcBorders>
          </w:tcPr>
          <w:p w:rsidR="009E3726" w:rsidRPr="00546F9E" w:rsidRDefault="009E3726" w:rsidP="00457124">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t>Внебюджетные источники</w:t>
            </w:r>
            <w:hyperlink w:anchor="sub_11111" w:history="1">
              <w:r w:rsidRPr="008E4951">
                <w:rPr>
                  <w:rStyle w:val="a8"/>
                  <w:rFonts w:ascii="Times New Roman" w:hAnsi="Times New Roman"/>
                  <w:color w:val="000000"/>
                </w:rPr>
                <w:t>*</w:t>
              </w:r>
            </w:hyperlink>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**2800</w:t>
            </w:r>
          </w:p>
        </w:tc>
        <w:tc>
          <w:tcPr>
            <w:tcW w:w="1134" w:type="dxa"/>
            <w:tcBorders>
              <w:top w:val="single" w:sz="4" w:space="0" w:color="auto"/>
              <w:left w:val="single" w:sz="4" w:space="0" w:color="auto"/>
              <w:bottom w:val="single" w:sz="4" w:space="0" w:color="auto"/>
              <w:right w:val="nil"/>
            </w:tcBorders>
          </w:tcPr>
          <w:p w:rsidR="009E3726" w:rsidRPr="00C964D5" w:rsidRDefault="009E3726" w:rsidP="00457124">
            <w:pPr>
              <w:pStyle w:val="aa"/>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2800</w:t>
            </w:r>
          </w:p>
        </w:tc>
        <w:tc>
          <w:tcPr>
            <w:tcW w:w="1095"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2800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**2800</w:t>
            </w:r>
          </w:p>
        </w:tc>
      </w:tr>
      <w:tr w:rsidR="009E3726" w:rsidRPr="00546F9E" w:rsidTr="009E3726">
        <w:tc>
          <w:tcPr>
            <w:tcW w:w="4406" w:type="dxa"/>
            <w:vMerge w:val="restart"/>
            <w:tcBorders>
              <w:top w:val="single" w:sz="4" w:space="0" w:color="auto"/>
              <w:bottom w:val="single" w:sz="4" w:space="0" w:color="auto"/>
              <w:right w:val="single" w:sz="4" w:space="0" w:color="auto"/>
            </w:tcBorders>
          </w:tcPr>
          <w:p w:rsidR="009E3726" w:rsidRPr="00546F9E" w:rsidRDefault="009E3726" w:rsidP="00457124">
            <w:pPr>
              <w:pStyle w:val="ab"/>
              <w:jc w:val="both"/>
              <w:rPr>
                <w:rFonts w:ascii="Times New Roman" w:hAnsi="Times New Roman" w:cs="Times New Roman"/>
              </w:rPr>
            </w:pPr>
            <w:r>
              <w:rPr>
                <w:rFonts w:ascii="Times New Roman" w:hAnsi="Times New Roman" w:cs="Times New Roman"/>
              </w:rPr>
              <w:t>5.2</w:t>
            </w:r>
            <w:r w:rsidR="00A0275B">
              <w:rPr>
                <w:rFonts w:ascii="Times New Roman" w:hAnsi="Times New Roman" w:cs="Times New Roman"/>
              </w:rPr>
              <w:t xml:space="preserve"> Субсидии</w:t>
            </w:r>
            <w:r w:rsidRPr="00546F9E">
              <w:rPr>
                <w:rFonts w:ascii="Times New Roman" w:hAnsi="Times New Roman" w:cs="Times New Roman"/>
              </w:rPr>
              <w:t xml:space="preserve"> на возмещение части затрат по производству проектно-сметной документации на  строительство, реконструкцию, техническое перевооружение </w:t>
            </w:r>
            <w:r w:rsidRPr="00546F9E">
              <w:rPr>
                <w:rFonts w:ascii="Times New Roman" w:hAnsi="Times New Roman" w:cs="Times New Roman"/>
              </w:rPr>
              <w:lastRenderedPageBreak/>
              <w:t>мелиоративных систем общего и индивидуального пользования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в пользование в  установленном законом  порядке.</w:t>
            </w: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**500</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**300</w:t>
            </w:r>
          </w:p>
        </w:tc>
        <w:tc>
          <w:tcPr>
            <w:tcW w:w="1095" w:type="dxa"/>
            <w:tcBorders>
              <w:top w:val="single" w:sz="4" w:space="0" w:color="auto"/>
              <w:left w:val="single" w:sz="4" w:space="0" w:color="auto"/>
              <w:bottom w:val="single" w:sz="4" w:space="0" w:color="auto"/>
              <w:right w:val="nil"/>
            </w:tcBorders>
          </w:tcPr>
          <w:p w:rsidR="009E3726" w:rsidRPr="00546F9E" w:rsidRDefault="00311686" w:rsidP="00457124">
            <w:pPr>
              <w:pStyle w:val="aa"/>
              <w:rPr>
                <w:rFonts w:ascii="Times New Roman" w:hAnsi="Times New Roman" w:cs="Times New Roman"/>
              </w:rPr>
            </w:pPr>
            <w:r>
              <w:rPr>
                <w:rFonts w:ascii="Times New Roman" w:hAnsi="Times New Roman" w:cs="Times New Roman"/>
              </w:rPr>
              <w:t>**3</w:t>
            </w:r>
            <w:r w:rsidR="009E3726" w:rsidRPr="00546F9E">
              <w:rPr>
                <w:rFonts w:ascii="Times New Roman" w:hAnsi="Times New Roman" w:cs="Times New Roman"/>
              </w:rPr>
              <w:t>00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**400</w:t>
            </w:r>
          </w:p>
        </w:tc>
      </w:tr>
      <w:tr w:rsidR="009E3726" w:rsidRPr="00546F9E" w:rsidTr="009E3726">
        <w:tc>
          <w:tcPr>
            <w:tcW w:w="4406" w:type="dxa"/>
            <w:vMerge/>
            <w:tcBorders>
              <w:top w:val="single" w:sz="4" w:space="0" w:color="auto"/>
              <w:bottom w:val="single" w:sz="4" w:space="0" w:color="auto"/>
              <w:right w:val="single" w:sz="4" w:space="0" w:color="auto"/>
            </w:tcBorders>
          </w:tcPr>
          <w:p w:rsidR="009E3726" w:rsidRPr="00546F9E" w:rsidRDefault="009E3726" w:rsidP="00457124">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t>Местный бюджет</w:t>
            </w:r>
            <w:hyperlink w:anchor="sub_11111" w:history="1">
              <w:r w:rsidRPr="008E4951">
                <w:rPr>
                  <w:rStyle w:val="a8"/>
                  <w:rFonts w:ascii="Times New Roman" w:hAnsi="Times New Roman"/>
                  <w:color w:val="000000"/>
                </w:rPr>
                <w:t>*</w:t>
              </w:r>
            </w:hyperlink>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w:t>
            </w:r>
            <w:r w:rsidR="00311686">
              <w:rPr>
                <w:rFonts w:ascii="Times New Roman" w:hAnsi="Times New Roman" w:cs="Times New Roman"/>
              </w:rPr>
              <w:t>0</w:t>
            </w:r>
          </w:p>
        </w:tc>
        <w:tc>
          <w:tcPr>
            <w:tcW w:w="1134" w:type="dxa"/>
            <w:tcBorders>
              <w:top w:val="single" w:sz="4" w:space="0" w:color="auto"/>
              <w:left w:val="single" w:sz="4" w:space="0" w:color="auto"/>
              <w:bottom w:val="single" w:sz="4" w:space="0" w:color="auto"/>
              <w:right w:val="nil"/>
            </w:tcBorders>
          </w:tcPr>
          <w:p w:rsidR="009E3726" w:rsidRPr="00546F9E" w:rsidRDefault="00311686" w:rsidP="00457124">
            <w:pPr>
              <w:pStyle w:val="aa"/>
              <w:rPr>
                <w:rFonts w:ascii="Times New Roman" w:hAnsi="Times New Roman" w:cs="Times New Roman"/>
              </w:rPr>
            </w:pPr>
            <w:r>
              <w:rPr>
                <w:rFonts w:ascii="Times New Roman" w:hAnsi="Times New Roman" w:cs="Times New Roman"/>
              </w:rPr>
              <w:t>**0</w:t>
            </w:r>
          </w:p>
        </w:tc>
        <w:tc>
          <w:tcPr>
            <w:tcW w:w="1095" w:type="dxa"/>
            <w:tcBorders>
              <w:top w:val="single" w:sz="4" w:space="0" w:color="auto"/>
              <w:left w:val="single" w:sz="4" w:space="0" w:color="auto"/>
              <w:bottom w:val="single" w:sz="4" w:space="0" w:color="auto"/>
              <w:right w:val="nil"/>
            </w:tcBorders>
          </w:tcPr>
          <w:p w:rsidR="009E3726" w:rsidRPr="00546F9E" w:rsidRDefault="00311686" w:rsidP="00457124">
            <w:pPr>
              <w:pStyle w:val="aa"/>
              <w:rPr>
                <w:rFonts w:ascii="Times New Roman" w:hAnsi="Times New Roman" w:cs="Times New Roman"/>
              </w:rPr>
            </w:pPr>
            <w:r>
              <w:rPr>
                <w:rFonts w:ascii="Times New Roman" w:hAnsi="Times New Roman" w:cs="Times New Roman"/>
              </w:rPr>
              <w:t>**0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**200</w:t>
            </w:r>
          </w:p>
        </w:tc>
      </w:tr>
      <w:tr w:rsidR="009E3726" w:rsidRPr="00546F9E" w:rsidTr="009E3726">
        <w:tc>
          <w:tcPr>
            <w:tcW w:w="4406" w:type="dxa"/>
            <w:vMerge/>
            <w:tcBorders>
              <w:top w:val="single" w:sz="4" w:space="0" w:color="auto"/>
              <w:bottom w:val="single" w:sz="4" w:space="0" w:color="auto"/>
              <w:right w:val="single" w:sz="4" w:space="0" w:color="auto"/>
            </w:tcBorders>
          </w:tcPr>
          <w:p w:rsidR="009E3726" w:rsidRPr="00546F9E" w:rsidRDefault="009E3726" w:rsidP="00457124">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w:t>
            </w:r>
            <w:r w:rsidR="00311686">
              <w:rPr>
                <w:rFonts w:ascii="Times New Roman" w:hAnsi="Times New Roman" w:cs="Times New Roman"/>
              </w:rPr>
              <w:t>500</w:t>
            </w:r>
          </w:p>
        </w:tc>
        <w:tc>
          <w:tcPr>
            <w:tcW w:w="1134" w:type="dxa"/>
            <w:tcBorders>
              <w:top w:val="single" w:sz="4" w:space="0" w:color="auto"/>
              <w:left w:val="single" w:sz="4" w:space="0" w:color="auto"/>
              <w:bottom w:val="single" w:sz="4" w:space="0" w:color="auto"/>
              <w:right w:val="nil"/>
            </w:tcBorders>
          </w:tcPr>
          <w:p w:rsidR="009E3726" w:rsidRPr="00546F9E" w:rsidRDefault="00311686" w:rsidP="00457124">
            <w:pPr>
              <w:pStyle w:val="aa"/>
              <w:rPr>
                <w:rFonts w:ascii="Times New Roman" w:hAnsi="Times New Roman" w:cs="Times New Roman"/>
              </w:rPr>
            </w:pPr>
            <w:r>
              <w:rPr>
                <w:rFonts w:ascii="Times New Roman" w:hAnsi="Times New Roman" w:cs="Times New Roman"/>
              </w:rPr>
              <w:t>300</w:t>
            </w:r>
          </w:p>
        </w:tc>
        <w:tc>
          <w:tcPr>
            <w:tcW w:w="1095" w:type="dxa"/>
            <w:tcBorders>
              <w:top w:val="single" w:sz="4" w:space="0" w:color="auto"/>
              <w:left w:val="single" w:sz="4" w:space="0" w:color="auto"/>
              <w:bottom w:val="single" w:sz="4" w:space="0" w:color="auto"/>
              <w:right w:val="nil"/>
            </w:tcBorders>
          </w:tcPr>
          <w:p w:rsidR="009E3726" w:rsidRPr="00546F9E" w:rsidRDefault="00311686" w:rsidP="00457124">
            <w:pPr>
              <w:pStyle w:val="aa"/>
              <w:rPr>
                <w:rFonts w:ascii="Times New Roman" w:hAnsi="Times New Roman" w:cs="Times New Roman"/>
              </w:rPr>
            </w:pPr>
            <w:r>
              <w:rPr>
                <w:rFonts w:ascii="Times New Roman" w:hAnsi="Times New Roman" w:cs="Times New Roman"/>
              </w:rPr>
              <w:t>3</w:t>
            </w:r>
            <w:r w:rsidR="009E3726" w:rsidRPr="00546F9E">
              <w:rPr>
                <w:rFonts w:ascii="Times New Roman" w:hAnsi="Times New Roman" w:cs="Times New Roman"/>
              </w:rPr>
              <w:t>00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200</w:t>
            </w:r>
          </w:p>
        </w:tc>
      </w:tr>
      <w:tr w:rsidR="009E3726" w:rsidRPr="00546F9E" w:rsidTr="009E3726">
        <w:tc>
          <w:tcPr>
            <w:tcW w:w="4406" w:type="dxa"/>
            <w:vMerge w:val="restart"/>
            <w:tcBorders>
              <w:top w:val="single" w:sz="4" w:space="0" w:color="auto"/>
              <w:bottom w:val="single" w:sz="4" w:space="0" w:color="auto"/>
              <w:right w:val="single" w:sz="4" w:space="0" w:color="auto"/>
            </w:tcBorders>
          </w:tcPr>
          <w:p w:rsidR="009E3726" w:rsidRPr="00546F9E" w:rsidRDefault="009E3726" w:rsidP="001D5124">
            <w:pPr>
              <w:pStyle w:val="ab"/>
              <w:jc w:val="both"/>
              <w:rPr>
                <w:rFonts w:ascii="Times New Roman" w:hAnsi="Times New Roman" w:cs="Times New Roman"/>
              </w:rPr>
            </w:pPr>
            <w:r>
              <w:rPr>
                <w:rFonts w:ascii="Times New Roman" w:hAnsi="Times New Roman" w:cs="Times New Roman"/>
              </w:rPr>
              <w:lastRenderedPageBreak/>
              <w:t xml:space="preserve">5.3. </w:t>
            </w:r>
            <w:r w:rsidR="001A339C">
              <w:rPr>
                <w:rFonts w:ascii="Times New Roman" w:hAnsi="Times New Roman" w:cs="Times New Roman"/>
              </w:rPr>
              <w:t xml:space="preserve"> </w:t>
            </w:r>
            <w:r w:rsidR="001D5124">
              <w:rPr>
                <w:rFonts w:ascii="Times New Roman" w:hAnsi="Times New Roman" w:cs="Times New Roman"/>
              </w:rPr>
              <w:t>Субсидии</w:t>
            </w:r>
            <w:r w:rsidRPr="00546F9E">
              <w:rPr>
                <w:rFonts w:ascii="Times New Roman" w:hAnsi="Times New Roman" w:cs="Times New Roman"/>
              </w:rPr>
              <w:t xml:space="preserve"> на возмещение части затрат на </w:t>
            </w:r>
            <w:proofErr w:type="spellStart"/>
            <w:r w:rsidRPr="00546F9E">
              <w:rPr>
                <w:rFonts w:ascii="Times New Roman" w:hAnsi="Times New Roman" w:cs="Times New Roman"/>
              </w:rPr>
              <w:t>культуртехнические</w:t>
            </w:r>
            <w:proofErr w:type="spellEnd"/>
            <w:r w:rsidRPr="00546F9E">
              <w:rPr>
                <w:rFonts w:ascii="Times New Roman" w:hAnsi="Times New Roman" w:cs="Times New Roman"/>
              </w:rPr>
              <w:t xml:space="preserve"> мероприятия на землях, вовлекаемых в сельскохозяйственный оборот"</w:t>
            </w: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**150</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w:t>
            </w:r>
            <w:r w:rsidR="00311686">
              <w:rPr>
                <w:rFonts w:ascii="Times New Roman" w:hAnsi="Times New Roman" w:cs="Times New Roman"/>
              </w:rPr>
              <w:t>170</w:t>
            </w:r>
          </w:p>
        </w:tc>
        <w:tc>
          <w:tcPr>
            <w:tcW w:w="1095"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**200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**200</w:t>
            </w:r>
          </w:p>
        </w:tc>
      </w:tr>
      <w:tr w:rsidR="009E3726" w:rsidRPr="00546F9E" w:rsidTr="009E3726">
        <w:tc>
          <w:tcPr>
            <w:tcW w:w="4406" w:type="dxa"/>
            <w:vMerge/>
            <w:tcBorders>
              <w:top w:val="single" w:sz="4" w:space="0" w:color="auto"/>
              <w:bottom w:val="single" w:sz="4" w:space="0" w:color="auto"/>
              <w:right w:val="single" w:sz="4" w:space="0" w:color="auto"/>
            </w:tcBorders>
          </w:tcPr>
          <w:p w:rsidR="009E3726" w:rsidRPr="00546F9E" w:rsidRDefault="009E3726" w:rsidP="00457124">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t xml:space="preserve">Местный бюджет </w:t>
            </w:r>
            <w:hyperlink w:anchor="sub_11111" w:history="1">
              <w:r w:rsidRPr="002B00BF">
                <w:rPr>
                  <w:rStyle w:val="a8"/>
                  <w:rFonts w:ascii="Times New Roman" w:hAnsi="Times New Roman"/>
                  <w:color w:val="000000"/>
                </w:rPr>
                <w:t>*</w:t>
              </w:r>
            </w:hyperlink>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**30</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w:t>
            </w:r>
            <w:r w:rsidR="00311686">
              <w:rPr>
                <w:rFonts w:ascii="Times New Roman" w:hAnsi="Times New Roman" w:cs="Times New Roman"/>
              </w:rPr>
              <w:t>34</w:t>
            </w:r>
          </w:p>
        </w:tc>
        <w:tc>
          <w:tcPr>
            <w:tcW w:w="1095" w:type="dxa"/>
            <w:tcBorders>
              <w:top w:val="single" w:sz="4" w:space="0" w:color="auto"/>
              <w:left w:val="single" w:sz="4" w:space="0" w:color="auto"/>
              <w:bottom w:val="single" w:sz="4" w:space="0" w:color="auto"/>
              <w:right w:val="nil"/>
            </w:tcBorders>
          </w:tcPr>
          <w:p w:rsidR="009E3726" w:rsidRPr="00546F9E" w:rsidRDefault="00311686" w:rsidP="00457124">
            <w:pPr>
              <w:pStyle w:val="aa"/>
              <w:rPr>
                <w:rFonts w:ascii="Times New Roman" w:hAnsi="Times New Roman" w:cs="Times New Roman"/>
              </w:rPr>
            </w:pPr>
            <w:r>
              <w:rPr>
                <w:rFonts w:ascii="Times New Roman" w:hAnsi="Times New Roman" w:cs="Times New Roman"/>
              </w:rPr>
              <w:t>**40</w:t>
            </w:r>
          </w:p>
        </w:tc>
        <w:tc>
          <w:tcPr>
            <w:tcW w:w="1701" w:type="dxa"/>
            <w:vMerge/>
            <w:tcBorders>
              <w:left w:val="single" w:sz="4" w:space="0" w:color="auto"/>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**100</w:t>
            </w:r>
          </w:p>
        </w:tc>
      </w:tr>
      <w:tr w:rsidR="009E3726" w:rsidRPr="00546F9E" w:rsidTr="009E3726">
        <w:tc>
          <w:tcPr>
            <w:tcW w:w="4406" w:type="dxa"/>
            <w:vMerge/>
            <w:tcBorders>
              <w:top w:val="single" w:sz="4" w:space="0" w:color="auto"/>
              <w:bottom w:val="single" w:sz="4" w:space="0" w:color="auto"/>
              <w:right w:val="single" w:sz="4" w:space="0" w:color="auto"/>
            </w:tcBorders>
          </w:tcPr>
          <w:p w:rsidR="009E3726" w:rsidRPr="00546F9E" w:rsidRDefault="009E3726" w:rsidP="00457124">
            <w:pPr>
              <w:pStyle w:val="aa"/>
              <w:rPr>
                <w:rFonts w:ascii="Times New Roman" w:hAnsi="Times New Roman" w:cs="Times New Roman"/>
              </w:rPr>
            </w:pPr>
          </w:p>
        </w:tc>
        <w:tc>
          <w:tcPr>
            <w:tcW w:w="2126" w:type="dxa"/>
            <w:tcBorders>
              <w:top w:val="single" w:sz="4" w:space="0" w:color="auto"/>
              <w:left w:val="single" w:sz="4" w:space="0" w:color="auto"/>
              <w:bottom w:val="single" w:sz="4" w:space="0" w:color="auto"/>
              <w:right w:val="nil"/>
            </w:tcBorders>
          </w:tcPr>
          <w:p w:rsidR="009E3726" w:rsidRPr="00546F9E" w:rsidRDefault="009E3726" w:rsidP="00457124">
            <w:pPr>
              <w:pStyle w:val="ab"/>
              <w:jc w:val="both"/>
              <w:rPr>
                <w:rFonts w:ascii="Times New Roman" w:hAnsi="Times New Roman" w:cs="Times New Roman"/>
              </w:rPr>
            </w:pPr>
            <w:r w:rsidRPr="00546F9E">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**120</w:t>
            </w:r>
          </w:p>
        </w:tc>
        <w:tc>
          <w:tcPr>
            <w:tcW w:w="1134" w:type="dxa"/>
            <w:tcBorders>
              <w:top w:val="single" w:sz="4" w:space="0" w:color="auto"/>
              <w:left w:val="single" w:sz="4" w:space="0" w:color="auto"/>
              <w:bottom w:val="single" w:sz="4" w:space="0" w:color="auto"/>
              <w:right w:val="nil"/>
            </w:tcBorders>
          </w:tcPr>
          <w:p w:rsidR="009E3726" w:rsidRPr="00546F9E" w:rsidRDefault="009E3726" w:rsidP="00457124">
            <w:pPr>
              <w:pStyle w:val="aa"/>
              <w:rPr>
                <w:rFonts w:ascii="Times New Roman" w:hAnsi="Times New Roman" w:cs="Times New Roman"/>
              </w:rPr>
            </w:pPr>
            <w:r>
              <w:rPr>
                <w:rFonts w:ascii="Times New Roman" w:hAnsi="Times New Roman" w:cs="Times New Roman"/>
              </w:rPr>
              <w:t>**</w:t>
            </w:r>
            <w:r w:rsidR="00311686">
              <w:rPr>
                <w:rFonts w:ascii="Times New Roman" w:hAnsi="Times New Roman" w:cs="Times New Roman"/>
              </w:rPr>
              <w:t>136</w:t>
            </w:r>
          </w:p>
        </w:tc>
        <w:tc>
          <w:tcPr>
            <w:tcW w:w="1095" w:type="dxa"/>
            <w:tcBorders>
              <w:top w:val="single" w:sz="4" w:space="0" w:color="auto"/>
              <w:left w:val="single" w:sz="4" w:space="0" w:color="auto"/>
              <w:bottom w:val="single" w:sz="4" w:space="0" w:color="auto"/>
              <w:right w:val="nil"/>
            </w:tcBorders>
          </w:tcPr>
          <w:p w:rsidR="009E3726" w:rsidRPr="00546F9E" w:rsidRDefault="00311686" w:rsidP="00457124">
            <w:pPr>
              <w:pStyle w:val="aa"/>
              <w:rPr>
                <w:rFonts w:ascii="Times New Roman" w:hAnsi="Times New Roman" w:cs="Times New Roman"/>
              </w:rPr>
            </w:pPr>
            <w:r>
              <w:rPr>
                <w:rFonts w:ascii="Times New Roman" w:hAnsi="Times New Roman" w:cs="Times New Roman"/>
              </w:rPr>
              <w:t>**160</w:t>
            </w:r>
          </w:p>
        </w:tc>
        <w:tc>
          <w:tcPr>
            <w:tcW w:w="1701" w:type="dxa"/>
            <w:vMerge/>
            <w:tcBorders>
              <w:left w:val="single" w:sz="4" w:space="0" w:color="auto"/>
              <w:bottom w:val="nil"/>
              <w:right w:val="nil"/>
            </w:tcBorders>
          </w:tcPr>
          <w:p w:rsidR="009E3726" w:rsidRPr="00546F9E" w:rsidRDefault="009E3726" w:rsidP="009E3726">
            <w:pPr>
              <w:pStyle w:val="aa"/>
              <w:rPr>
                <w:rFonts w:ascii="Times New Roman" w:hAnsi="Times New Roman" w:cs="Times New Roman"/>
              </w:rPr>
            </w:pPr>
          </w:p>
        </w:tc>
        <w:tc>
          <w:tcPr>
            <w:tcW w:w="1205" w:type="dxa"/>
            <w:tcBorders>
              <w:top w:val="single" w:sz="4" w:space="0" w:color="auto"/>
              <w:left w:val="single" w:sz="4" w:space="0" w:color="auto"/>
              <w:bottom w:val="single" w:sz="4" w:space="0" w:color="auto"/>
            </w:tcBorders>
          </w:tcPr>
          <w:p w:rsidR="009E3726" w:rsidRPr="00546F9E" w:rsidRDefault="009E3726" w:rsidP="00457124">
            <w:pPr>
              <w:pStyle w:val="aa"/>
              <w:rPr>
                <w:rFonts w:ascii="Times New Roman" w:hAnsi="Times New Roman" w:cs="Times New Roman"/>
              </w:rPr>
            </w:pPr>
            <w:r w:rsidRPr="00546F9E">
              <w:rPr>
                <w:rFonts w:ascii="Times New Roman" w:hAnsi="Times New Roman" w:cs="Times New Roman"/>
              </w:rPr>
              <w:t>**100</w:t>
            </w:r>
          </w:p>
        </w:tc>
      </w:tr>
    </w:tbl>
    <w:p w:rsidR="003063CF" w:rsidRDefault="003063CF" w:rsidP="003063CF">
      <w:pPr>
        <w:jc w:val="both"/>
      </w:pPr>
    </w:p>
    <w:p w:rsidR="003063CF" w:rsidRDefault="003063CF" w:rsidP="003063CF">
      <w:pPr>
        <w:jc w:val="both"/>
      </w:pPr>
    </w:p>
    <w:bookmarkEnd w:id="1"/>
    <w:p w:rsidR="005E4A6E" w:rsidRDefault="005E4A6E" w:rsidP="00546F9E">
      <w:pPr>
        <w:pStyle w:val="1"/>
        <w:spacing w:before="0" w:after="0"/>
        <w:jc w:val="right"/>
        <w:rPr>
          <w:rFonts w:ascii="Times New Roman" w:hAnsi="Times New Roman" w:cs="Times New Roman"/>
          <w:b w:val="0"/>
          <w:bCs w:val="0"/>
        </w:rPr>
      </w:pPr>
    </w:p>
    <w:p w:rsidR="005E4A6E" w:rsidRDefault="005E4A6E" w:rsidP="00546F9E">
      <w:pPr>
        <w:pStyle w:val="1"/>
        <w:spacing w:before="0" w:after="0"/>
        <w:jc w:val="right"/>
        <w:rPr>
          <w:rFonts w:ascii="Times New Roman" w:hAnsi="Times New Roman" w:cs="Times New Roman"/>
          <w:b w:val="0"/>
          <w:bCs w:val="0"/>
        </w:rPr>
      </w:pPr>
    </w:p>
    <w:p w:rsidR="00546F9E" w:rsidRDefault="00546F9E" w:rsidP="00546F9E">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Приложение № 6 к Муниципальной программе </w:t>
      </w:r>
    </w:p>
    <w:p w:rsidR="00546F9E" w:rsidRDefault="00546F9E" w:rsidP="00546F9E">
      <w:pPr>
        <w:pStyle w:val="1"/>
        <w:spacing w:before="0" w:after="0"/>
        <w:jc w:val="right"/>
        <w:rPr>
          <w:rFonts w:ascii="Times New Roman" w:hAnsi="Times New Roman" w:cs="Times New Roman"/>
          <w:b w:val="0"/>
          <w:bCs w:val="0"/>
        </w:rPr>
      </w:pPr>
      <w:r>
        <w:rPr>
          <w:rFonts w:ascii="Times New Roman" w:hAnsi="Times New Roman" w:cs="Times New Roman"/>
          <w:b w:val="0"/>
          <w:bCs w:val="0"/>
        </w:rPr>
        <w:t xml:space="preserve">«Развитие агропромышленного комплекса и </w:t>
      </w:r>
      <w:proofErr w:type="gramStart"/>
      <w:r>
        <w:rPr>
          <w:rFonts w:ascii="Times New Roman" w:hAnsi="Times New Roman" w:cs="Times New Roman"/>
          <w:b w:val="0"/>
          <w:bCs w:val="0"/>
        </w:rPr>
        <w:t>сельских</w:t>
      </w:r>
      <w:proofErr w:type="gramEnd"/>
      <w:r>
        <w:rPr>
          <w:rFonts w:ascii="Times New Roman" w:hAnsi="Times New Roman" w:cs="Times New Roman"/>
          <w:b w:val="0"/>
          <w:bCs w:val="0"/>
        </w:rPr>
        <w:t xml:space="preserve"> </w:t>
      </w:r>
    </w:p>
    <w:p w:rsidR="00546F9E" w:rsidRDefault="00546F9E" w:rsidP="00546F9E">
      <w:pPr>
        <w:pStyle w:val="1"/>
        <w:spacing w:before="0" w:after="0"/>
        <w:jc w:val="right"/>
        <w:rPr>
          <w:rFonts w:ascii="Times New Roman" w:hAnsi="Times New Roman" w:cs="Times New Roman"/>
          <w:b w:val="0"/>
          <w:bCs w:val="0"/>
        </w:rPr>
      </w:pPr>
      <w:r>
        <w:rPr>
          <w:rFonts w:ascii="Times New Roman" w:hAnsi="Times New Roman" w:cs="Times New Roman"/>
          <w:b w:val="0"/>
          <w:bCs w:val="0"/>
        </w:rPr>
        <w:t>территорий</w:t>
      </w:r>
      <w:r w:rsidR="00C93F4A" w:rsidRPr="00C93F4A">
        <w:rPr>
          <w:rFonts w:ascii="Times New Roman" w:hAnsi="Times New Roman" w:cs="Times New Roman"/>
          <w:b w:val="0"/>
          <w:bCs w:val="0"/>
        </w:rPr>
        <w:t xml:space="preserve"> </w:t>
      </w:r>
      <w:r w:rsidR="00C93F4A">
        <w:rPr>
          <w:rFonts w:ascii="Times New Roman" w:hAnsi="Times New Roman" w:cs="Times New Roman"/>
          <w:b w:val="0"/>
          <w:bCs w:val="0"/>
        </w:rPr>
        <w:t xml:space="preserve">в </w:t>
      </w:r>
      <w:proofErr w:type="spellStart"/>
      <w:r w:rsidR="00C93F4A">
        <w:rPr>
          <w:rFonts w:ascii="Times New Roman" w:hAnsi="Times New Roman" w:cs="Times New Roman"/>
          <w:b w:val="0"/>
          <w:bCs w:val="0"/>
        </w:rPr>
        <w:t>Баргузинском</w:t>
      </w:r>
      <w:proofErr w:type="spellEnd"/>
      <w:r w:rsidR="00C93F4A">
        <w:rPr>
          <w:rFonts w:ascii="Times New Roman" w:hAnsi="Times New Roman" w:cs="Times New Roman"/>
          <w:b w:val="0"/>
          <w:bCs w:val="0"/>
        </w:rPr>
        <w:t xml:space="preserve"> районе</w:t>
      </w:r>
      <w:r w:rsidR="00B10563">
        <w:rPr>
          <w:rFonts w:ascii="Times New Roman" w:hAnsi="Times New Roman" w:cs="Times New Roman"/>
          <w:b w:val="0"/>
          <w:bCs w:val="0"/>
        </w:rPr>
        <w:t xml:space="preserve"> на 2019-2021</w:t>
      </w:r>
      <w:r>
        <w:rPr>
          <w:rFonts w:ascii="Times New Roman" w:hAnsi="Times New Roman" w:cs="Times New Roman"/>
          <w:b w:val="0"/>
          <w:bCs w:val="0"/>
        </w:rPr>
        <w:t xml:space="preserve"> годы»</w:t>
      </w:r>
    </w:p>
    <w:p w:rsidR="008735B2" w:rsidRPr="00CC0B59" w:rsidRDefault="008735B2" w:rsidP="008735B2">
      <w:pPr>
        <w:tabs>
          <w:tab w:val="left" w:pos="645"/>
        </w:tabs>
      </w:pPr>
    </w:p>
    <w:p w:rsidR="008735B2" w:rsidRPr="00546F9E" w:rsidRDefault="008735B2" w:rsidP="00546F9E">
      <w:pPr>
        <w:pStyle w:val="1"/>
        <w:spacing w:before="0" w:after="0"/>
        <w:rPr>
          <w:rFonts w:ascii="Times New Roman" w:hAnsi="Times New Roman" w:cs="Times New Roman"/>
        </w:rPr>
      </w:pPr>
      <w:bookmarkStart w:id="52" w:name="sub_370"/>
      <w:r w:rsidRPr="00546F9E">
        <w:rPr>
          <w:rFonts w:ascii="Times New Roman" w:hAnsi="Times New Roman" w:cs="Times New Roman"/>
        </w:rPr>
        <w:t xml:space="preserve">Подпрограмма </w:t>
      </w:r>
      <w:r w:rsidR="000D0D96">
        <w:rPr>
          <w:rFonts w:ascii="Times New Roman" w:hAnsi="Times New Roman" w:cs="Times New Roman"/>
        </w:rPr>
        <w:t>«</w:t>
      </w:r>
      <w:r w:rsidRPr="00546F9E">
        <w:rPr>
          <w:rFonts w:ascii="Times New Roman" w:hAnsi="Times New Roman" w:cs="Times New Roman"/>
        </w:rPr>
        <w:t>Устойчиво</w:t>
      </w:r>
      <w:r w:rsidR="000D0D96">
        <w:rPr>
          <w:rFonts w:ascii="Times New Roman" w:hAnsi="Times New Roman" w:cs="Times New Roman"/>
        </w:rPr>
        <w:t>е развитие сельских территорий</w:t>
      </w:r>
      <w:r w:rsidR="00C93F4A">
        <w:rPr>
          <w:rFonts w:ascii="Times New Roman" w:hAnsi="Times New Roman" w:cs="Times New Roman"/>
        </w:rPr>
        <w:t xml:space="preserve"> в</w:t>
      </w:r>
      <w:r w:rsidR="000D0D96">
        <w:rPr>
          <w:rFonts w:ascii="Times New Roman" w:hAnsi="Times New Roman" w:cs="Times New Roman"/>
        </w:rPr>
        <w:t xml:space="preserve"> </w:t>
      </w:r>
      <w:bookmarkEnd w:id="52"/>
      <w:proofErr w:type="spellStart"/>
      <w:r w:rsidR="00C93F4A">
        <w:rPr>
          <w:rFonts w:ascii="Times New Roman" w:hAnsi="Times New Roman" w:cs="Times New Roman"/>
        </w:rPr>
        <w:t>Баргузинском</w:t>
      </w:r>
      <w:proofErr w:type="spellEnd"/>
      <w:r w:rsidR="00C93F4A">
        <w:rPr>
          <w:rFonts w:ascii="Times New Roman" w:hAnsi="Times New Roman" w:cs="Times New Roman"/>
        </w:rPr>
        <w:t xml:space="preserve"> районе</w:t>
      </w:r>
      <w:r w:rsidR="000D0D96">
        <w:rPr>
          <w:rFonts w:ascii="Times New Roman" w:hAnsi="Times New Roman" w:cs="Times New Roman"/>
        </w:rPr>
        <w:t>»</w:t>
      </w:r>
    </w:p>
    <w:p w:rsidR="008735B2" w:rsidRPr="00546F9E" w:rsidRDefault="008735B2" w:rsidP="00546F9E">
      <w:pPr>
        <w:pStyle w:val="ac"/>
        <w:spacing w:before="0"/>
        <w:rPr>
          <w:rFonts w:ascii="Times New Roman" w:hAnsi="Times New Roman" w:cs="Times New Roman"/>
        </w:rPr>
      </w:pPr>
    </w:p>
    <w:p w:rsidR="000D0D96" w:rsidRDefault="008735B2" w:rsidP="00546F9E">
      <w:pPr>
        <w:pStyle w:val="1"/>
        <w:spacing w:before="0" w:after="0"/>
        <w:rPr>
          <w:rFonts w:ascii="Times New Roman" w:hAnsi="Times New Roman" w:cs="Times New Roman"/>
        </w:rPr>
      </w:pPr>
      <w:r w:rsidRPr="00546F9E">
        <w:rPr>
          <w:rFonts w:ascii="Times New Roman" w:hAnsi="Times New Roman" w:cs="Times New Roman"/>
        </w:rPr>
        <w:t xml:space="preserve"> Паспорт подпрограммы "Устойчивое развитие сельских территорий </w:t>
      </w:r>
      <w:proofErr w:type="gramStart"/>
      <w:r w:rsidR="00C93F4A">
        <w:rPr>
          <w:rFonts w:ascii="Times New Roman" w:hAnsi="Times New Roman" w:cs="Times New Roman"/>
        </w:rPr>
        <w:t>в</w:t>
      </w:r>
      <w:proofErr w:type="gramEnd"/>
    </w:p>
    <w:p w:rsidR="008735B2" w:rsidRPr="00546F9E" w:rsidRDefault="008735B2" w:rsidP="00546F9E">
      <w:pPr>
        <w:pStyle w:val="1"/>
        <w:spacing w:before="0" w:after="0"/>
        <w:rPr>
          <w:rFonts w:ascii="Times New Roman" w:hAnsi="Times New Roman" w:cs="Times New Roman"/>
        </w:rPr>
      </w:pPr>
      <w:proofErr w:type="spellStart"/>
      <w:r w:rsidRPr="00546F9E">
        <w:rPr>
          <w:rFonts w:ascii="Times New Roman" w:hAnsi="Times New Roman" w:cs="Times New Roman"/>
        </w:rPr>
        <w:t>Баргузинско</w:t>
      </w:r>
      <w:r w:rsidR="00C93F4A">
        <w:rPr>
          <w:rFonts w:ascii="Times New Roman" w:hAnsi="Times New Roman" w:cs="Times New Roman"/>
        </w:rPr>
        <w:t>м</w:t>
      </w:r>
      <w:proofErr w:type="spellEnd"/>
      <w:r w:rsidR="000D0D96">
        <w:rPr>
          <w:rFonts w:ascii="Times New Roman" w:hAnsi="Times New Roman" w:cs="Times New Roman"/>
        </w:rPr>
        <w:t xml:space="preserve"> </w:t>
      </w:r>
      <w:proofErr w:type="gramStart"/>
      <w:r w:rsidRPr="00546F9E">
        <w:rPr>
          <w:rFonts w:ascii="Times New Roman" w:hAnsi="Times New Roman" w:cs="Times New Roman"/>
        </w:rPr>
        <w:t>район</w:t>
      </w:r>
      <w:r w:rsidR="00C93F4A">
        <w:rPr>
          <w:rFonts w:ascii="Times New Roman" w:hAnsi="Times New Roman" w:cs="Times New Roman"/>
        </w:rPr>
        <w:t>е</w:t>
      </w:r>
      <w:proofErr w:type="gramEnd"/>
      <w:r w:rsidRPr="00546F9E">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794"/>
      </w:tblGrid>
      <w:tr w:rsidR="008735B2" w:rsidRPr="00546F9E">
        <w:tc>
          <w:tcPr>
            <w:tcW w:w="2835"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Наименование подпрограммы</w:t>
            </w:r>
          </w:p>
        </w:tc>
        <w:tc>
          <w:tcPr>
            <w:tcW w:w="6794" w:type="dxa"/>
            <w:tcBorders>
              <w:top w:val="single" w:sz="4" w:space="0" w:color="auto"/>
              <w:left w:val="single" w:sz="4" w:space="0" w:color="auto"/>
              <w:bottom w:val="single" w:sz="4" w:space="0" w:color="auto"/>
              <w:right w:val="single" w:sz="4" w:space="0" w:color="auto"/>
            </w:tcBorders>
          </w:tcPr>
          <w:p w:rsidR="008735B2" w:rsidRPr="00546F9E" w:rsidRDefault="008735B2" w:rsidP="000D0D96">
            <w:pPr>
              <w:pStyle w:val="ab"/>
              <w:rPr>
                <w:rFonts w:ascii="Times New Roman" w:hAnsi="Times New Roman" w:cs="Times New Roman"/>
              </w:rPr>
            </w:pPr>
            <w:r w:rsidRPr="00546F9E">
              <w:rPr>
                <w:rFonts w:ascii="Times New Roman" w:hAnsi="Times New Roman" w:cs="Times New Roman"/>
              </w:rPr>
              <w:t xml:space="preserve">Устойчивое развитие сельских территорий </w:t>
            </w:r>
            <w:r w:rsidR="00C93F4A">
              <w:rPr>
                <w:rFonts w:ascii="Times New Roman" w:hAnsi="Times New Roman" w:cs="Times New Roman"/>
              </w:rPr>
              <w:t xml:space="preserve">в </w:t>
            </w:r>
            <w:proofErr w:type="spellStart"/>
            <w:r w:rsidRPr="00546F9E">
              <w:rPr>
                <w:rFonts w:ascii="Times New Roman" w:hAnsi="Times New Roman" w:cs="Times New Roman"/>
              </w:rPr>
              <w:t>Баргузинско</w:t>
            </w:r>
            <w:r w:rsidR="00C93F4A">
              <w:rPr>
                <w:rFonts w:ascii="Times New Roman" w:hAnsi="Times New Roman" w:cs="Times New Roman"/>
              </w:rPr>
              <w:t>м</w:t>
            </w:r>
            <w:proofErr w:type="spellEnd"/>
            <w:r w:rsidR="000D0D96">
              <w:rPr>
                <w:rFonts w:ascii="Times New Roman" w:hAnsi="Times New Roman" w:cs="Times New Roman"/>
              </w:rPr>
              <w:t xml:space="preserve"> </w:t>
            </w:r>
            <w:r w:rsidRPr="00546F9E">
              <w:rPr>
                <w:rFonts w:ascii="Times New Roman" w:hAnsi="Times New Roman" w:cs="Times New Roman"/>
              </w:rPr>
              <w:t>район</w:t>
            </w:r>
            <w:r w:rsidR="00C93F4A">
              <w:rPr>
                <w:rFonts w:ascii="Times New Roman" w:hAnsi="Times New Roman" w:cs="Times New Roman"/>
              </w:rPr>
              <w:t>е</w:t>
            </w:r>
          </w:p>
        </w:tc>
      </w:tr>
      <w:tr w:rsidR="008735B2" w:rsidRPr="00546F9E">
        <w:tc>
          <w:tcPr>
            <w:tcW w:w="2835"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Ответственный исполнитель, координатор</w:t>
            </w:r>
          </w:p>
        </w:tc>
        <w:tc>
          <w:tcPr>
            <w:tcW w:w="6794" w:type="dxa"/>
            <w:tcBorders>
              <w:top w:val="single" w:sz="4" w:space="0" w:color="auto"/>
              <w:left w:val="single" w:sz="4" w:space="0" w:color="auto"/>
              <w:bottom w:val="single" w:sz="4" w:space="0" w:color="auto"/>
              <w:right w:val="single" w:sz="4" w:space="0" w:color="auto"/>
            </w:tcBorders>
          </w:tcPr>
          <w:p w:rsidR="008735B2" w:rsidRPr="00546F9E" w:rsidRDefault="000D0D96" w:rsidP="00546F9E">
            <w:pPr>
              <w:pStyle w:val="ab"/>
              <w:rPr>
                <w:rFonts w:ascii="Times New Roman" w:hAnsi="Times New Roman" w:cs="Times New Roman"/>
              </w:rPr>
            </w:pPr>
            <w:r>
              <w:rPr>
                <w:rFonts w:ascii="Times New Roman" w:hAnsi="Times New Roman" w:cs="Times New Roman"/>
              </w:rPr>
              <w:t xml:space="preserve">Отдел сельского хозяйства </w:t>
            </w:r>
            <w:r w:rsidR="008735B2" w:rsidRPr="00546F9E">
              <w:rPr>
                <w:rFonts w:ascii="Times New Roman" w:hAnsi="Times New Roman" w:cs="Times New Roman"/>
              </w:rPr>
              <w:t>Администрация МО «</w:t>
            </w:r>
            <w:proofErr w:type="spellStart"/>
            <w:r w:rsidR="008735B2" w:rsidRPr="00546F9E">
              <w:rPr>
                <w:rFonts w:ascii="Times New Roman" w:hAnsi="Times New Roman" w:cs="Times New Roman"/>
              </w:rPr>
              <w:t>Баргузинский</w:t>
            </w:r>
            <w:proofErr w:type="spellEnd"/>
            <w:r w:rsidR="008735B2" w:rsidRPr="00546F9E">
              <w:rPr>
                <w:rFonts w:ascii="Times New Roman" w:hAnsi="Times New Roman" w:cs="Times New Roman"/>
              </w:rPr>
              <w:t xml:space="preserve"> район»</w:t>
            </w:r>
          </w:p>
        </w:tc>
      </w:tr>
      <w:tr w:rsidR="008735B2" w:rsidRPr="00546F9E">
        <w:tc>
          <w:tcPr>
            <w:tcW w:w="2835"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Основные соисполнители подпрограммы</w:t>
            </w:r>
          </w:p>
        </w:tc>
        <w:tc>
          <w:tcPr>
            <w:tcW w:w="6794" w:type="dxa"/>
            <w:tcBorders>
              <w:top w:val="single" w:sz="4" w:space="0" w:color="auto"/>
              <w:left w:val="single" w:sz="4" w:space="0" w:color="auto"/>
              <w:bottom w:val="single" w:sz="4" w:space="0" w:color="auto"/>
              <w:right w:val="single" w:sz="4" w:space="0" w:color="auto"/>
            </w:tcBorders>
          </w:tcPr>
          <w:p w:rsidR="008735B2" w:rsidRPr="00546F9E" w:rsidRDefault="008971DE" w:rsidP="000D0D96">
            <w:pPr>
              <w:pStyle w:val="ab"/>
              <w:rPr>
                <w:rFonts w:ascii="Times New Roman" w:hAnsi="Times New Roman" w:cs="Times New Roman"/>
              </w:rPr>
            </w:pPr>
            <w:r>
              <w:rPr>
                <w:rFonts w:ascii="Times New Roman" w:hAnsi="Times New Roman" w:cs="Times New Roman"/>
              </w:rPr>
              <w:t xml:space="preserve"> О</w:t>
            </w:r>
            <w:r w:rsidR="008735B2" w:rsidRPr="00546F9E">
              <w:rPr>
                <w:rFonts w:ascii="Times New Roman" w:hAnsi="Times New Roman" w:cs="Times New Roman"/>
              </w:rPr>
              <w:t>рганы местного самоуправления сельских поселений</w:t>
            </w:r>
            <w:r>
              <w:rPr>
                <w:rFonts w:ascii="Times New Roman" w:hAnsi="Times New Roman" w:cs="Times New Roman"/>
              </w:rPr>
              <w:t xml:space="preserve"> МО «</w:t>
            </w:r>
            <w:proofErr w:type="spellStart"/>
            <w:r>
              <w:rPr>
                <w:rFonts w:ascii="Times New Roman" w:hAnsi="Times New Roman" w:cs="Times New Roman"/>
              </w:rPr>
              <w:t>Баргузинский</w:t>
            </w:r>
            <w:proofErr w:type="spellEnd"/>
            <w:r>
              <w:rPr>
                <w:rFonts w:ascii="Times New Roman" w:hAnsi="Times New Roman" w:cs="Times New Roman"/>
              </w:rPr>
              <w:t xml:space="preserve"> район»</w:t>
            </w:r>
            <w:r w:rsidR="008735B2" w:rsidRPr="00546F9E">
              <w:rPr>
                <w:rFonts w:ascii="Times New Roman" w:hAnsi="Times New Roman" w:cs="Times New Roman"/>
              </w:rPr>
              <w:t xml:space="preserve"> (по согласованию) и организации (по согласованию) в порядке, установленном действующим законодательством</w:t>
            </w:r>
          </w:p>
        </w:tc>
      </w:tr>
      <w:tr w:rsidR="008735B2" w:rsidRPr="00546F9E">
        <w:tc>
          <w:tcPr>
            <w:tcW w:w="2835"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Цель подпрограммы</w:t>
            </w:r>
          </w:p>
        </w:tc>
        <w:tc>
          <w:tcPr>
            <w:tcW w:w="6794"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8735B2" w:rsidRPr="00546F9E">
        <w:tc>
          <w:tcPr>
            <w:tcW w:w="2835"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Задачи подпрограммы</w:t>
            </w:r>
          </w:p>
        </w:tc>
        <w:tc>
          <w:tcPr>
            <w:tcW w:w="6794"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xml:space="preserve">- удовлетворение потребностей сельского населения, в том числе молодых </w:t>
            </w:r>
            <w:r w:rsidR="000D0D96">
              <w:rPr>
                <w:rFonts w:ascii="Times New Roman" w:hAnsi="Times New Roman" w:cs="Times New Roman"/>
              </w:rPr>
              <w:t xml:space="preserve">семей и молодых специалистов, в </w:t>
            </w:r>
            <w:r w:rsidRPr="00546F9E">
              <w:rPr>
                <w:rFonts w:ascii="Times New Roman" w:hAnsi="Times New Roman" w:cs="Times New Roman"/>
              </w:rPr>
              <w:t>благоустроенном жилье;</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8735B2" w:rsidRPr="00546F9E">
        <w:tc>
          <w:tcPr>
            <w:tcW w:w="2835"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bookmarkStart w:id="53" w:name="sub_37105"/>
            <w:r w:rsidRPr="00546F9E">
              <w:rPr>
                <w:rFonts w:ascii="Times New Roman" w:hAnsi="Times New Roman" w:cs="Times New Roman"/>
              </w:rPr>
              <w:t>Целевые индикаторы подпрограммы</w:t>
            </w:r>
            <w:bookmarkEnd w:id="53"/>
          </w:p>
        </w:tc>
        <w:tc>
          <w:tcPr>
            <w:tcW w:w="6794"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ввод (приобретение) жилья для граждан, проживающих в сельской местности, в том числе для молодых семей и молодых специалистов;</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сокращение общего числа семей, нуждающихся в улучшении жилищных условий, в сельской местности (нарастающим итогом);</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xml:space="preserve">- сокращение числа молодых семей и молодых специалистов, </w:t>
            </w:r>
            <w:r w:rsidRPr="00546F9E">
              <w:rPr>
                <w:rFonts w:ascii="Times New Roman" w:hAnsi="Times New Roman" w:cs="Times New Roman"/>
              </w:rPr>
              <w:lastRenderedPageBreak/>
              <w:t>нуждающихся в улучшении жилищных условий, в сельской</w:t>
            </w:r>
            <w:r w:rsidR="00196596">
              <w:rPr>
                <w:rFonts w:ascii="Times New Roman" w:hAnsi="Times New Roman" w:cs="Times New Roman"/>
              </w:rPr>
              <w:t xml:space="preserve"> местности (нарастающим итогом)</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уровень обеспеченности сельского населения питьевой водой;</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количество населенных пунктов, расположенных в сельской местности, в которых реализованы проекты комплексной компактной застройки;</w:t>
            </w:r>
          </w:p>
          <w:p w:rsidR="008735B2" w:rsidRPr="0017574C" w:rsidRDefault="008735B2" w:rsidP="0017574C">
            <w:pPr>
              <w:pStyle w:val="ab"/>
              <w:rPr>
                <w:rFonts w:ascii="Times New Roman" w:hAnsi="Times New Roman" w:cs="Times New Roman"/>
              </w:rPr>
            </w:pPr>
            <w:r w:rsidRPr="00546F9E">
              <w:rPr>
                <w:rFonts w:ascii="Times New Roman" w:hAnsi="Times New Roman" w:cs="Times New Roman"/>
              </w:rPr>
              <w:t xml:space="preserve">- количество реализованных проектов местных инициатив граждан, проживающих в сельской местности, получивших </w:t>
            </w:r>
            <w:proofErr w:type="spellStart"/>
            <w:r w:rsidRPr="00546F9E">
              <w:rPr>
                <w:rFonts w:ascii="Times New Roman" w:hAnsi="Times New Roman" w:cs="Times New Roman"/>
              </w:rPr>
              <w:t>грантовую</w:t>
            </w:r>
            <w:proofErr w:type="spellEnd"/>
            <w:r w:rsidRPr="00546F9E">
              <w:rPr>
                <w:rFonts w:ascii="Times New Roman" w:hAnsi="Times New Roman" w:cs="Times New Roman"/>
              </w:rPr>
              <w:t xml:space="preserve"> поддержку.</w:t>
            </w:r>
          </w:p>
          <w:p w:rsidR="008735B2" w:rsidRPr="00D579BB" w:rsidRDefault="008735B2" w:rsidP="00546F9E">
            <w:pPr>
              <w:pStyle w:val="ab"/>
              <w:rPr>
                <w:rFonts w:ascii="Times New Roman" w:hAnsi="Times New Roman" w:cs="Times New Roman"/>
              </w:rPr>
            </w:pPr>
            <w:r w:rsidRPr="00546F9E">
              <w:rPr>
                <w:rFonts w:ascii="Times New Roman" w:hAnsi="Times New Roman" w:cs="Times New Roman"/>
              </w:rPr>
              <w:t>- ввод общеобразовательных учреждений;</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ввод в действие фельдшерско-акушерских пунктов и/или офисов общей практики;</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прирост сельского населения, обеспеченного фельдшерско-акушерскими пунктам (офисами врачей общей практики) (нарастающим итогом);</w:t>
            </w:r>
          </w:p>
          <w:p w:rsidR="008735B2" w:rsidRPr="00B171DA" w:rsidRDefault="008735B2" w:rsidP="00546F9E">
            <w:pPr>
              <w:pStyle w:val="ab"/>
              <w:rPr>
                <w:rFonts w:ascii="Times New Roman" w:hAnsi="Times New Roman" w:cs="Times New Roman"/>
              </w:rPr>
            </w:pPr>
            <w:r w:rsidRPr="00546F9E">
              <w:rPr>
                <w:rFonts w:ascii="Times New Roman" w:hAnsi="Times New Roman" w:cs="Times New Roman"/>
              </w:rPr>
              <w:t xml:space="preserve">- ввод в действие учреждений </w:t>
            </w:r>
            <w:proofErr w:type="spellStart"/>
            <w:r w:rsidRPr="00546F9E">
              <w:rPr>
                <w:rFonts w:ascii="Times New Roman" w:hAnsi="Times New Roman" w:cs="Times New Roman"/>
              </w:rPr>
              <w:t>культурно-досугового</w:t>
            </w:r>
            <w:proofErr w:type="spellEnd"/>
            <w:r w:rsidRPr="00546F9E">
              <w:rPr>
                <w:rFonts w:ascii="Times New Roman" w:hAnsi="Times New Roman" w:cs="Times New Roman"/>
              </w:rPr>
              <w:t xml:space="preserve"> типа;</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ввод в действие плоскостных спортивных сооружений;</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прирост сельского населения, обеспеченного плоскостными спортивными сооружениями (нарастающим итогом);</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количество созданных рабочих мест на селе;</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8735B2" w:rsidRPr="00546F9E">
        <w:tc>
          <w:tcPr>
            <w:tcW w:w="2835"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lastRenderedPageBreak/>
              <w:t>Срок реализации подпрограммы</w:t>
            </w:r>
          </w:p>
        </w:tc>
        <w:tc>
          <w:tcPr>
            <w:tcW w:w="6794"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b"/>
              <w:rPr>
                <w:rFonts w:ascii="Times New Roman" w:hAnsi="Times New Roman" w:cs="Times New Roman"/>
                <w:lang w:val="en-US"/>
              </w:rPr>
            </w:pPr>
            <w:r>
              <w:rPr>
                <w:rFonts w:ascii="Times New Roman" w:hAnsi="Times New Roman" w:cs="Times New Roman"/>
              </w:rPr>
              <w:t>2019 - 2021</w:t>
            </w:r>
            <w:r w:rsidR="008735B2" w:rsidRPr="00546F9E">
              <w:rPr>
                <w:rFonts w:ascii="Times New Roman" w:hAnsi="Times New Roman" w:cs="Times New Roman"/>
              </w:rPr>
              <w:t xml:space="preserve"> годы</w:t>
            </w:r>
          </w:p>
        </w:tc>
      </w:tr>
    </w:tbl>
    <w:p w:rsidR="00C93F4A" w:rsidRDefault="00C93F4A" w:rsidP="00546F9E">
      <w:pPr>
        <w:rPr>
          <w:b/>
          <w:lang w:val="en-US"/>
        </w:rPr>
      </w:pPr>
    </w:p>
    <w:p w:rsidR="007C2760" w:rsidRPr="007C2760" w:rsidRDefault="007C2760" w:rsidP="00546F9E">
      <w:pPr>
        <w:rPr>
          <w:b/>
          <w:lang w:val="en-US"/>
        </w:rPr>
      </w:pPr>
    </w:p>
    <w:p w:rsidR="0017574C" w:rsidRDefault="0017574C" w:rsidP="00546F9E">
      <w:pPr>
        <w:rPr>
          <w:b/>
          <w:lang w:val="en-US"/>
        </w:rPr>
      </w:pPr>
    </w:p>
    <w:p w:rsidR="0017574C" w:rsidRPr="0017574C" w:rsidRDefault="0017574C" w:rsidP="00546F9E">
      <w:pPr>
        <w:rPr>
          <w:b/>
          <w:lang w:val="en-US"/>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3"/>
        <w:gridCol w:w="2467"/>
        <w:gridCol w:w="985"/>
        <w:gridCol w:w="985"/>
        <w:gridCol w:w="985"/>
        <w:gridCol w:w="1276"/>
      </w:tblGrid>
      <w:tr w:rsidR="00936CA4" w:rsidRPr="00546F9E" w:rsidTr="00936CA4">
        <w:trPr>
          <w:gridAfter w:val="1"/>
          <w:wAfter w:w="1276" w:type="dxa"/>
          <w:trHeight w:val="550"/>
        </w:trPr>
        <w:tc>
          <w:tcPr>
            <w:tcW w:w="3522" w:type="dxa"/>
            <w:vMerge w:val="restart"/>
          </w:tcPr>
          <w:p w:rsidR="0049708D" w:rsidRPr="00936CA4" w:rsidRDefault="0049708D" w:rsidP="00C93F4A">
            <w:pPr>
              <w:pStyle w:val="aa"/>
              <w:rPr>
                <w:rFonts w:ascii="Times New Roman" w:hAnsi="Times New Roman" w:cs="Times New Roman"/>
              </w:rPr>
            </w:pPr>
            <w:r w:rsidRPr="00936CA4">
              <w:rPr>
                <w:rFonts w:ascii="Times New Roman" w:hAnsi="Times New Roman" w:cs="Times New Roman"/>
              </w:rPr>
              <w:t>Объем бюджетных ассигнований</w:t>
            </w:r>
            <w:r w:rsidR="001A339C">
              <w:rPr>
                <w:rFonts w:ascii="Times New Roman" w:hAnsi="Times New Roman" w:cs="Times New Roman"/>
              </w:rPr>
              <w:t>, тыс. руб.</w:t>
            </w:r>
          </w:p>
        </w:tc>
        <w:tc>
          <w:tcPr>
            <w:tcW w:w="2468" w:type="dxa"/>
            <w:vMerge w:val="restart"/>
          </w:tcPr>
          <w:p w:rsidR="0049708D" w:rsidRPr="00936CA4" w:rsidRDefault="0049708D" w:rsidP="00C93F4A">
            <w:pPr>
              <w:pStyle w:val="ab"/>
              <w:rPr>
                <w:rFonts w:ascii="Times New Roman" w:hAnsi="Times New Roman" w:cs="Times New Roman"/>
              </w:rPr>
            </w:pPr>
            <w:r w:rsidRPr="00936CA4">
              <w:rPr>
                <w:rFonts w:ascii="Times New Roman" w:hAnsi="Times New Roman" w:cs="Times New Roman"/>
              </w:rPr>
              <w:t>Всего</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201</w:t>
            </w:r>
            <w:r w:rsidR="005E4A6E">
              <w:rPr>
                <w:rFonts w:ascii="Times New Roman" w:hAnsi="Times New Roman" w:cs="Times New Roman"/>
              </w:rPr>
              <w:t>9</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20</w:t>
            </w:r>
            <w:r w:rsidR="005E4A6E">
              <w:rPr>
                <w:rFonts w:ascii="Times New Roman" w:hAnsi="Times New Roman" w:cs="Times New Roman"/>
              </w:rPr>
              <w:t>20</w:t>
            </w:r>
          </w:p>
        </w:tc>
        <w:tc>
          <w:tcPr>
            <w:tcW w:w="985" w:type="dxa"/>
          </w:tcPr>
          <w:p w:rsidR="0049708D" w:rsidRPr="00936CA4" w:rsidRDefault="0049708D" w:rsidP="004A6B11">
            <w:pPr>
              <w:pStyle w:val="aa"/>
              <w:rPr>
                <w:rFonts w:ascii="Times New Roman" w:hAnsi="Times New Roman" w:cs="Times New Roman"/>
              </w:rPr>
            </w:pPr>
            <w:r w:rsidRPr="00936CA4">
              <w:rPr>
                <w:rFonts w:ascii="Times New Roman" w:hAnsi="Times New Roman" w:cs="Times New Roman"/>
              </w:rPr>
              <w:t>20</w:t>
            </w:r>
            <w:r w:rsidR="005E4A6E">
              <w:rPr>
                <w:rFonts w:ascii="Times New Roman" w:hAnsi="Times New Roman" w:cs="Times New Roman"/>
              </w:rPr>
              <w:t>21</w:t>
            </w:r>
          </w:p>
        </w:tc>
      </w:tr>
      <w:tr w:rsidR="00936CA4" w:rsidRPr="00546F9E" w:rsidTr="00936CA4">
        <w:trPr>
          <w:gridAfter w:val="1"/>
          <w:wAfter w:w="1276" w:type="dxa"/>
          <w:trHeight w:val="550"/>
        </w:trPr>
        <w:tc>
          <w:tcPr>
            <w:tcW w:w="3522" w:type="dxa"/>
            <w:vMerge/>
          </w:tcPr>
          <w:p w:rsidR="0049708D" w:rsidRPr="00936CA4" w:rsidRDefault="0049708D" w:rsidP="00C93F4A">
            <w:pPr>
              <w:pStyle w:val="aa"/>
              <w:rPr>
                <w:rFonts w:ascii="Times New Roman" w:hAnsi="Times New Roman" w:cs="Times New Roman"/>
              </w:rPr>
            </w:pPr>
          </w:p>
        </w:tc>
        <w:tc>
          <w:tcPr>
            <w:tcW w:w="2468" w:type="dxa"/>
            <w:vMerge/>
          </w:tcPr>
          <w:p w:rsidR="0049708D" w:rsidRPr="00936CA4" w:rsidRDefault="0049708D" w:rsidP="00C93F4A">
            <w:pPr>
              <w:pStyle w:val="ab"/>
              <w:rPr>
                <w:rFonts w:ascii="Times New Roman" w:hAnsi="Times New Roman" w:cs="Times New Roman"/>
              </w:rPr>
            </w:pPr>
          </w:p>
        </w:tc>
        <w:tc>
          <w:tcPr>
            <w:tcW w:w="985" w:type="dxa"/>
          </w:tcPr>
          <w:p w:rsidR="0049708D" w:rsidRPr="00936CA4" w:rsidRDefault="0049708D" w:rsidP="00CF5056">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76050</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89450</w:t>
            </w:r>
          </w:p>
        </w:tc>
        <w:tc>
          <w:tcPr>
            <w:tcW w:w="985" w:type="dxa"/>
          </w:tcPr>
          <w:p w:rsidR="0049708D" w:rsidRPr="00936CA4" w:rsidRDefault="0049708D" w:rsidP="00CF5056">
            <w:pPr>
              <w:pStyle w:val="aa"/>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102882</w:t>
            </w:r>
          </w:p>
        </w:tc>
      </w:tr>
      <w:tr w:rsidR="00936CA4" w:rsidRPr="00546F9E" w:rsidTr="00936CA4">
        <w:trPr>
          <w:gridAfter w:val="1"/>
          <w:wAfter w:w="1276" w:type="dxa"/>
        </w:trPr>
        <w:tc>
          <w:tcPr>
            <w:tcW w:w="3522" w:type="dxa"/>
            <w:vMerge/>
          </w:tcPr>
          <w:p w:rsidR="0049708D" w:rsidRPr="00936CA4" w:rsidRDefault="0049708D" w:rsidP="00C93F4A">
            <w:pPr>
              <w:pStyle w:val="aa"/>
              <w:rPr>
                <w:rFonts w:ascii="Times New Roman" w:hAnsi="Times New Roman" w:cs="Times New Roman"/>
              </w:rPr>
            </w:pPr>
          </w:p>
        </w:tc>
        <w:tc>
          <w:tcPr>
            <w:tcW w:w="2468" w:type="dxa"/>
          </w:tcPr>
          <w:p w:rsidR="0049708D" w:rsidRPr="00936CA4" w:rsidRDefault="0049708D" w:rsidP="00C93F4A">
            <w:pPr>
              <w:pStyle w:val="ab"/>
              <w:rPr>
                <w:rFonts w:ascii="Times New Roman" w:hAnsi="Times New Roman" w:cs="Times New Roman"/>
              </w:rPr>
            </w:pPr>
            <w:r w:rsidRPr="00936CA4">
              <w:rPr>
                <w:rFonts w:ascii="Times New Roman" w:hAnsi="Times New Roman" w:cs="Times New Roman"/>
              </w:rPr>
              <w:t>Федеральный бюджет</w:t>
            </w:r>
          </w:p>
        </w:tc>
        <w:tc>
          <w:tcPr>
            <w:tcW w:w="985" w:type="dxa"/>
          </w:tcPr>
          <w:p w:rsidR="0049708D" w:rsidRPr="00936CA4" w:rsidRDefault="0049708D" w:rsidP="00CF5056">
            <w:pPr>
              <w:pStyle w:val="aa"/>
              <w:jc w:val="center"/>
              <w:rPr>
                <w:rFonts w:ascii="Times New Roman" w:hAnsi="Times New Roman" w:cs="Times New Roman"/>
              </w:rPr>
            </w:pPr>
            <w:r w:rsidRPr="00936CA4">
              <w:rPr>
                <w:rFonts w:ascii="Times New Roman" w:hAnsi="Times New Roman" w:cs="Times New Roman"/>
              </w:rPr>
              <w:t>*</w:t>
            </w:r>
            <w:r w:rsidR="00E87105" w:rsidRPr="00936CA4">
              <w:rPr>
                <w:rFonts w:ascii="Times New Roman" w:hAnsi="Times New Roman" w:cs="Times New Roman"/>
              </w:rPr>
              <w:t>*</w:t>
            </w:r>
            <w:r w:rsidR="00CF5056">
              <w:rPr>
                <w:rFonts w:ascii="Times New Roman" w:hAnsi="Times New Roman" w:cs="Times New Roman"/>
              </w:rPr>
              <w:t>65159</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76512</w:t>
            </w:r>
          </w:p>
        </w:tc>
        <w:tc>
          <w:tcPr>
            <w:tcW w:w="985" w:type="dxa"/>
          </w:tcPr>
          <w:p w:rsidR="0049708D" w:rsidRPr="00936CA4" w:rsidRDefault="0049708D" w:rsidP="00CF5056">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87903</w:t>
            </w:r>
          </w:p>
        </w:tc>
      </w:tr>
      <w:tr w:rsidR="00936CA4" w:rsidRPr="00546F9E" w:rsidTr="00936CA4">
        <w:trPr>
          <w:gridAfter w:val="1"/>
          <w:wAfter w:w="1276" w:type="dxa"/>
        </w:trPr>
        <w:tc>
          <w:tcPr>
            <w:tcW w:w="3522" w:type="dxa"/>
            <w:vMerge/>
          </w:tcPr>
          <w:p w:rsidR="0049708D" w:rsidRPr="00936CA4" w:rsidRDefault="0049708D" w:rsidP="00C93F4A">
            <w:pPr>
              <w:pStyle w:val="aa"/>
              <w:rPr>
                <w:rFonts w:ascii="Times New Roman" w:hAnsi="Times New Roman" w:cs="Times New Roman"/>
              </w:rPr>
            </w:pPr>
          </w:p>
        </w:tc>
        <w:tc>
          <w:tcPr>
            <w:tcW w:w="2468" w:type="dxa"/>
          </w:tcPr>
          <w:p w:rsidR="0049708D" w:rsidRPr="00936CA4" w:rsidRDefault="0049708D" w:rsidP="00C93F4A">
            <w:pPr>
              <w:pStyle w:val="ab"/>
              <w:rPr>
                <w:rFonts w:ascii="Times New Roman" w:hAnsi="Times New Roman" w:cs="Times New Roman"/>
              </w:rPr>
            </w:pPr>
            <w:r w:rsidRPr="00936CA4">
              <w:rPr>
                <w:rFonts w:ascii="Times New Roman" w:hAnsi="Times New Roman" w:cs="Times New Roman"/>
              </w:rPr>
              <w:t>Республиканский бюджет</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6758</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8074</w:t>
            </w:r>
          </w:p>
        </w:tc>
        <w:tc>
          <w:tcPr>
            <w:tcW w:w="985" w:type="dxa"/>
          </w:tcPr>
          <w:p w:rsidR="0049708D" w:rsidRPr="00936CA4" w:rsidRDefault="0049708D" w:rsidP="00C93F4A">
            <w:pPr>
              <w:pStyle w:val="aa"/>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9393</w:t>
            </w:r>
          </w:p>
        </w:tc>
      </w:tr>
      <w:tr w:rsidR="00936CA4" w:rsidRPr="00546F9E" w:rsidTr="00936CA4">
        <w:trPr>
          <w:gridAfter w:val="1"/>
          <w:wAfter w:w="1276" w:type="dxa"/>
        </w:trPr>
        <w:tc>
          <w:tcPr>
            <w:tcW w:w="3522" w:type="dxa"/>
            <w:vMerge/>
          </w:tcPr>
          <w:p w:rsidR="0049708D" w:rsidRPr="00936CA4" w:rsidRDefault="0049708D" w:rsidP="00C93F4A">
            <w:pPr>
              <w:pStyle w:val="aa"/>
              <w:rPr>
                <w:rFonts w:ascii="Times New Roman" w:hAnsi="Times New Roman" w:cs="Times New Roman"/>
              </w:rPr>
            </w:pPr>
          </w:p>
        </w:tc>
        <w:tc>
          <w:tcPr>
            <w:tcW w:w="2468" w:type="dxa"/>
          </w:tcPr>
          <w:p w:rsidR="0049708D" w:rsidRPr="00936CA4" w:rsidRDefault="0049708D" w:rsidP="00C93F4A">
            <w:pPr>
              <w:pStyle w:val="ab"/>
              <w:rPr>
                <w:rFonts w:ascii="Times New Roman" w:hAnsi="Times New Roman" w:cs="Times New Roman"/>
              </w:rPr>
            </w:pPr>
            <w:r w:rsidRPr="00936CA4">
              <w:rPr>
                <w:rFonts w:ascii="Times New Roman" w:hAnsi="Times New Roman" w:cs="Times New Roman"/>
              </w:rPr>
              <w:t>Местный бюджет</w:t>
            </w:r>
            <w:hyperlink w:anchor="sub_11111" w:history="1">
              <w:r w:rsidRPr="00936CA4">
                <w:rPr>
                  <w:rStyle w:val="a8"/>
                  <w:rFonts w:ascii="Times New Roman" w:hAnsi="Times New Roman"/>
                </w:rPr>
                <w:t>*</w:t>
              </w:r>
            </w:hyperlink>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1423</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1675</w:t>
            </w:r>
          </w:p>
        </w:tc>
        <w:tc>
          <w:tcPr>
            <w:tcW w:w="985" w:type="dxa"/>
          </w:tcPr>
          <w:p w:rsidR="0049708D" w:rsidRPr="00936CA4" w:rsidRDefault="0049708D" w:rsidP="00C93F4A">
            <w:pPr>
              <w:pStyle w:val="aa"/>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1917</w:t>
            </w:r>
          </w:p>
        </w:tc>
      </w:tr>
      <w:tr w:rsidR="00936CA4" w:rsidRPr="00546F9E" w:rsidTr="00936CA4">
        <w:trPr>
          <w:gridAfter w:val="1"/>
          <w:wAfter w:w="1276" w:type="dxa"/>
        </w:trPr>
        <w:tc>
          <w:tcPr>
            <w:tcW w:w="3522" w:type="dxa"/>
            <w:vMerge/>
          </w:tcPr>
          <w:p w:rsidR="0049708D" w:rsidRPr="00936CA4" w:rsidRDefault="0049708D" w:rsidP="00C93F4A">
            <w:pPr>
              <w:pStyle w:val="aa"/>
              <w:rPr>
                <w:rFonts w:ascii="Times New Roman" w:hAnsi="Times New Roman" w:cs="Times New Roman"/>
              </w:rPr>
            </w:pPr>
          </w:p>
        </w:tc>
        <w:tc>
          <w:tcPr>
            <w:tcW w:w="2468" w:type="dxa"/>
          </w:tcPr>
          <w:p w:rsidR="0049708D" w:rsidRPr="00936CA4" w:rsidRDefault="0049708D" w:rsidP="00C93F4A">
            <w:pPr>
              <w:pStyle w:val="ab"/>
              <w:rPr>
                <w:rFonts w:ascii="Times New Roman" w:hAnsi="Times New Roman" w:cs="Times New Roman"/>
              </w:rPr>
            </w:pPr>
            <w:r w:rsidRPr="00936CA4">
              <w:rPr>
                <w:rFonts w:ascii="Times New Roman" w:hAnsi="Times New Roman" w:cs="Times New Roman"/>
              </w:rPr>
              <w:t>Внебюджетные источники</w:t>
            </w:r>
          </w:p>
        </w:tc>
        <w:tc>
          <w:tcPr>
            <w:tcW w:w="985" w:type="dxa"/>
          </w:tcPr>
          <w:p w:rsidR="0049708D" w:rsidRPr="00936CA4" w:rsidRDefault="0049708D"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2710</w:t>
            </w:r>
          </w:p>
        </w:tc>
        <w:tc>
          <w:tcPr>
            <w:tcW w:w="985" w:type="dxa"/>
          </w:tcPr>
          <w:p w:rsidR="0049708D" w:rsidRPr="00936CA4" w:rsidRDefault="00E87105" w:rsidP="00936CA4">
            <w:pPr>
              <w:pStyle w:val="aa"/>
              <w:jc w:val="center"/>
              <w:rPr>
                <w:rFonts w:ascii="Times New Roman" w:hAnsi="Times New Roman" w:cs="Times New Roman"/>
              </w:rPr>
            </w:pPr>
            <w:r w:rsidRPr="00936CA4">
              <w:rPr>
                <w:rFonts w:ascii="Times New Roman" w:hAnsi="Times New Roman" w:cs="Times New Roman"/>
              </w:rPr>
              <w:t>**</w:t>
            </w:r>
            <w:r w:rsidR="00CF5056">
              <w:rPr>
                <w:rFonts w:ascii="Times New Roman" w:hAnsi="Times New Roman" w:cs="Times New Roman"/>
              </w:rPr>
              <w:t>3189</w:t>
            </w:r>
          </w:p>
        </w:tc>
        <w:tc>
          <w:tcPr>
            <w:tcW w:w="985" w:type="dxa"/>
          </w:tcPr>
          <w:p w:rsidR="0049708D" w:rsidRPr="00936CA4" w:rsidRDefault="00EC76CE" w:rsidP="00936CA4">
            <w:pPr>
              <w:pStyle w:val="aa"/>
              <w:tabs>
                <w:tab w:val="center" w:pos="384"/>
              </w:tabs>
              <w:jc w:val="left"/>
              <w:rPr>
                <w:rFonts w:ascii="Times New Roman" w:hAnsi="Times New Roman" w:cs="Times New Roman"/>
              </w:rPr>
            </w:pPr>
            <w:r w:rsidRPr="00936CA4">
              <w:rPr>
                <w:rFonts w:ascii="Times New Roman" w:hAnsi="Times New Roman" w:cs="Times New Roman"/>
                <w:lang w:val="en-US"/>
              </w:rPr>
              <w:tab/>
              <w:t>**</w:t>
            </w:r>
            <w:r w:rsidR="00CF5056">
              <w:rPr>
                <w:rFonts w:ascii="Times New Roman" w:hAnsi="Times New Roman" w:cs="Times New Roman"/>
              </w:rPr>
              <w:t>3669</w:t>
            </w:r>
          </w:p>
        </w:tc>
      </w:tr>
      <w:tr w:rsidR="003A717D" w:rsidRPr="00936CA4" w:rsidTr="00936CA4">
        <w:tc>
          <w:tcPr>
            <w:tcW w:w="3525" w:type="dxa"/>
            <w:tcBorders>
              <w:bottom w:val="single" w:sz="4" w:space="0" w:color="auto"/>
            </w:tcBorders>
          </w:tcPr>
          <w:p w:rsidR="003A717D" w:rsidRPr="003A717D" w:rsidRDefault="003A717D" w:rsidP="00546F9E">
            <w:r w:rsidRPr="003A717D">
              <w:t>Ожидаемые результаты реализации подпрограммы</w:t>
            </w:r>
          </w:p>
        </w:tc>
        <w:tc>
          <w:tcPr>
            <w:tcW w:w="6696" w:type="dxa"/>
            <w:gridSpan w:val="5"/>
            <w:tcBorders>
              <w:bottom w:val="single" w:sz="4" w:space="0" w:color="auto"/>
            </w:tcBorders>
          </w:tcPr>
          <w:p w:rsidR="003A717D" w:rsidRPr="000A62C9" w:rsidRDefault="003A717D" w:rsidP="004E59BF">
            <w:r w:rsidRPr="000A62C9">
              <w:t>Реализация  мероприят</w:t>
            </w:r>
            <w:r w:rsidR="004E59BF">
              <w:t>ий  подпрограммы позволит к 2021</w:t>
            </w:r>
            <w:r w:rsidRPr="000A62C9">
              <w:t xml:space="preserve"> году:                                                                                                   </w:t>
            </w:r>
            <w:proofErr w:type="gramStart"/>
            <w:r w:rsidRPr="000A62C9">
              <w:t>-е</w:t>
            </w:r>
            <w:proofErr w:type="gramEnd"/>
            <w:r w:rsidRPr="000A62C9">
              <w:t>жегодно обеспечивать ввод  ( приобретение) 144 кв.м. жилья в сельской местности;                                                      -обеспечить реализацию проектов  комплексной компактной  застройки  в сельских поселениях  «</w:t>
            </w:r>
            <w:proofErr w:type="spellStart"/>
            <w:r w:rsidRPr="000A62C9">
              <w:t>Баянгольское</w:t>
            </w:r>
            <w:proofErr w:type="spellEnd"/>
            <w:r w:rsidRPr="000A62C9">
              <w:t>», «</w:t>
            </w:r>
            <w:proofErr w:type="spellStart"/>
            <w:r w:rsidRPr="000A62C9">
              <w:t>Уринское</w:t>
            </w:r>
            <w:proofErr w:type="spellEnd"/>
            <w:r w:rsidRPr="000A62C9">
              <w:t>» по1 проекту,  расширить  сеть  фельдшерско-акушерских пунктов и (или)  офисов врачей общей практики  в двух поселениях «</w:t>
            </w:r>
            <w:proofErr w:type="spellStart"/>
            <w:r w:rsidRPr="000A62C9">
              <w:t>Улюнское</w:t>
            </w:r>
            <w:proofErr w:type="spellEnd"/>
            <w:r w:rsidRPr="000A62C9">
              <w:t>», «</w:t>
            </w:r>
            <w:proofErr w:type="spellStart"/>
            <w:r w:rsidRPr="000A62C9">
              <w:t>Баянгольское</w:t>
            </w:r>
            <w:proofErr w:type="spellEnd"/>
            <w:r w:rsidRPr="000A62C9">
              <w:t>»</w:t>
            </w:r>
            <w:r w:rsidR="000A62C9" w:rsidRPr="000A62C9">
              <w:t>по 1 проекту;</w:t>
            </w:r>
            <w:r w:rsidRPr="000A62C9">
              <w:t xml:space="preserve">                                                 - улучшить доступ сельского населения к услугам учреждений  </w:t>
            </w:r>
            <w:proofErr w:type="spellStart"/>
            <w:r w:rsidRPr="000A62C9">
              <w:lastRenderedPageBreak/>
              <w:t>культурно-досугового</w:t>
            </w:r>
            <w:proofErr w:type="spellEnd"/>
            <w:r w:rsidRPr="000A62C9">
              <w:t xml:space="preserve"> типа путем расширения сети таких учреждений </w:t>
            </w:r>
            <w:r w:rsidR="004E59BF">
              <w:t>по 5</w:t>
            </w:r>
            <w:r w:rsidR="000A62C9" w:rsidRPr="000A62C9">
              <w:t xml:space="preserve">0 мест </w:t>
            </w:r>
            <w:r w:rsidRPr="000A62C9">
              <w:t>в сельских по</w:t>
            </w:r>
            <w:r w:rsidR="00CF5056">
              <w:t>селениях «</w:t>
            </w:r>
            <w:proofErr w:type="spellStart"/>
            <w:r w:rsidR="00CF5056">
              <w:t>Уринское</w:t>
            </w:r>
            <w:proofErr w:type="spellEnd"/>
            <w:r w:rsidR="00CF5056">
              <w:t>», «</w:t>
            </w:r>
            <w:proofErr w:type="spellStart"/>
            <w:r w:rsidR="00CF5056">
              <w:t>Сувинское</w:t>
            </w:r>
            <w:proofErr w:type="spellEnd"/>
            <w:r w:rsidRPr="000A62C9">
              <w:t>»</w:t>
            </w:r>
          </w:p>
        </w:tc>
      </w:tr>
    </w:tbl>
    <w:p w:rsidR="00C93F4A" w:rsidRDefault="00C93F4A" w:rsidP="00546F9E">
      <w:pPr>
        <w:rPr>
          <w:b/>
        </w:rPr>
      </w:pPr>
    </w:p>
    <w:p w:rsidR="00C93F4A" w:rsidRDefault="00C93F4A" w:rsidP="00546F9E">
      <w:pPr>
        <w:rPr>
          <w:b/>
        </w:rPr>
      </w:pPr>
    </w:p>
    <w:p w:rsidR="00C93F4A" w:rsidRPr="00C93F4A" w:rsidRDefault="00C93F4A" w:rsidP="00546F9E">
      <w:pPr>
        <w:rPr>
          <w:b/>
        </w:rPr>
      </w:pPr>
    </w:p>
    <w:p w:rsidR="008735B2" w:rsidRPr="00546F9E" w:rsidRDefault="008735B2" w:rsidP="00546F9E">
      <w:pPr>
        <w:pStyle w:val="1"/>
        <w:spacing w:before="0" w:after="0"/>
        <w:rPr>
          <w:rFonts w:ascii="Times New Roman" w:hAnsi="Times New Roman" w:cs="Times New Roman"/>
        </w:rPr>
      </w:pPr>
      <w:bookmarkStart w:id="54" w:name="sub_372"/>
      <w:r w:rsidRPr="00546F9E">
        <w:rPr>
          <w:rFonts w:ascii="Times New Roman" w:hAnsi="Times New Roman" w:cs="Times New Roman"/>
        </w:rPr>
        <w:t xml:space="preserve"> Характеристика сферы реализации подпрограммы с описанием основных проблем и прогноза развития</w:t>
      </w:r>
    </w:p>
    <w:bookmarkEnd w:id="54"/>
    <w:p w:rsidR="008735B2" w:rsidRPr="00546F9E" w:rsidRDefault="008735B2" w:rsidP="00546F9E"/>
    <w:p w:rsidR="000D0D96" w:rsidRDefault="008735B2" w:rsidP="000D0D96">
      <w:pPr>
        <w:ind w:firstLine="708"/>
        <w:jc w:val="both"/>
      </w:pPr>
      <w:proofErr w:type="gramStart"/>
      <w:r w:rsidRPr="00546F9E">
        <w:t xml:space="preserve">Решение задачи по повышению уровня и качества жизни населения, устойчивому развитию сельских территорий, </w:t>
      </w:r>
      <w:r w:rsidRPr="002B00BF">
        <w:rPr>
          <w:color w:val="000000"/>
        </w:rPr>
        <w:t xml:space="preserve">предусмотренной </w:t>
      </w:r>
      <w:hyperlink r:id="rId13" w:history="1">
        <w:r w:rsidRPr="002B00BF">
          <w:rPr>
            <w:rStyle w:val="a8"/>
            <w:color w:val="000000"/>
          </w:rPr>
          <w:t>Концепцией</w:t>
        </w:r>
      </w:hyperlink>
      <w:r w:rsidRPr="00546F9E">
        <w:t xml:space="preserve"> долгосрочного социально-экономического развития Российской Федерации до 2020 года, утвержденной </w:t>
      </w:r>
      <w:hyperlink r:id="rId14" w:history="1">
        <w:r w:rsidRPr="002B00BF">
          <w:rPr>
            <w:rStyle w:val="a8"/>
            <w:color w:val="000000"/>
          </w:rPr>
          <w:t>распоряжением</w:t>
        </w:r>
      </w:hyperlink>
      <w:r w:rsidRPr="002B00BF">
        <w:rPr>
          <w:color w:val="000000"/>
        </w:rPr>
        <w:t xml:space="preserve"> </w:t>
      </w:r>
      <w:r w:rsidRPr="00546F9E">
        <w:t>Правительства Российской Федерации от 17.11.2008 N 1662-р, а также задачи по продовольственному обеспечению населения страны, предусмотренной Доктриной продовольственной безопасности Российской Федерации, утвержденной указом Президента Российской Федерации от 30.01.2010 N 120, требует пересмотра места и роли</w:t>
      </w:r>
      <w:proofErr w:type="gramEnd"/>
      <w:r w:rsidRPr="00546F9E">
        <w:t xml:space="preserve">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0D0D96" w:rsidRDefault="008735B2" w:rsidP="000D0D96">
      <w:pPr>
        <w:ind w:firstLine="708"/>
        <w:jc w:val="both"/>
      </w:pPr>
      <w:r w:rsidRPr="00546F9E">
        <w:t>повышения уровня комфортности условий жизнедеятельности;</w:t>
      </w:r>
    </w:p>
    <w:p w:rsidR="000D0D96" w:rsidRDefault="008735B2" w:rsidP="000D0D96">
      <w:pPr>
        <w:ind w:firstLine="708"/>
        <w:jc w:val="both"/>
      </w:pPr>
      <w:r w:rsidRPr="00546F9E">
        <w:t>повышения доступности улучшения жилищных условий для сельского населения;</w:t>
      </w:r>
    </w:p>
    <w:p w:rsidR="000D0D96" w:rsidRDefault="008735B2" w:rsidP="000D0D96">
      <w:pPr>
        <w:ind w:firstLine="708"/>
        <w:jc w:val="both"/>
      </w:pPr>
      <w:r w:rsidRPr="00546F9E">
        <w:t>повышения престижности сельскохозяйственного труда и формирования в обществе позитивного отношения к сельскому образу жизни;</w:t>
      </w:r>
    </w:p>
    <w:p w:rsidR="000D0D96" w:rsidRDefault="008735B2" w:rsidP="000D0D96">
      <w:pPr>
        <w:ind w:firstLine="708"/>
        <w:jc w:val="both"/>
      </w:pPr>
      <w:r w:rsidRPr="00546F9E">
        <w:t>улучшения демографической ситуации;</w:t>
      </w:r>
    </w:p>
    <w:p w:rsidR="000D0D96" w:rsidRDefault="008735B2" w:rsidP="000D0D96">
      <w:pPr>
        <w:ind w:firstLine="708"/>
        <w:jc w:val="both"/>
      </w:pPr>
      <w:r w:rsidRPr="00546F9E">
        <w:t>развития в сельской местности местного самоуправления и институтов гражданского общества.</w:t>
      </w:r>
    </w:p>
    <w:p w:rsidR="00272EA2" w:rsidRDefault="008735B2" w:rsidP="00272EA2">
      <w:pPr>
        <w:ind w:firstLine="708"/>
        <w:jc w:val="both"/>
        <w:rPr>
          <w:color w:val="FF0000"/>
        </w:rPr>
      </w:pPr>
      <w:r w:rsidRPr="00546F9E">
        <w:t xml:space="preserve">Под сельской местностью (сельскими территориями) в настоящей подпрограмме понимаются сельские поселения или сельские поселения и межселенные территории, объединенные общей территорией в </w:t>
      </w:r>
      <w:r w:rsidR="00196596">
        <w:t xml:space="preserve">границах муниципального района. </w:t>
      </w:r>
      <w:r w:rsidRPr="00546F9E">
        <w:t>Реа</w:t>
      </w:r>
      <w:r w:rsidR="00DD0F55">
        <w:t>лизация данной подпрограммы позволит</w:t>
      </w:r>
      <w:r w:rsidRPr="00546F9E">
        <w:t xml:space="preserve"> создать определенные предпосылки для укрепления производственного и инфраструктурного потенциала сельских территорий, способствовала повышению занятости и доходов сельского населения, решению вопросов улучшения их жилищных условий и социальной среды обитания.</w:t>
      </w:r>
    </w:p>
    <w:p w:rsidR="00272EA2" w:rsidRDefault="008735B2" w:rsidP="00272EA2">
      <w:pPr>
        <w:ind w:firstLine="708"/>
        <w:jc w:val="both"/>
        <w:rPr>
          <w:color w:val="FF0000"/>
        </w:rPr>
      </w:pPr>
      <w:r w:rsidRPr="00546F9E">
        <w:t>Выделяемые на ее реализацию средства федерального и республиканского бюджета выполняли стимулирующую роль по привлечению средств местных бюджетов и внебюджетных источников.</w:t>
      </w:r>
    </w:p>
    <w:p w:rsidR="008735B2" w:rsidRPr="00272EA2" w:rsidRDefault="008735B2" w:rsidP="00272EA2">
      <w:pPr>
        <w:ind w:firstLine="708"/>
        <w:jc w:val="both"/>
        <w:rPr>
          <w:color w:val="FF0000"/>
        </w:rPr>
      </w:pPr>
      <w:r w:rsidRPr="00546F9E">
        <w:t>Несмотря на положительный эффект от реализации Программы социального развития села, реализация программных мероприятий оказалась недостаточной для полного и эффективного использования потенциала сельских территорий и повышения качества жизни сельского населения, поэтому требуется реализация мероприятий данной подпрограммы.</w:t>
      </w:r>
    </w:p>
    <w:p w:rsidR="008735B2" w:rsidRDefault="008735B2" w:rsidP="00546F9E"/>
    <w:p w:rsidR="00DD0F55" w:rsidRDefault="00DD0F55" w:rsidP="00546F9E"/>
    <w:p w:rsidR="00DD0F55" w:rsidRPr="00546F9E" w:rsidRDefault="00DD0F55" w:rsidP="00546F9E"/>
    <w:p w:rsidR="008735B2" w:rsidRPr="00546F9E" w:rsidRDefault="008735B2" w:rsidP="00272EA2">
      <w:pPr>
        <w:pStyle w:val="1"/>
        <w:spacing w:before="0" w:after="0"/>
        <w:rPr>
          <w:rFonts w:ascii="Times New Roman" w:hAnsi="Times New Roman" w:cs="Times New Roman"/>
        </w:rPr>
      </w:pPr>
      <w:bookmarkStart w:id="55" w:name="sub_373"/>
      <w:r w:rsidRPr="00546F9E">
        <w:rPr>
          <w:rFonts w:ascii="Times New Roman" w:hAnsi="Times New Roman" w:cs="Times New Roman"/>
        </w:rPr>
        <w:t xml:space="preserve"> Основные цели и задачи подпрограммы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60"/>
        <w:gridCol w:w="7819"/>
      </w:tblGrid>
      <w:tr w:rsidR="008735B2" w:rsidRPr="00546F9E">
        <w:tc>
          <w:tcPr>
            <w:tcW w:w="1360" w:type="dxa"/>
            <w:tcBorders>
              <w:top w:val="single" w:sz="4" w:space="0" w:color="auto"/>
              <w:left w:val="single" w:sz="4" w:space="0" w:color="auto"/>
              <w:bottom w:val="single" w:sz="4" w:space="0" w:color="auto"/>
              <w:right w:val="single" w:sz="4" w:space="0" w:color="auto"/>
            </w:tcBorders>
          </w:tcPr>
          <w:bookmarkEnd w:id="55"/>
          <w:p w:rsidR="008735B2" w:rsidRPr="00546F9E" w:rsidRDefault="008735B2" w:rsidP="00272EA2">
            <w:pPr>
              <w:pStyle w:val="ab"/>
              <w:rPr>
                <w:rFonts w:ascii="Times New Roman" w:hAnsi="Times New Roman" w:cs="Times New Roman"/>
              </w:rPr>
            </w:pPr>
            <w:r w:rsidRPr="00546F9E">
              <w:rPr>
                <w:rFonts w:ascii="Times New Roman" w:hAnsi="Times New Roman" w:cs="Times New Roman"/>
              </w:rPr>
              <w:t>Цель</w:t>
            </w:r>
          </w:p>
        </w:tc>
        <w:tc>
          <w:tcPr>
            <w:tcW w:w="7819" w:type="dxa"/>
            <w:tcBorders>
              <w:top w:val="single" w:sz="4" w:space="0" w:color="auto"/>
              <w:left w:val="single" w:sz="4" w:space="0" w:color="auto"/>
              <w:bottom w:val="single" w:sz="4" w:space="0" w:color="auto"/>
              <w:right w:val="single" w:sz="4" w:space="0" w:color="auto"/>
            </w:tcBorders>
          </w:tcPr>
          <w:p w:rsidR="008735B2" w:rsidRPr="00546F9E" w:rsidRDefault="008735B2" w:rsidP="00272EA2">
            <w:pPr>
              <w:pStyle w:val="ab"/>
              <w:rPr>
                <w:rFonts w:ascii="Times New Roman" w:hAnsi="Times New Roman" w:cs="Times New Roman"/>
              </w:rPr>
            </w:pPr>
            <w:r w:rsidRPr="00546F9E">
              <w:rPr>
                <w:rFonts w:ascii="Times New Roman" w:hAnsi="Times New Roman" w:cs="Times New Roman"/>
              </w:rPr>
              <w:t>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8735B2" w:rsidRPr="00546F9E">
        <w:tc>
          <w:tcPr>
            <w:tcW w:w="136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Задачи</w:t>
            </w:r>
          </w:p>
        </w:tc>
        <w:tc>
          <w:tcPr>
            <w:tcW w:w="7819"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 удовлетворение потребностей сельского населения, в том числе молодых семей и молодых специалистов, в благоустроенном жилье;</w:t>
            </w:r>
          </w:p>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lastRenderedPageBreak/>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8735B2" w:rsidRPr="00546F9E" w:rsidRDefault="008735B2" w:rsidP="00546F9E">
            <w:pPr>
              <w:pStyle w:val="ab"/>
              <w:rPr>
                <w:rFonts w:ascii="Times New Roman" w:hAnsi="Times New Roman" w:cs="Times New Roman"/>
              </w:rPr>
            </w:pPr>
          </w:p>
        </w:tc>
      </w:tr>
    </w:tbl>
    <w:p w:rsidR="008735B2" w:rsidRPr="00546F9E" w:rsidRDefault="008735B2" w:rsidP="00546F9E"/>
    <w:p w:rsidR="008735B2" w:rsidRPr="00546F9E" w:rsidRDefault="008735B2" w:rsidP="00272EA2">
      <w:pPr>
        <w:ind w:firstLine="708"/>
        <w:jc w:val="both"/>
      </w:pPr>
      <w:r w:rsidRPr="00546F9E">
        <w:t xml:space="preserve">Достижение индикаторов подпрограммы по годам приведено в таблице </w:t>
      </w:r>
      <w:r w:rsidR="00272EA2">
        <w:t>1</w:t>
      </w:r>
      <w:r w:rsidRPr="00546F9E">
        <w:t>.</w:t>
      </w:r>
    </w:p>
    <w:p w:rsidR="00E87105" w:rsidRPr="00546F9E" w:rsidRDefault="00E87105" w:rsidP="00E87105">
      <w:pPr>
        <w:tabs>
          <w:tab w:val="left" w:pos="5490"/>
        </w:tabs>
      </w:pPr>
      <w:r>
        <w:tab/>
      </w:r>
    </w:p>
    <w:p w:rsidR="008735B2" w:rsidRPr="00272EA2" w:rsidRDefault="008735B2" w:rsidP="00E87105">
      <w:pPr>
        <w:tabs>
          <w:tab w:val="left" w:pos="4620"/>
        </w:tabs>
        <w:ind w:firstLine="698"/>
        <w:jc w:val="center"/>
        <w:rPr>
          <w:b/>
        </w:rPr>
      </w:pPr>
      <w:r w:rsidRPr="00546F9E">
        <w:tab/>
      </w:r>
    </w:p>
    <w:p w:rsidR="00296685" w:rsidRPr="00E87105" w:rsidRDefault="00ED24E8" w:rsidP="00E87105">
      <w:pPr>
        <w:pStyle w:val="1"/>
        <w:tabs>
          <w:tab w:val="center" w:pos="5002"/>
          <w:tab w:val="left" w:pos="7995"/>
        </w:tabs>
        <w:spacing w:before="0" w:after="0"/>
        <w:jc w:val="left"/>
        <w:rPr>
          <w:rFonts w:ascii="Times New Roman" w:hAnsi="Times New Roman" w:cs="Times New Roman"/>
        </w:rPr>
      </w:pPr>
      <w:r>
        <w:rPr>
          <w:rFonts w:ascii="Times New Roman" w:hAnsi="Times New Roman" w:cs="Times New Roman"/>
        </w:rPr>
        <w:t xml:space="preserve">                   </w:t>
      </w:r>
      <w:r w:rsidR="008735B2" w:rsidRPr="00E87105">
        <w:rPr>
          <w:rFonts w:ascii="Times New Roman" w:hAnsi="Times New Roman" w:cs="Times New Roman"/>
        </w:rPr>
        <w:t>Целевые индикаторы подпрограммы</w:t>
      </w:r>
      <w:r w:rsidR="00E87105">
        <w:rPr>
          <w:rFonts w:ascii="Times New Roman" w:hAnsi="Times New Roman" w:cs="Times New Roman"/>
        </w:rPr>
        <w:tab/>
      </w:r>
      <w:r w:rsidR="004E59BF">
        <w:rPr>
          <w:rFonts w:ascii="Times New Roman" w:hAnsi="Times New Roman" w:cs="Times New Roman"/>
        </w:rPr>
        <w:t xml:space="preserve"> </w:t>
      </w:r>
      <w:r w:rsidR="00E87105">
        <w:rPr>
          <w:rFonts w:ascii="Times New Roman" w:hAnsi="Times New Roman" w:cs="Times New Roman"/>
        </w:rPr>
        <w:t>таблица</w:t>
      </w:r>
      <w:proofErr w:type="gramStart"/>
      <w:r w:rsidR="00E87105">
        <w:rPr>
          <w:rFonts w:ascii="Times New Roman" w:hAnsi="Times New Roman" w:cs="Times New Roman"/>
        </w:rPr>
        <w:t>1</w:t>
      </w:r>
      <w:proofErr w:type="gramEnd"/>
    </w:p>
    <w:tbl>
      <w:tblPr>
        <w:tblW w:w="92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2100"/>
        <w:gridCol w:w="840"/>
        <w:gridCol w:w="840"/>
        <w:gridCol w:w="840"/>
        <w:gridCol w:w="840"/>
      </w:tblGrid>
      <w:tr w:rsidR="008735B2" w:rsidRPr="00546F9E">
        <w:tc>
          <w:tcPr>
            <w:tcW w:w="3780" w:type="dxa"/>
            <w:tcBorders>
              <w:top w:val="single" w:sz="4" w:space="0" w:color="auto"/>
              <w:left w:val="single" w:sz="4" w:space="0" w:color="auto"/>
              <w:bottom w:val="single" w:sz="4" w:space="0" w:color="auto"/>
              <w:right w:val="single" w:sz="4" w:space="0" w:color="auto"/>
            </w:tcBorders>
          </w:tcPr>
          <w:p w:rsidR="00272EA2" w:rsidRDefault="00272EA2" w:rsidP="00546F9E">
            <w:pPr>
              <w:pStyle w:val="aa"/>
              <w:jc w:val="center"/>
              <w:rPr>
                <w:rFonts w:ascii="Times New Roman" w:hAnsi="Times New Roman" w:cs="Times New Roman"/>
              </w:rPr>
            </w:pPr>
          </w:p>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Наименование целевых индикаторов</w:t>
            </w:r>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B80BB7" w:rsidP="00546F9E">
            <w:pPr>
              <w:pStyle w:val="aa"/>
              <w:jc w:val="center"/>
              <w:rPr>
                <w:rFonts w:ascii="Times New Roman" w:hAnsi="Times New Roman" w:cs="Times New Roman"/>
              </w:rPr>
            </w:pPr>
            <w:r>
              <w:rPr>
                <w:rFonts w:ascii="Times New Roman" w:hAnsi="Times New Roman" w:cs="Times New Roman"/>
              </w:rPr>
              <w:t>201</w:t>
            </w:r>
            <w:r w:rsidR="004E59BF">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B80BB7" w:rsidP="00546F9E">
            <w:pPr>
              <w:pStyle w:val="aa"/>
              <w:jc w:val="center"/>
              <w:rPr>
                <w:rFonts w:ascii="Times New Roman" w:hAnsi="Times New Roman" w:cs="Times New Roman"/>
              </w:rPr>
            </w:pPr>
            <w:r>
              <w:rPr>
                <w:rFonts w:ascii="Times New Roman" w:hAnsi="Times New Roman" w:cs="Times New Roman"/>
              </w:rPr>
              <w:t>2</w:t>
            </w:r>
            <w:r w:rsidR="004E59BF">
              <w:rPr>
                <w:rFonts w:ascii="Times New Roman" w:hAnsi="Times New Roman" w:cs="Times New Roman"/>
              </w:rPr>
              <w:t>020</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B80BB7" w:rsidP="00546F9E">
            <w:pPr>
              <w:pStyle w:val="aa"/>
              <w:jc w:val="center"/>
              <w:rPr>
                <w:rFonts w:ascii="Times New Roman" w:hAnsi="Times New Roman" w:cs="Times New Roman"/>
              </w:rPr>
            </w:pPr>
            <w:r>
              <w:rPr>
                <w:rFonts w:ascii="Times New Roman" w:hAnsi="Times New Roman" w:cs="Times New Roman"/>
              </w:rPr>
              <w:t>20</w:t>
            </w:r>
            <w:r w:rsidR="004E59BF">
              <w:rPr>
                <w:rFonts w:ascii="Times New Roman" w:hAnsi="Times New Roman" w:cs="Times New Roman"/>
              </w:rPr>
              <w:t>21</w:t>
            </w:r>
          </w:p>
        </w:tc>
      </w:tr>
      <w:tr w:rsidR="008735B2" w:rsidRPr="00546F9E">
        <w:tc>
          <w:tcPr>
            <w:tcW w:w="378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Ввод (приобретение) жилья для граждан, проживающих в сельской местности</w:t>
            </w:r>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 кв. м</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E87105" w:rsidP="00546F9E">
            <w:pPr>
              <w:pStyle w:val="aa"/>
              <w:jc w:val="center"/>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EC677E" w:rsidRDefault="00EC677E" w:rsidP="00546F9E">
            <w:pPr>
              <w:pStyle w:val="aa"/>
              <w:jc w:val="center"/>
              <w:rPr>
                <w:rFonts w:ascii="Times New Roman" w:hAnsi="Times New Roman" w:cs="Times New Roman"/>
                <w:lang w:val="en-US"/>
              </w:rPr>
            </w:pPr>
            <w:r>
              <w:rPr>
                <w:rFonts w:ascii="Times New Roman" w:hAnsi="Times New Roman" w:cs="Times New Roman"/>
                <w:lang w:val="en-US"/>
              </w:rPr>
              <w:t>144</w:t>
            </w:r>
          </w:p>
        </w:tc>
        <w:tc>
          <w:tcPr>
            <w:tcW w:w="840" w:type="dxa"/>
            <w:tcBorders>
              <w:top w:val="single" w:sz="4" w:space="0" w:color="auto"/>
              <w:left w:val="single" w:sz="4" w:space="0" w:color="auto"/>
              <w:bottom w:val="single" w:sz="4" w:space="0" w:color="auto"/>
              <w:right w:val="single" w:sz="4" w:space="0" w:color="auto"/>
            </w:tcBorders>
          </w:tcPr>
          <w:p w:rsidR="008735B2" w:rsidRPr="00EC677E" w:rsidRDefault="00EC677E" w:rsidP="00546F9E">
            <w:pPr>
              <w:pStyle w:val="aa"/>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44</w:t>
            </w:r>
          </w:p>
        </w:tc>
        <w:tc>
          <w:tcPr>
            <w:tcW w:w="840" w:type="dxa"/>
            <w:tcBorders>
              <w:top w:val="single" w:sz="4" w:space="0" w:color="auto"/>
              <w:left w:val="single" w:sz="4" w:space="0" w:color="auto"/>
              <w:bottom w:val="single" w:sz="4" w:space="0" w:color="auto"/>
              <w:right w:val="single" w:sz="4" w:space="0" w:color="auto"/>
            </w:tcBorders>
          </w:tcPr>
          <w:p w:rsidR="008735B2" w:rsidRPr="00EC677E" w:rsidRDefault="00EC677E" w:rsidP="00546F9E">
            <w:pPr>
              <w:pStyle w:val="aa"/>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44</w:t>
            </w:r>
          </w:p>
        </w:tc>
      </w:tr>
      <w:tr w:rsidR="008735B2" w:rsidRPr="00546F9E">
        <w:tc>
          <w:tcPr>
            <w:tcW w:w="378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в том числе для молодых семей и молодых специалистов</w:t>
            </w:r>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E87105" w:rsidP="00546F9E">
            <w:pPr>
              <w:pStyle w:val="aa"/>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rPr>
                <w:rFonts w:ascii="Times New Roman" w:hAnsi="Times New Roman" w:cs="Times New Roman"/>
              </w:rPr>
            </w:pPr>
            <w:r w:rsidRPr="00546F9E">
              <w:rPr>
                <w:rFonts w:ascii="Times New Roman" w:hAnsi="Times New Roman" w:cs="Times New Roman"/>
              </w:rPr>
              <w:t>72</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72</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72</w:t>
            </w:r>
          </w:p>
        </w:tc>
      </w:tr>
      <w:tr w:rsidR="008735B2" w:rsidRPr="00546F9E">
        <w:tc>
          <w:tcPr>
            <w:tcW w:w="378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Сокращение общего числа семей, нуждающихся в улучшении жилищных условий, в сельской местности (нарастающим итогом)</w:t>
            </w:r>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rPr>
                <w:rFonts w:ascii="Times New Roman" w:hAnsi="Times New Roman" w:cs="Times New Roman"/>
              </w:rPr>
            </w:pPr>
            <w:r>
              <w:rPr>
                <w:rFonts w:ascii="Times New Roman" w:hAnsi="Times New Roman" w:cs="Times New Roman"/>
              </w:rPr>
              <w:t>20</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rPr>
                <w:rFonts w:ascii="Times New Roman" w:hAnsi="Times New Roman" w:cs="Times New Roman"/>
              </w:rPr>
            </w:pPr>
            <w:r>
              <w:rPr>
                <w:rFonts w:ascii="Times New Roman" w:hAnsi="Times New Roman" w:cs="Times New Roman"/>
              </w:rPr>
              <w:t>20</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20</w:t>
            </w:r>
          </w:p>
        </w:tc>
      </w:tr>
      <w:tr w:rsidR="008735B2" w:rsidRPr="00546F9E">
        <w:tc>
          <w:tcPr>
            <w:tcW w:w="378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rPr>
                <w:rFonts w:ascii="Times New Roman" w:hAnsi="Times New Roman" w:cs="Times New Roman"/>
              </w:rPr>
            </w:pPr>
            <w:r>
              <w:rPr>
                <w:rFonts w:ascii="Times New Roman" w:hAnsi="Times New Roman" w:cs="Times New Roman"/>
              </w:rPr>
              <w:t>20</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20</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2</w:t>
            </w:r>
            <w:r w:rsidR="008735B2" w:rsidRPr="00546F9E">
              <w:rPr>
                <w:rFonts w:ascii="Times New Roman" w:hAnsi="Times New Roman" w:cs="Times New Roman"/>
              </w:rPr>
              <w:t>0</w:t>
            </w:r>
          </w:p>
        </w:tc>
      </w:tr>
      <w:tr w:rsidR="008735B2" w:rsidRPr="00546F9E">
        <w:tc>
          <w:tcPr>
            <w:tcW w:w="378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Уровень обеспеченности сельского населения питьевой водой</w:t>
            </w:r>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rPr>
                <w:rFonts w:ascii="Times New Roman" w:hAnsi="Times New Roman" w:cs="Times New Roman"/>
              </w:rPr>
            </w:pPr>
            <w:r w:rsidRPr="00546F9E">
              <w:rPr>
                <w:rFonts w:ascii="Times New Roman" w:hAnsi="Times New Roman" w:cs="Times New Roman"/>
              </w:rPr>
              <w:t>75</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80</w:t>
            </w:r>
          </w:p>
        </w:tc>
      </w:tr>
      <w:tr w:rsidR="008735B2" w:rsidRPr="00546F9E">
        <w:tc>
          <w:tcPr>
            <w:tcW w:w="378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r w:rsidRPr="00546F9E">
              <w:rPr>
                <w:rFonts w:ascii="Times New Roman" w:hAnsi="Times New Roman" w:cs="Times New Roman"/>
              </w:rPr>
              <w:t>Количество населенных пунктов, расположенных в сельской местности, в которых реализованы проекты комплексной компактной застройки</w:t>
            </w:r>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rPr>
                <w:rFonts w:ascii="Times New Roman" w:hAnsi="Times New Roman" w:cs="Times New Roman"/>
              </w:rPr>
            </w:pPr>
            <w:r>
              <w:rPr>
                <w:rFonts w:ascii="Times New Roman" w:hAnsi="Times New Roman" w:cs="Times New Roman"/>
              </w:rPr>
              <w:t>4</w:t>
            </w:r>
          </w:p>
        </w:tc>
      </w:tr>
      <w:tr w:rsidR="008735B2" w:rsidRPr="00546F9E">
        <w:tc>
          <w:tcPr>
            <w:tcW w:w="378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b"/>
              <w:rPr>
                <w:rFonts w:ascii="Times New Roman" w:hAnsi="Times New Roman" w:cs="Times New Roman"/>
              </w:rPr>
            </w:pPr>
            <w:bookmarkStart w:id="56" w:name="sub_374321"/>
            <w:r w:rsidRPr="00546F9E">
              <w:rPr>
                <w:rFonts w:ascii="Times New Roman" w:hAnsi="Times New Roman" w:cs="Times New Roman"/>
              </w:rPr>
              <w:t xml:space="preserve">Количество реализованных проектов местных инициатив граждан, проживающих в сельской местности, получивших </w:t>
            </w:r>
            <w:proofErr w:type="spellStart"/>
            <w:r w:rsidRPr="00546F9E">
              <w:rPr>
                <w:rFonts w:ascii="Times New Roman" w:hAnsi="Times New Roman" w:cs="Times New Roman"/>
              </w:rPr>
              <w:t>грантовую</w:t>
            </w:r>
            <w:proofErr w:type="spellEnd"/>
            <w:r w:rsidRPr="00546F9E">
              <w:rPr>
                <w:rFonts w:ascii="Times New Roman" w:hAnsi="Times New Roman" w:cs="Times New Roman"/>
              </w:rPr>
              <w:t xml:space="preserve"> </w:t>
            </w:r>
            <w:proofErr w:type="gramStart"/>
            <w:r w:rsidRPr="00546F9E">
              <w:rPr>
                <w:rFonts w:ascii="Times New Roman" w:hAnsi="Times New Roman" w:cs="Times New Roman"/>
              </w:rPr>
              <w:t>-п</w:t>
            </w:r>
            <w:proofErr w:type="gramEnd"/>
            <w:r w:rsidRPr="00546F9E">
              <w:rPr>
                <w:rFonts w:ascii="Times New Roman" w:hAnsi="Times New Roman" w:cs="Times New Roman"/>
              </w:rPr>
              <w:t>оддержку</w:t>
            </w:r>
            <w:bookmarkEnd w:id="56"/>
          </w:p>
        </w:tc>
        <w:tc>
          <w:tcPr>
            <w:tcW w:w="210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jc w:val="center"/>
              <w:rPr>
                <w:rFonts w:ascii="Times New Roman" w:hAnsi="Times New Roman" w:cs="Times New Roman"/>
              </w:rPr>
            </w:pPr>
            <w:r w:rsidRPr="00546F9E">
              <w:rPr>
                <w:rFonts w:ascii="Times New Roman" w:hAnsi="Times New Roman" w:cs="Times New Roman"/>
              </w:rPr>
              <w:t>ед.</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8735B2" w:rsidP="00546F9E">
            <w:pPr>
              <w:pStyle w:val="aa"/>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8735B2" w:rsidRPr="00546F9E" w:rsidRDefault="004E59BF" w:rsidP="00546F9E">
            <w:pPr>
              <w:pStyle w:val="aa"/>
              <w:jc w:val="center"/>
              <w:rPr>
                <w:rFonts w:ascii="Times New Roman" w:hAnsi="Times New Roman" w:cs="Times New Roman"/>
              </w:rPr>
            </w:pPr>
            <w:r>
              <w:rPr>
                <w:rFonts w:ascii="Times New Roman" w:hAnsi="Times New Roman" w:cs="Times New Roman"/>
              </w:rPr>
              <w:t>4</w:t>
            </w:r>
          </w:p>
        </w:tc>
      </w:tr>
      <w:tr w:rsidR="0017574C" w:rsidRPr="00546F9E">
        <w:tc>
          <w:tcPr>
            <w:tcW w:w="378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b"/>
              <w:rPr>
                <w:rFonts w:ascii="Times New Roman" w:hAnsi="Times New Roman" w:cs="Times New Roman"/>
              </w:rPr>
            </w:pPr>
            <w:r w:rsidRPr="00546F9E">
              <w:rPr>
                <w:rFonts w:ascii="Times New Roman" w:hAnsi="Times New Roman" w:cs="Times New Roman"/>
              </w:rPr>
              <w:t>Ввод в действие фельдшерско-акушерских пунктов и/или офисов врачей общей практики, ед.</w:t>
            </w:r>
          </w:p>
        </w:tc>
        <w:tc>
          <w:tcPr>
            <w:tcW w:w="210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jc w:val="center"/>
              <w:rPr>
                <w:rFonts w:ascii="Times New Roman" w:hAnsi="Times New Roman" w:cs="Times New Roman"/>
              </w:rPr>
            </w:pPr>
            <w:r w:rsidRPr="00546F9E">
              <w:rPr>
                <w:rFonts w:ascii="Times New Roman" w:hAnsi="Times New Roman" w:cs="Times New Roman"/>
              </w:rPr>
              <w:t>ед.</w:t>
            </w: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rPr>
                <w:rFonts w:ascii="Times New Roman" w:hAnsi="Times New Roman" w:cs="Times New Roman"/>
              </w:rPr>
            </w:pPr>
            <w:r w:rsidRPr="00546F9E">
              <w:rPr>
                <w:rFonts w:ascii="Times New Roman" w:hAnsi="Times New Roman" w:cs="Times New Roman"/>
              </w:rPr>
              <w:t>1</w:t>
            </w:r>
          </w:p>
        </w:tc>
      </w:tr>
      <w:tr w:rsidR="0017574C" w:rsidRPr="00546F9E">
        <w:tc>
          <w:tcPr>
            <w:tcW w:w="378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b"/>
              <w:rPr>
                <w:rFonts w:ascii="Times New Roman" w:hAnsi="Times New Roman" w:cs="Times New Roman"/>
              </w:rPr>
            </w:pPr>
            <w:r w:rsidRPr="00546F9E">
              <w:rPr>
                <w:rFonts w:ascii="Times New Roman" w:hAnsi="Times New Roman" w:cs="Times New Roman"/>
              </w:rPr>
              <w:t>Прирост сельского населения, обеспеченного фельдшерско-акушерскими пунктами (офисами врачей общей практики) (нарастающим итогом), %</w:t>
            </w:r>
          </w:p>
        </w:tc>
        <w:tc>
          <w:tcPr>
            <w:tcW w:w="210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jc w:val="center"/>
              <w:rPr>
                <w:rFonts w:ascii="Times New Roman" w:hAnsi="Times New Roman" w:cs="Times New Roman"/>
              </w:rPr>
            </w:pPr>
            <w:r w:rsidRPr="00546F9E">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4E59BF" w:rsidP="00546F9E">
            <w:pPr>
              <w:pStyle w:val="aa"/>
              <w:rPr>
                <w:rFonts w:ascii="Times New Roman" w:hAnsi="Times New Roman" w:cs="Times New Roman"/>
              </w:rPr>
            </w:pPr>
            <w:r>
              <w:rPr>
                <w:rFonts w:ascii="Times New Roman" w:hAnsi="Times New Roman" w:cs="Times New Roman"/>
              </w:rPr>
              <w:t>20</w:t>
            </w:r>
          </w:p>
        </w:tc>
      </w:tr>
      <w:tr w:rsidR="0017574C" w:rsidRPr="00546F9E">
        <w:tc>
          <w:tcPr>
            <w:tcW w:w="378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b"/>
              <w:rPr>
                <w:rFonts w:ascii="Times New Roman" w:hAnsi="Times New Roman" w:cs="Times New Roman"/>
              </w:rPr>
            </w:pPr>
            <w:r w:rsidRPr="00546F9E">
              <w:rPr>
                <w:rFonts w:ascii="Times New Roman" w:hAnsi="Times New Roman" w:cs="Times New Roman"/>
              </w:rPr>
              <w:t xml:space="preserve">Прирост сельского населения, обеспеченного учреждениями </w:t>
            </w:r>
            <w:proofErr w:type="spellStart"/>
            <w:r w:rsidRPr="00546F9E">
              <w:rPr>
                <w:rFonts w:ascii="Times New Roman" w:hAnsi="Times New Roman" w:cs="Times New Roman"/>
              </w:rPr>
              <w:t>культурно-досугового</w:t>
            </w:r>
            <w:proofErr w:type="spellEnd"/>
            <w:r w:rsidRPr="00546F9E">
              <w:rPr>
                <w:rFonts w:ascii="Times New Roman" w:hAnsi="Times New Roman" w:cs="Times New Roman"/>
              </w:rPr>
              <w:t xml:space="preserve"> типа (нарастающим итогом), тыс. чел.</w:t>
            </w:r>
          </w:p>
        </w:tc>
        <w:tc>
          <w:tcPr>
            <w:tcW w:w="210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jc w:val="center"/>
              <w:rPr>
                <w:rFonts w:ascii="Times New Roman" w:hAnsi="Times New Roman" w:cs="Times New Roman"/>
              </w:rPr>
            </w:pPr>
            <w:r w:rsidRPr="00546F9E">
              <w:rPr>
                <w:rFonts w:ascii="Times New Roman" w:hAnsi="Times New Roman" w:cs="Times New Roman"/>
              </w:rPr>
              <w:t> чел.</w:t>
            </w: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17574C" w:rsidP="00546F9E">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447090" w:rsidP="00546F9E">
            <w:pPr>
              <w:pStyle w:val="aa"/>
              <w:rPr>
                <w:rFonts w:ascii="Times New Roman" w:hAnsi="Times New Roman" w:cs="Times New Roman"/>
              </w:rPr>
            </w:pPr>
            <w:r>
              <w:rPr>
                <w:rFonts w:ascii="Times New Roman" w:hAnsi="Times New Roman" w:cs="Times New Roman"/>
              </w:rPr>
              <w:t>0,</w:t>
            </w:r>
            <w:r w:rsidR="00844BBD">
              <w:rPr>
                <w:rFonts w:ascii="Times New Roman" w:hAnsi="Times New Roman" w:cs="Times New Roman"/>
              </w:rPr>
              <w:t>0</w:t>
            </w:r>
            <w:r>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4E59BF" w:rsidP="00546F9E">
            <w:pPr>
              <w:pStyle w:val="aa"/>
              <w:rPr>
                <w:rFonts w:ascii="Times New Roman" w:hAnsi="Times New Roman" w:cs="Times New Roman"/>
              </w:rPr>
            </w:pPr>
            <w:r>
              <w:rPr>
                <w:rFonts w:ascii="Times New Roman" w:hAnsi="Times New Roman" w:cs="Times New Roman"/>
              </w:rPr>
              <w:t>0,05</w:t>
            </w:r>
          </w:p>
        </w:tc>
        <w:tc>
          <w:tcPr>
            <w:tcW w:w="840" w:type="dxa"/>
            <w:tcBorders>
              <w:top w:val="single" w:sz="4" w:space="0" w:color="auto"/>
              <w:left w:val="single" w:sz="4" w:space="0" w:color="auto"/>
              <w:bottom w:val="single" w:sz="4" w:space="0" w:color="auto"/>
              <w:right w:val="single" w:sz="4" w:space="0" w:color="auto"/>
            </w:tcBorders>
          </w:tcPr>
          <w:p w:rsidR="0017574C" w:rsidRPr="00546F9E" w:rsidRDefault="004E59BF" w:rsidP="00546F9E">
            <w:pPr>
              <w:pStyle w:val="aa"/>
              <w:rPr>
                <w:rFonts w:ascii="Times New Roman" w:hAnsi="Times New Roman" w:cs="Times New Roman"/>
              </w:rPr>
            </w:pPr>
            <w:r>
              <w:rPr>
                <w:rFonts w:ascii="Times New Roman" w:hAnsi="Times New Roman" w:cs="Times New Roman"/>
              </w:rPr>
              <w:t>0,05</w:t>
            </w:r>
          </w:p>
        </w:tc>
      </w:tr>
    </w:tbl>
    <w:p w:rsidR="008735B2" w:rsidRDefault="008735B2" w:rsidP="00546F9E"/>
    <w:p w:rsidR="00650CD1" w:rsidRDefault="00650CD1" w:rsidP="00546F9E"/>
    <w:p w:rsidR="00650CD1" w:rsidRPr="00650CD1" w:rsidRDefault="00650CD1" w:rsidP="00650CD1">
      <w:pPr>
        <w:tabs>
          <w:tab w:val="left" w:pos="1980"/>
        </w:tabs>
        <w:rPr>
          <w:b/>
        </w:rPr>
      </w:pPr>
      <w:r>
        <w:tab/>
      </w:r>
      <w:r w:rsidR="001A339C">
        <w:rPr>
          <w:b/>
        </w:rPr>
        <w:t>Ресурсное обеспечение программы</w:t>
      </w:r>
    </w:p>
    <w:p w:rsidR="00650CD1" w:rsidRPr="00650CD1" w:rsidRDefault="00650CD1" w:rsidP="00546F9E">
      <w:pPr>
        <w:rPr>
          <w:b/>
        </w:rPr>
      </w:pPr>
    </w:p>
    <w:p w:rsidR="00650CD1" w:rsidRPr="00546F9E" w:rsidRDefault="001A339C" w:rsidP="001A339C">
      <w:pPr>
        <w:jc w:val="right"/>
      </w:pPr>
      <w:r>
        <w:t>тыс. руб.</w:t>
      </w:r>
    </w:p>
    <w:tbl>
      <w:tblPr>
        <w:tblW w:w="8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2"/>
        <w:gridCol w:w="2468"/>
        <w:gridCol w:w="985"/>
        <w:gridCol w:w="985"/>
        <w:gridCol w:w="985"/>
      </w:tblGrid>
      <w:tr w:rsidR="00E777C6" w:rsidRPr="00546F9E">
        <w:tc>
          <w:tcPr>
            <w:tcW w:w="3522" w:type="dxa"/>
          </w:tcPr>
          <w:p w:rsidR="00E777C6" w:rsidRPr="008C3A3A" w:rsidRDefault="00E777C6" w:rsidP="000F7C55">
            <w:pPr>
              <w:pStyle w:val="ab"/>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p>
        </w:tc>
        <w:tc>
          <w:tcPr>
            <w:tcW w:w="985" w:type="dxa"/>
          </w:tcPr>
          <w:p w:rsidR="00E777C6" w:rsidRPr="00B80BB7" w:rsidRDefault="00E777C6" w:rsidP="000F7C55">
            <w:pPr>
              <w:pStyle w:val="aa"/>
              <w:jc w:val="center"/>
              <w:rPr>
                <w:rFonts w:ascii="Times New Roman" w:hAnsi="Times New Roman" w:cs="Times New Roman"/>
              </w:rPr>
            </w:pPr>
            <w:r w:rsidRPr="001A339C">
              <w:rPr>
                <w:rFonts w:ascii="Times New Roman" w:hAnsi="Times New Roman" w:cs="Times New Roman"/>
              </w:rPr>
              <w:t>201</w:t>
            </w:r>
            <w:r w:rsidR="004B189C">
              <w:rPr>
                <w:rFonts w:ascii="Times New Roman" w:hAnsi="Times New Roman" w:cs="Times New Roman"/>
              </w:rPr>
              <w:t>9</w:t>
            </w:r>
          </w:p>
        </w:tc>
        <w:tc>
          <w:tcPr>
            <w:tcW w:w="985" w:type="dxa"/>
          </w:tcPr>
          <w:p w:rsidR="00E777C6" w:rsidRPr="004B189C" w:rsidRDefault="00E777C6" w:rsidP="000F7C55">
            <w:pPr>
              <w:pStyle w:val="aa"/>
              <w:jc w:val="center"/>
              <w:rPr>
                <w:rFonts w:ascii="Times New Roman" w:hAnsi="Times New Roman" w:cs="Times New Roman"/>
              </w:rPr>
            </w:pPr>
            <w:r w:rsidRPr="001A339C">
              <w:rPr>
                <w:rFonts w:ascii="Times New Roman" w:hAnsi="Times New Roman" w:cs="Times New Roman"/>
              </w:rPr>
              <w:t>20</w:t>
            </w:r>
            <w:r w:rsidR="004B189C">
              <w:rPr>
                <w:rFonts w:ascii="Times New Roman" w:hAnsi="Times New Roman" w:cs="Times New Roman"/>
              </w:rPr>
              <w:t>20</w:t>
            </w:r>
          </w:p>
        </w:tc>
        <w:tc>
          <w:tcPr>
            <w:tcW w:w="985" w:type="dxa"/>
          </w:tcPr>
          <w:p w:rsidR="00E777C6" w:rsidRPr="004B189C" w:rsidRDefault="00E777C6" w:rsidP="000F7C55">
            <w:pPr>
              <w:pStyle w:val="aa"/>
              <w:jc w:val="center"/>
              <w:rPr>
                <w:rFonts w:ascii="Times New Roman" w:hAnsi="Times New Roman" w:cs="Times New Roman"/>
              </w:rPr>
            </w:pPr>
            <w:r w:rsidRPr="001A339C">
              <w:rPr>
                <w:rFonts w:ascii="Times New Roman" w:hAnsi="Times New Roman" w:cs="Times New Roman"/>
              </w:rPr>
              <w:t>20</w:t>
            </w:r>
            <w:r w:rsidR="004B189C">
              <w:rPr>
                <w:rFonts w:ascii="Times New Roman" w:hAnsi="Times New Roman" w:cs="Times New Roman"/>
              </w:rPr>
              <w:t>21</w:t>
            </w:r>
          </w:p>
        </w:tc>
      </w:tr>
      <w:tr w:rsidR="00E777C6" w:rsidRPr="00546F9E">
        <w:tc>
          <w:tcPr>
            <w:tcW w:w="3522" w:type="dxa"/>
            <w:vMerge w:val="restart"/>
          </w:tcPr>
          <w:p w:rsidR="00E777C6" w:rsidRPr="00160418" w:rsidRDefault="00E777C6" w:rsidP="000F7C55">
            <w:pPr>
              <w:pStyle w:val="ab"/>
              <w:rPr>
                <w:rFonts w:ascii="Times New Roman" w:hAnsi="Times New Roman" w:cs="Times New Roman"/>
              </w:rPr>
            </w:pPr>
            <w:r w:rsidRPr="008C3A3A">
              <w:rPr>
                <w:rFonts w:ascii="Times New Roman" w:hAnsi="Times New Roman" w:cs="Times New Roman"/>
              </w:rPr>
              <w:t>6</w:t>
            </w:r>
            <w:r w:rsidR="00265F26">
              <w:rPr>
                <w:rFonts w:ascii="Times New Roman" w:hAnsi="Times New Roman" w:cs="Times New Roman"/>
              </w:rPr>
              <w:t>.</w:t>
            </w:r>
            <w:r w:rsidRPr="00160418">
              <w:rPr>
                <w:rFonts w:ascii="Times New Roman" w:hAnsi="Times New Roman" w:cs="Times New Roman"/>
              </w:rPr>
              <w:t>1. 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Всего</w:t>
            </w:r>
          </w:p>
        </w:tc>
        <w:tc>
          <w:tcPr>
            <w:tcW w:w="985" w:type="dxa"/>
          </w:tcPr>
          <w:p w:rsidR="00E777C6" w:rsidRPr="00160418" w:rsidRDefault="00831D93" w:rsidP="000F7C55">
            <w:pPr>
              <w:pStyle w:val="aa"/>
              <w:jc w:val="center"/>
              <w:rPr>
                <w:rFonts w:ascii="Times New Roman" w:hAnsi="Times New Roman" w:cs="Times New Roman"/>
              </w:rPr>
            </w:pPr>
            <w:r>
              <w:rPr>
                <w:rFonts w:ascii="Times New Roman" w:hAnsi="Times New Roman" w:cs="Times New Roman"/>
              </w:rPr>
              <w:t>**</w:t>
            </w:r>
            <w:r w:rsidR="00265F26">
              <w:rPr>
                <w:rFonts w:ascii="Times New Roman" w:hAnsi="Times New Roman" w:cs="Times New Roman"/>
              </w:rPr>
              <w:t>3200</w:t>
            </w:r>
          </w:p>
        </w:tc>
        <w:tc>
          <w:tcPr>
            <w:tcW w:w="985" w:type="dxa"/>
          </w:tcPr>
          <w:p w:rsidR="00E777C6" w:rsidRPr="00160418" w:rsidRDefault="00E32257" w:rsidP="000F7C55">
            <w:pPr>
              <w:pStyle w:val="aa"/>
              <w:jc w:val="center"/>
              <w:rPr>
                <w:rFonts w:ascii="Times New Roman" w:hAnsi="Times New Roman" w:cs="Times New Roman"/>
              </w:rPr>
            </w:pPr>
            <w:r>
              <w:rPr>
                <w:rFonts w:ascii="Times New Roman" w:hAnsi="Times New Roman" w:cs="Times New Roman"/>
              </w:rPr>
              <w:t>**3680</w:t>
            </w:r>
          </w:p>
        </w:tc>
        <w:tc>
          <w:tcPr>
            <w:tcW w:w="985" w:type="dxa"/>
          </w:tcPr>
          <w:p w:rsidR="00E777C6" w:rsidRPr="00160418" w:rsidRDefault="00831D93" w:rsidP="000F7C55">
            <w:pPr>
              <w:pStyle w:val="aa"/>
              <w:jc w:val="center"/>
              <w:rPr>
                <w:rFonts w:ascii="Times New Roman" w:hAnsi="Times New Roman" w:cs="Times New Roman"/>
              </w:rPr>
            </w:pPr>
            <w:r>
              <w:rPr>
                <w:rFonts w:ascii="Times New Roman" w:hAnsi="Times New Roman" w:cs="Times New Roman"/>
              </w:rPr>
              <w:t>**4232</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Федеральный бюджет</w:t>
            </w:r>
          </w:p>
        </w:tc>
        <w:tc>
          <w:tcPr>
            <w:tcW w:w="985" w:type="dxa"/>
          </w:tcPr>
          <w:p w:rsidR="00E777C6" w:rsidRPr="00160418" w:rsidRDefault="00E32257" w:rsidP="000F7C55">
            <w:pPr>
              <w:pStyle w:val="aa"/>
              <w:jc w:val="center"/>
              <w:rPr>
                <w:rFonts w:ascii="Times New Roman" w:hAnsi="Times New Roman" w:cs="Times New Roman"/>
              </w:rPr>
            </w:pPr>
            <w:r>
              <w:rPr>
                <w:rFonts w:ascii="Times New Roman" w:hAnsi="Times New Roman" w:cs="Times New Roman"/>
              </w:rPr>
              <w:t>**1684</w:t>
            </w:r>
          </w:p>
        </w:tc>
        <w:tc>
          <w:tcPr>
            <w:tcW w:w="985" w:type="dxa"/>
          </w:tcPr>
          <w:p w:rsidR="00E777C6" w:rsidRPr="00160418" w:rsidRDefault="00831D93" w:rsidP="000F7C55">
            <w:pPr>
              <w:pStyle w:val="aa"/>
              <w:jc w:val="center"/>
              <w:rPr>
                <w:rFonts w:ascii="Times New Roman" w:hAnsi="Times New Roman" w:cs="Times New Roman"/>
              </w:rPr>
            </w:pPr>
            <w:r>
              <w:rPr>
                <w:rFonts w:ascii="Times New Roman" w:hAnsi="Times New Roman" w:cs="Times New Roman"/>
              </w:rPr>
              <w:t>**1937</w:t>
            </w:r>
          </w:p>
        </w:tc>
        <w:tc>
          <w:tcPr>
            <w:tcW w:w="985" w:type="dxa"/>
          </w:tcPr>
          <w:p w:rsidR="00E777C6" w:rsidRPr="00160418" w:rsidRDefault="00E777C6" w:rsidP="000F7C55">
            <w:pPr>
              <w:pStyle w:val="aa"/>
              <w:rPr>
                <w:rFonts w:ascii="Times New Roman" w:hAnsi="Times New Roman" w:cs="Times New Roman"/>
              </w:rPr>
            </w:pPr>
            <w:r w:rsidRPr="00160418">
              <w:rPr>
                <w:rFonts w:ascii="Times New Roman" w:hAnsi="Times New Roman" w:cs="Times New Roman"/>
              </w:rPr>
              <w:t>**</w:t>
            </w:r>
            <w:r w:rsidR="004E59BF">
              <w:rPr>
                <w:rFonts w:ascii="Times New Roman" w:hAnsi="Times New Roman" w:cs="Times New Roman"/>
              </w:rPr>
              <w:t>2228</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Республиканский бюджет</w:t>
            </w:r>
          </w:p>
        </w:tc>
        <w:tc>
          <w:tcPr>
            <w:tcW w:w="985" w:type="dxa"/>
          </w:tcPr>
          <w:p w:rsidR="00E777C6" w:rsidRPr="00160418" w:rsidRDefault="00E32257" w:rsidP="000F7C55">
            <w:pPr>
              <w:pStyle w:val="aa"/>
              <w:jc w:val="center"/>
              <w:rPr>
                <w:rFonts w:ascii="Times New Roman" w:hAnsi="Times New Roman" w:cs="Times New Roman"/>
              </w:rPr>
            </w:pPr>
            <w:r>
              <w:rPr>
                <w:rFonts w:ascii="Times New Roman" w:hAnsi="Times New Roman" w:cs="Times New Roman"/>
              </w:rPr>
              <w:t>**108</w:t>
            </w:r>
          </w:p>
        </w:tc>
        <w:tc>
          <w:tcPr>
            <w:tcW w:w="985" w:type="dxa"/>
          </w:tcPr>
          <w:p w:rsidR="00E777C6" w:rsidRPr="00160418" w:rsidRDefault="00831D93" w:rsidP="000F7C55">
            <w:pPr>
              <w:pStyle w:val="aa"/>
              <w:jc w:val="center"/>
              <w:rPr>
                <w:rFonts w:ascii="Times New Roman" w:hAnsi="Times New Roman" w:cs="Times New Roman"/>
              </w:rPr>
            </w:pPr>
            <w:r>
              <w:rPr>
                <w:rFonts w:ascii="Times New Roman" w:hAnsi="Times New Roman" w:cs="Times New Roman"/>
              </w:rPr>
              <w:t>**124</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w:t>
            </w:r>
            <w:r w:rsidR="004E59BF">
              <w:rPr>
                <w:rFonts w:ascii="Times New Roman" w:hAnsi="Times New Roman" w:cs="Times New Roman"/>
              </w:rPr>
              <w:t>143</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985" w:type="dxa"/>
          </w:tcPr>
          <w:p w:rsidR="00E777C6" w:rsidRPr="00160418" w:rsidRDefault="00E32257" w:rsidP="000F7C55">
            <w:pPr>
              <w:pStyle w:val="aa"/>
              <w:jc w:val="center"/>
              <w:rPr>
                <w:rFonts w:ascii="Times New Roman" w:hAnsi="Times New Roman" w:cs="Times New Roman"/>
              </w:rPr>
            </w:pPr>
            <w:r>
              <w:rPr>
                <w:rFonts w:ascii="Times New Roman" w:hAnsi="Times New Roman" w:cs="Times New Roman"/>
              </w:rPr>
              <w:t>**448</w:t>
            </w:r>
          </w:p>
        </w:tc>
        <w:tc>
          <w:tcPr>
            <w:tcW w:w="985" w:type="dxa"/>
          </w:tcPr>
          <w:p w:rsidR="00E777C6" w:rsidRPr="00160418" w:rsidRDefault="00831D93" w:rsidP="000F7C55">
            <w:pPr>
              <w:pStyle w:val="aa"/>
              <w:jc w:val="center"/>
              <w:rPr>
                <w:rFonts w:ascii="Times New Roman" w:hAnsi="Times New Roman" w:cs="Times New Roman"/>
              </w:rPr>
            </w:pPr>
            <w:r>
              <w:rPr>
                <w:rFonts w:ascii="Times New Roman" w:hAnsi="Times New Roman" w:cs="Times New Roman"/>
              </w:rPr>
              <w:t>**515</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w:t>
            </w:r>
            <w:r w:rsidR="004E59BF">
              <w:rPr>
                <w:rFonts w:ascii="Times New Roman" w:hAnsi="Times New Roman" w:cs="Times New Roman"/>
              </w:rPr>
              <w:t>592</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Внебюджетные источники</w:t>
            </w:r>
          </w:p>
        </w:tc>
        <w:tc>
          <w:tcPr>
            <w:tcW w:w="985" w:type="dxa"/>
          </w:tcPr>
          <w:p w:rsidR="00E777C6" w:rsidRPr="00160418" w:rsidRDefault="00E32257" w:rsidP="000F7C55">
            <w:pPr>
              <w:pStyle w:val="aa"/>
              <w:jc w:val="center"/>
              <w:rPr>
                <w:rFonts w:ascii="Times New Roman" w:hAnsi="Times New Roman" w:cs="Times New Roman"/>
              </w:rPr>
            </w:pPr>
            <w:r>
              <w:rPr>
                <w:rFonts w:ascii="Times New Roman" w:hAnsi="Times New Roman" w:cs="Times New Roman"/>
              </w:rPr>
              <w:t>**960</w:t>
            </w:r>
          </w:p>
        </w:tc>
        <w:tc>
          <w:tcPr>
            <w:tcW w:w="985" w:type="dxa"/>
          </w:tcPr>
          <w:p w:rsidR="00E777C6" w:rsidRPr="00160418" w:rsidRDefault="004E59BF" w:rsidP="000F7C55">
            <w:pPr>
              <w:pStyle w:val="aa"/>
              <w:jc w:val="center"/>
              <w:rPr>
                <w:rFonts w:ascii="Times New Roman" w:hAnsi="Times New Roman" w:cs="Times New Roman"/>
              </w:rPr>
            </w:pPr>
            <w:r>
              <w:rPr>
                <w:rFonts w:ascii="Times New Roman" w:hAnsi="Times New Roman" w:cs="Times New Roman"/>
              </w:rPr>
              <w:t>**</w:t>
            </w:r>
            <w:r w:rsidR="00831D93">
              <w:rPr>
                <w:rFonts w:ascii="Times New Roman" w:hAnsi="Times New Roman" w:cs="Times New Roman"/>
              </w:rPr>
              <w:t>1104</w:t>
            </w:r>
          </w:p>
        </w:tc>
        <w:tc>
          <w:tcPr>
            <w:tcW w:w="985" w:type="dxa"/>
          </w:tcPr>
          <w:p w:rsidR="00E777C6" w:rsidRPr="00160418" w:rsidRDefault="004E59BF" w:rsidP="000F7C55">
            <w:pPr>
              <w:pStyle w:val="aa"/>
              <w:jc w:val="center"/>
              <w:rPr>
                <w:rFonts w:ascii="Times New Roman" w:hAnsi="Times New Roman" w:cs="Times New Roman"/>
              </w:rPr>
            </w:pPr>
            <w:r>
              <w:rPr>
                <w:rFonts w:ascii="Times New Roman" w:hAnsi="Times New Roman" w:cs="Times New Roman"/>
              </w:rPr>
              <w:t>**1269</w:t>
            </w:r>
          </w:p>
        </w:tc>
      </w:tr>
      <w:tr w:rsidR="00E777C6" w:rsidRPr="00546F9E">
        <w:tc>
          <w:tcPr>
            <w:tcW w:w="3522" w:type="dxa"/>
            <w:vMerge w:val="restart"/>
          </w:tcPr>
          <w:p w:rsidR="00E777C6" w:rsidRPr="00160418" w:rsidRDefault="00E777C6" w:rsidP="000F7C55">
            <w:pPr>
              <w:pStyle w:val="ab"/>
              <w:rPr>
                <w:rFonts w:ascii="Times New Roman" w:hAnsi="Times New Roman" w:cs="Times New Roman"/>
              </w:rPr>
            </w:pPr>
            <w:r w:rsidRPr="008C3A3A">
              <w:rPr>
                <w:rFonts w:ascii="Times New Roman" w:hAnsi="Times New Roman" w:cs="Times New Roman"/>
              </w:rPr>
              <w:t>6</w:t>
            </w:r>
            <w:r w:rsidRPr="00160418">
              <w:rPr>
                <w:rFonts w:ascii="Times New Roman" w:hAnsi="Times New Roman" w:cs="Times New Roman"/>
              </w:rPr>
              <w:t>.2. Основное мероприятие "Развитие социальной и инженерной инфраструктуры в сельской местности", в том числе:</w:t>
            </w: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Всего</w:t>
            </w:r>
          </w:p>
        </w:tc>
        <w:tc>
          <w:tcPr>
            <w:tcW w:w="985" w:type="dxa"/>
          </w:tcPr>
          <w:p w:rsidR="00E777C6" w:rsidRPr="00160418" w:rsidRDefault="00E87105" w:rsidP="000F7C55">
            <w:pPr>
              <w:pStyle w:val="aa"/>
              <w:jc w:val="center"/>
              <w:rPr>
                <w:rFonts w:ascii="Times New Roman" w:hAnsi="Times New Roman" w:cs="Times New Roman"/>
              </w:rPr>
            </w:pPr>
            <w:r>
              <w:rPr>
                <w:rFonts w:ascii="Times New Roman" w:hAnsi="Times New Roman" w:cs="Times New Roman"/>
              </w:rPr>
              <w:t>**</w:t>
            </w:r>
            <w:r w:rsidR="00265F26">
              <w:rPr>
                <w:rFonts w:ascii="Times New Roman" w:hAnsi="Times New Roman" w:cs="Times New Roman"/>
              </w:rPr>
              <w:t>23000</w:t>
            </w:r>
          </w:p>
        </w:tc>
        <w:tc>
          <w:tcPr>
            <w:tcW w:w="985" w:type="dxa"/>
          </w:tcPr>
          <w:p w:rsidR="00E777C6" w:rsidRPr="00160418" w:rsidRDefault="00265F26" w:rsidP="000F7C55">
            <w:pPr>
              <w:pStyle w:val="aa"/>
              <w:jc w:val="center"/>
              <w:rPr>
                <w:rFonts w:ascii="Times New Roman" w:hAnsi="Times New Roman" w:cs="Times New Roman"/>
              </w:rPr>
            </w:pPr>
            <w:r>
              <w:rPr>
                <w:rFonts w:ascii="Times New Roman" w:hAnsi="Times New Roman" w:cs="Times New Roman"/>
              </w:rPr>
              <w:t>**24270</w:t>
            </w:r>
          </w:p>
        </w:tc>
        <w:tc>
          <w:tcPr>
            <w:tcW w:w="985" w:type="dxa"/>
          </w:tcPr>
          <w:p w:rsidR="00E777C6" w:rsidRPr="00160418" w:rsidRDefault="00E87105" w:rsidP="000F7C55">
            <w:pPr>
              <w:pStyle w:val="aa"/>
              <w:jc w:val="center"/>
              <w:rPr>
                <w:rFonts w:ascii="Times New Roman" w:hAnsi="Times New Roman" w:cs="Times New Roman"/>
              </w:rPr>
            </w:pPr>
            <w:r>
              <w:rPr>
                <w:rFonts w:ascii="Times New Roman" w:hAnsi="Times New Roman" w:cs="Times New Roman"/>
              </w:rPr>
              <w:t>**</w:t>
            </w:r>
            <w:r w:rsidR="00265F26">
              <w:rPr>
                <w:rFonts w:ascii="Times New Roman" w:hAnsi="Times New Roman" w:cs="Times New Roman"/>
              </w:rPr>
              <w:t>25500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Федеральный бюджет</w:t>
            </w:r>
            <w:hyperlink w:anchor="sub_11111" w:history="1">
              <w:r w:rsidRPr="002B00BF">
                <w:rPr>
                  <w:rStyle w:val="a8"/>
                  <w:rFonts w:ascii="Times New Roman" w:hAnsi="Times New Roman"/>
                  <w:color w:val="000000"/>
                </w:rPr>
                <w:t>*</w:t>
              </w:r>
            </w:hyperlink>
          </w:p>
        </w:tc>
        <w:tc>
          <w:tcPr>
            <w:tcW w:w="985" w:type="dxa"/>
          </w:tcPr>
          <w:p w:rsidR="00E777C6" w:rsidRPr="00160418" w:rsidRDefault="00E87105" w:rsidP="000F7C55">
            <w:pPr>
              <w:pStyle w:val="aa"/>
              <w:jc w:val="center"/>
              <w:rPr>
                <w:rFonts w:ascii="Times New Roman" w:hAnsi="Times New Roman" w:cs="Times New Roman"/>
              </w:rPr>
            </w:pPr>
            <w:r>
              <w:rPr>
                <w:rFonts w:ascii="Times New Roman" w:hAnsi="Times New Roman" w:cs="Times New Roman"/>
              </w:rPr>
              <w:t>**20000</w:t>
            </w:r>
          </w:p>
        </w:tc>
        <w:tc>
          <w:tcPr>
            <w:tcW w:w="985" w:type="dxa"/>
          </w:tcPr>
          <w:p w:rsidR="00E777C6" w:rsidRPr="00160418" w:rsidRDefault="00E87105" w:rsidP="00265F26">
            <w:pPr>
              <w:pStyle w:val="aa"/>
              <w:jc w:val="center"/>
              <w:rPr>
                <w:rFonts w:ascii="Times New Roman" w:hAnsi="Times New Roman" w:cs="Times New Roman"/>
              </w:rPr>
            </w:pPr>
            <w:r>
              <w:rPr>
                <w:rFonts w:ascii="Times New Roman" w:hAnsi="Times New Roman" w:cs="Times New Roman"/>
              </w:rPr>
              <w:t>**</w:t>
            </w:r>
            <w:r w:rsidR="00E777C6" w:rsidRPr="00160418">
              <w:rPr>
                <w:rFonts w:ascii="Times New Roman" w:hAnsi="Times New Roman" w:cs="Times New Roman"/>
              </w:rPr>
              <w:t>2</w:t>
            </w:r>
            <w:r w:rsidR="00265F26">
              <w:rPr>
                <w:rFonts w:ascii="Times New Roman" w:hAnsi="Times New Roman" w:cs="Times New Roman"/>
              </w:rPr>
              <w:t>1</w:t>
            </w:r>
            <w:r w:rsidR="00E777C6" w:rsidRPr="00160418">
              <w:rPr>
                <w:rFonts w:ascii="Times New Roman" w:hAnsi="Times New Roman" w:cs="Times New Roman"/>
              </w:rPr>
              <w:t>000</w:t>
            </w:r>
          </w:p>
        </w:tc>
        <w:tc>
          <w:tcPr>
            <w:tcW w:w="985" w:type="dxa"/>
          </w:tcPr>
          <w:p w:rsidR="00E777C6" w:rsidRPr="00160418" w:rsidRDefault="00265F26" w:rsidP="000F7C55">
            <w:pPr>
              <w:pStyle w:val="aa"/>
              <w:jc w:val="center"/>
              <w:rPr>
                <w:rFonts w:ascii="Times New Roman" w:hAnsi="Times New Roman" w:cs="Times New Roman"/>
              </w:rPr>
            </w:pPr>
            <w:r>
              <w:rPr>
                <w:rFonts w:ascii="Times New Roman" w:hAnsi="Times New Roman" w:cs="Times New Roman"/>
              </w:rPr>
              <w:t>**22</w:t>
            </w:r>
            <w:r w:rsidR="00E87105">
              <w:rPr>
                <w:rFonts w:ascii="Times New Roman" w:hAnsi="Times New Roman" w:cs="Times New Roman"/>
              </w:rPr>
              <w:t>000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Республиканский бюджет</w:t>
            </w:r>
          </w:p>
        </w:tc>
        <w:tc>
          <w:tcPr>
            <w:tcW w:w="985" w:type="dxa"/>
          </w:tcPr>
          <w:p w:rsidR="00E777C6" w:rsidRPr="00160418" w:rsidRDefault="00E87105" w:rsidP="000F7C55">
            <w:pPr>
              <w:pStyle w:val="aa"/>
              <w:rPr>
                <w:rFonts w:ascii="Times New Roman" w:hAnsi="Times New Roman" w:cs="Times New Roman"/>
              </w:rPr>
            </w:pPr>
            <w:r>
              <w:rPr>
                <w:rFonts w:ascii="Times New Roman" w:hAnsi="Times New Roman" w:cs="Times New Roman"/>
              </w:rPr>
              <w:t>**1800</w:t>
            </w:r>
          </w:p>
        </w:tc>
        <w:tc>
          <w:tcPr>
            <w:tcW w:w="985" w:type="dxa"/>
          </w:tcPr>
          <w:p w:rsidR="00E777C6" w:rsidRPr="00160418" w:rsidRDefault="00E87105" w:rsidP="000F7C55">
            <w:pPr>
              <w:pStyle w:val="aa"/>
              <w:jc w:val="center"/>
              <w:rPr>
                <w:rFonts w:ascii="Times New Roman" w:hAnsi="Times New Roman" w:cs="Times New Roman"/>
              </w:rPr>
            </w:pPr>
            <w:r>
              <w:rPr>
                <w:rFonts w:ascii="Times New Roman" w:hAnsi="Times New Roman" w:cs="Times New Roman"/>
              </w:rPr>
              <w:t>**</w:t>
            </w:r>
            <w:r w:rsidR="00E777C6" w:rsidRPr="00160418">
              <w:rPr>
                <w:rFonts w:ascii="Times New Roman" w:hAnsi="Times New Roman" w:cs="Times New Roman"/>
              </w:rPr>
              <w:t>2000</w:t>
            </w:r>
          </w:p>
        </w:tc>
        <w:tc>
          <w:tcPr>
            <w:tcW w:w="985" w:type="dxa"/>
          </w:tcPr>
          <w:p w:rsidR="00E777C6" w:rsidRPr="00160418" w:rsidRDefault="00E87105" w:rsidP="000F7C55">
            <w:pPr>
              <w:pStyle w:val="aa"/>
              <w:jc w:val="center"/>
              <w:rPr>
                <w:rFonts w:ascii="Times New Roman" w:hAnsi="Times New Roman" w:cs="Times New Roman"/>
              </w:rPr>
            </w:pPr>
            <w:r>
              <w:rPr>
                <w:rFonts w:ascii="Times New Roman" w:hAnsi="Times New Roman" w:cs="Times New Roman"/>
              </w:rPr>
              <w:t>**2</w:t>
            </w:r>
            <w:r w:rsidR="00265F26">
              <w:rPr>
                <w:rFonts w:ascii="Times New Roman" w:hAnsi="Times New Roman" w:cs="Times New Roman"/>
              </w:rPr>
              <w:t>200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985" w:type="dxa"/>
          </w:tcPr>
          <w:p w:rsidR="00E777C6" w:rsidRPr="00160418" w:rsidRDefault="00E87105" w:rsidP="000F7C55">
            <w:pPr>
              <w:pStyle w:val="aa"/>
              <w:rPr>
                <w:rFonts w:ascii="Times New Roman" w:hAnsi="Times New Roman" w:cs="Times New Roman"/>
              </w:rPr>
            </w:pPr>
            <w:r>
              <w:rPr>
                <w:rFonts w:ascii="Times New Roman" w:hAnsi="Times New Roman" w:cs="Times New Roman"/>
              </w:rPr>
              <w:t>**600</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**635</w:t>
            </w:r>
          </w:p>
        </w:tc>
        <w:tc>
          <w:tcPr>
            <w:tcW w:w="985" w:type="dxa"/>
          </w:tcPr>
          <w:p w:rsidR="00E777C6" w:rsidRPr="00160418" w:rsidRDefault="00E87105" w:rsidP="000F7C55">
            <w:pPr>
              <w:pStyle w:val="aa"/>
              <w:jc w:val="center"/>
              <w:rPr>
                <w:rFonts w:ascii="Times New Roman" w:hAnsi="Times New Roman" w:cs="Times New Roman"/>
              </w:rPr>
            </w:pPr>
            <w:r>
              <w:rPr>
                <w:rFonts w:ascii="Times New Roman" w:hAnsi="Times New Roman" w:cs="Times New Roman"/>
              </w:rPr>
              <w:t>**650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Внебюджетные источники</w:t>
            </w:r>
          </w:p>
        </w:tc>
        <w:tc>
          <w:tcPr>
            <w:tcW w:w="985" w:type="dxa"/>
          </w:tcPr>
          <w:p w:rsidR="00E777C6" w:rsidRPr="00160418" w:rsidRDefault="00265F26" w:rsidP="000F7C55">
            <w:pPr>
              <w:pStyle w:val="aa"/>
              <w:jc w:val="center"/>
              <w:rPr>
                <w:rFonts w:ascii="Times New Roman" w:hAnsi="Times New Roman" w:cs="Times New Roman"/>
              </w:rPr>
            </w:pPr>
            <w:r>
              <w:rPr>
                <w:rFonts w:ascii="Times New Roman" w:hAnsi="Times New Roman" w:cs="Times New Roman"/>
              </w:rPr>
              <w:t>600</w:t>
            </w:r>
          </w:p>
        </w:tc>
        <w:tc>
          <w:tcPr>
            <w:tcW w:w="985" w:type="dxa"/>
          </w:tcPr>
          <w:p w:rsidR="00E777C6" w:rsidRPr="00160418" w:rsidRDefault="00265F26" w:rsidP="000F7C55">
            <w:pPr>
              <w:pStyle w:val="aa"/>
              <w:jc w:val="center"/>
              <w:rPr>
                <w:rFonts w:ascii="Times New Roman" w:hAnsi="Times New Roman" w:cs="Times New Roman"/>
              </w:rPr>
            </w:pPr>
            <w:r>
              <w:rPr>
                <w:rFonts w:ascii="Times New Roman" w:hAnsi="Times New Roman" w:cs="Times New Roman"/>
              </w:rPr>
              <w:t>635</w:t>
            </w:r>
          </w:p>
        </w:tc>
        <w:tc>
          <w:tcPr>
            <w:tcW w:w="985" w:type="dxa"/>
          </w:tcPr>
          <w:p w:rsidR="00E777C6" w:rsidRPr="00160418" w:rsidRDefault="00265F26" w:rsidP="000F7C55">
            <w:pPr>
              <w:pStyle w:val="aa"/>
              <w:jc w:val="center"/>
              <w:rPr>
                <w:rFonts w:ascii="Times New Roman" w:hAnsi="Times New Roman" w:cs="Times New Roman"/>
              </w:rPr>
            </w:pPr>
            <w:r>
              <w:rPr>
                <w:rFonts w:ascii="Times New Roman" w:hAnsi="Times New Roman" w:cs="Times New Roman"/>
              </w:rPr>
              <w:t>650</w:t>
            </w:r>
          </w:p>
        </w:tc>
      </w:tr>
      <w:tr w:rsidR="00E777C6" w:rsidRPr="00546F9E">
        <w:tc>
          <w:tcPr>
            <w:tcW w:w="3522" w:type="dxa"/>
            <w:vMerge w:val="restart"/>
          </w:tcPr>
          <w:p w:rsidR="00E777C6" w:rsidRPr="00160418" w:rsidRDefault="00E777C6" w:rsidP="000F7C55">
            <w:pPr>
              <w:pStyle w:val="ab"/>
              <w:rPr>
                <w:rFonts w:ascii="Times New Roman" w:hAnsi="Times New Roman" w:cs="Times New Roman"/>
              </w:rPr>
            </w:pPr>
            <w:r w:rsidRPr="008C3A3A">
              <w:rPr>
                <w:rFonts w:ascii="Times New Roman" w:hAnsi="Times New Roman" w:cs="Times New Roman"/>
              </w:rPr>
              <w:t>6</w:t>
            </w:r>
            <w:r>
              <w:rPr>
                <w:rFonts w:ascii="Times New Roman" w:hAnsi="Times New Roman" w:cs="Times New Roman"/>
              </w:rPr>
              <w:t xml:space="preserve">.2.1 </w:t>
            </w:r>
            <w:r w:rsidRPr="00160418">
              <w:rPr>
                <w:rFonts w:ascii="Times New Roman" w:hAnsi="Times New Roman" w:cs="Times New Roman"/>
              </w:rPr>
              <w:t>Развитие водоснабжения в сельской местности</w:t>
            </w: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Всего</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**3000</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**3000</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**3000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Федеральный бюджет</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**2675</w:t>
            </w:r>
          </w:p>
        </w:tc>
        <w:tc>
          <w:tcPr>
            <w:tcW w:w="985" w:type="dxa"/>
          </w:tcPr>
          <w:p w:rsidR="00E777C6" w:rsidRPr="00160418" w:rsidRDefault="0078153B" w:rsidP="000F7C55">
            <w:pPr>
              <w:pStyle w:val="aa"/>
              <w:rPr>
                <w:rFonts w:ascii="Times New Roman" w:hAnsi="Times New Roman" w:cs="Times New Roman"/>
              </w:rPr>
            </w:pPr>
            <w:r>
              <w:rPr>
                <w:rFonts w:ascii="Times New Roman" w:hAnsi="Times New Roman" w:cs="Times New Roman"/>
              </w:rPr>
              <w:t>**2675</w:t>
            </w:r>
          </w:p>
        </w:tc>
        <w:tc>
          <w:tcPr>
            <w:tcW w:w="985" w:type="dxa"/>
          </w:tcPr>
          <w:p w:rsidR="00E777C6" w:rsidRPr="00160418" w:rsidRDefault="0078153B" w:rsidP="000F7C55">
            <w:pPr>
              <w:pStyle w:val="aa"/>
              <w:rPr>
                <w:rFonts w:ascii="Times New Roman" w:hAnsi="Times New Roman" w:cs="Times New Roman"/>
              </w:rPr>
            </w:pPr>
            <w:r>
              <w:rPr>
                <w:rFonts w:ascii="Times New Roman" w:hAnsi="Times New Roman" w:cs="Times New Roman"/>
              </w:rPr>
              <w:t>**2675</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Республиканский бюджет</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**250</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**250</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**250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**25</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**25</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**25</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Внебюджетные источники</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**50</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**50</w:t>
            </w:r>
          </w:p>
        </w:tc>
        <w:tc>
          <w:tcPr>
            <w:tcW w:w="985" w:type="dxa"/>
          </w:tcPr>
          <w:p w:rsidR="00E777C6" w:rsidRPr="00160418" w:rsidRDefault="0078153B" w:rsidP="000F7C55">
            <w:pPr>
              <w:pStyle w:val="aa"/>
              <w:jc w:val="center"/>
              <w:rPr>
                <w:rFonts w:ascii="Times New Roman" w:hAnsi="Times New Roman" w:cs="Times New Roman"/>
              </w:rPr>
            </w:pPr>
            <w:r>
              <w:rPr>
                <w:rFonts w:ascii="Times New Roman" w:hAnsi="Times New Roman" w:cs="Times New Roman"/>
              </w:rPr>
              <w:t>**50</w:t>
            </w:r>
          </w:p>
        </w:tc>
      </w:tr>
      <w:tr w:rsidR="00E777C6" w:rsidRPr="00546F9E">
        <w:tc>
          <w:tcPr>
            <w:tcW w:w="3522" w:type="dxa"/>
            <w:vMerge w:val="restart"/>
          </w:tcPr>
          <w:p w:rsidR="00E777C6" w:rsidRPr="00160418" w:rsidRDefault="00E777C6" w:rsidP="000F7C55">
            <w:pPr>
              <w:pStyle w:val="ab"/>
              <w:rPr>
                <w:rFonts w:ascii="Times New Roman" w:hAnsi="Times New Roman" w:cs="Times New Roman"/>
              </w:rPr>
            </w:pPr>
            <w:r>
              <w:rPr>
                <w:rFonts w:ascii="Times New Roman" w:hAnsi="Times New Roman" w:cs="Times New Roman"/>
              </w:rPr>
              <w:t>6.2.2</w:t>
            </w:r>
            <w:r w:rsidRPr="00160418">
              <w:rPr>
                <w:rFonts w:ascii="Times New Roman" w:hAnsi="Times New Roman" w:cs="Times New Roman"/>
              </w:rPr>
              <w:t>Поддержка комплексной компактной застройки</w:t>
            </w: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Всего</w:t>
            </w:r>
          </w:p>
        </w:tc>
        <w:tc>
          <w:tcPr>
            <w:tcW w:w="985" w:type="dxa"/>
          </w:tcPr>
          <w:p w:rsidR="00E777C6" w:rsidRPr="00160418" w:rsidRDefault="00265F26" w:rsidP="000F7C55">
            <w:pPr>
              <w:pStyle w:val="aa"/>
              <w:jc w:val="center"/>
              <w:rPr>
                <w:rFonts w:ascii="Times New Roman" w:hAnsi="Times New Roman" w:cs="Times New Roman"/>
              </w:rPr>
            </w:pPr>
            <w:r>
              <w:rPr>
                <w:rFonts w:ascii="Times New Roman" w:hAnsi="Times New Roman" w:cs="Times New Roman"/>
              </w:rPr>
              <w:t>**44850</w:t>
            </w:r>
          </w:p>
        </w:tc>
        <w:tc>
          <w:tcPr>
            <w:tcW w:w="985" w:type="dxa"/>
          </w:tcPr>
          <w:p w:rsidR="00E777C6" w:rsidRPr="00160418" w:rsidRDefault="0078153B" w:rsidP="00265F26">
            <w:pPr>
              <w:pStyle w:val="aa"/>
              <w:jc w:val="center"/>
              <w:rPr>
                <w:rFonts w:ascii="Times New Roman" w:hAnsi="Times New Roman" w:cs="Times New Roman"/>
              </w:rPr>
            </w:pPr>
            <w:r>
              <w:rPr>
                <w:rFonts w:ascii="Times New Roman" w:hAnsi="Times New Roman" w:cs="Times New Roman"/>
              </w:rPr>
              <w:t>**</w:t>
            </w:r>
            <w:r w:rsidR="00265F26">
              <w:rPr>
                <w:rFonts w:ascii="Times New Roman" w:hAnsi="Times New Roman" w:cs="Times New Roman"/>
              </w:rPr>
              <w:t>56100</w:t>
            </w:r>
          </w:p>
        </w:tc>
        <w:tc>
          <w:tcPr>
            <w:tcW w:w="985" w:type="dxa"/>
          </w:tcPr>
          <w:p w:rsidR="00E777C6" w:rsidRPr="00160418" w:rsidRDefault="00BD46E1" w:rsidP="00265F26">
            <w:pPr>
              <w:pStyle w:val="aa"/>
              <w:jc w:val="center"/>
              <w:rPr>
                <w:rFonts w:ascii="Times New Roman" w:hAnsi="Times New Roman" w:cs="Times New Roman"/>
              </w:rPr>
            </w:pPr>
            <w:r>
              <w:rPr>
                <w:rFonts w:ascii="Times New Roman" w:hAnsi="Times New Roman" w:cs="Times New Roman"/>
              </w:rPr>
              <w:t>**</w:t>
            </w:r>
            <w:r w:rsidR="00265F26">
              <w:rPr>
                <w:rFonts w:ascii="Times New Roman" w:hAnsi="Times New Roman" w:cs="Times New Roman"/>
              </w:rPr>
              <w:t>67350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Федеральный бюджет</w:t>
            </w:r>
          </w:p>
        </w:tc>
        <w:tc>
          <w:tcPr>
            <w:tcW w:w="985" w:type="dxa"/>
          </w:tcPr>
          <w:p w:rsidR="00E777C6" w:rsidRPr="00160418" w:rsidRDefault="00265F26" w:rsidP="000F7C55">
            <w:pPr>
              <w:pStyle w:val="aa"/>
              <w:jc w:val="center"/>
              <w:rPr>
                <w:rFonts w:ascii="Times New Roman" w:hAnsi="Times New Roman" w:cs="Times New Roman"/>
              </w:rPr>
            </w:pPr>
            <w:r>
              <w:rPr>
                <w:rFonts w:ascii="Times New Roman" w:hAnsi="Times New Roman" w:cs="Times New Roman"/>
              </w:rPr>
              <w:t>**</w:t>
            </w:r>
            <w:r w:rsidR="004B189C">
              <w:rPr>
                <w:rFonts w:ascii="Times New Roman" w:hAnsi="Times New Roman" w:cs="Times New Roman"/>
              </w:rPr>
              <w:t>40000</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**50000</w:t>
            </w:r>
          </w:p>
        </w:tc>
        <w:tc>
          <w:tcPr>
            <w:tcW w:w="985" w:type="dxa"/>
          </w:tcPr>
          <w:p w:rsidR="00E777C6" w:rsidRPr="00160418" w:rsidRDefault="00BD46E1" w:rsidP="000F7C55">
            <w:pPr>
              <w:pStyle w:val="aa"/>
              <w:rPr>
                <w:rFonts w:ascii="Times New Roman" w:hAnsi="Times New Roman" w:cs="Times New Roman"/>
              </w:rPr>
            </w:pPr>
            <w:r>
              <w:rPr>
                <w:rFonts w:ascii="Times New Roman" w:hAnsi="Times New Roman" w:cs="Times New Roman"/>
              </w:rPr>
              <w:t>**60000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Республиканский бюджет</w:t>
            </w:r>
          </w:p>
        </w:tc>
        <w:tc>
          <w:tcPr>
            <w:tcW w:w="985" w:type="dxa"/>
          </w:tcPr>
          <w:p w:rsidR="00E777C6" w:rsidRPr="00160418" w:rsidRDefault="00265F26" w:rsidP="00265F26">
            <w:pPr>
              <w:pStyle w:val="aa"/>
              <w:jc w:val="center"/>
              <w:rPr>
                <w:rFonts w:ascii="Times New Roman" w:hAnsi="Times New Roman" w:cs="Times New Roman"/>
              </w:rPr>
            </w:pPr>
            <w:r>
              <w:rPr>
                <w:rFonts w:ascii="Times New Roman" w:hAnsi="Times New Roman" w:cs="Times New Roman"/>
              </w:rPr>
              <w:t>**4000</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**5000</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**6000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985" w:type="dxa"/>
          </w:tcPr>
          <w:p w:rsidR="00E777C6" w:rsidRPr="00160418" w:rsidRDefault="00265F26" w:rsidP="00BD46E1">
            <w:pPr>
              <w:pStyle w:val="aa"/>
              <w:rPr>
                <w:rFonts w:ascii="Times New Roman" w:hAnsi="Times New Roman" w:cs="Times New Roman"/>
              </w:rPr>
            </w:pPr>
            <w:r>
              <w:rPr>
                <w:rFonts w:ascii="Times New Roman" w:hAnsi="Times New Roman" w:cs="Times New Roman"/>
              </w:rPr>
              <w:t>**50</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**100</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**150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Внебюджетные источники</w:t>
            </w:r>
          </w:p>
        </w:tc>
        <w:tc>
          <w:tcPr>
            <w:tcW w:w="985" w:type="dxa"/>
          </w:tcPr>
          <w:p w:rsidR="00E777C6" w:rsidRPr="00160418" w:rsidRDefault="00265F26" w:rsidP="000F7C55">
            <w:pPr>
              <w:pStyle w:val="aa"/>
              <w:rPr>
                <w:rFonts w:ascii="Times New Roman" w:hAnsi="Times New Roman" w:cs="Times New Roman"/>
              </w:rPr>
            </w:pPr>
            <w:r>
              <w:rPr>
                <w:rFonts w:ascii="Times New Roman" w:hAnsi="Times New Roman" w:cs="Times New Roman"/>
              </w:rPr>
              <w:t>**800</w:t>
            </w:r>
          </w:p>
        </w:tc>
        <w:tc>
          <w:tcPr>
            <w:tcW w:w="985" w:type="dxa"/>
          </w:tcPr>
          <w:p w:rsidR="00E777C6" w:rsidRPr="00160418" w:rsidRDefault="00BD46E1" w:rsidP="000F7C55">
            <w:pPr>
              <w:pStyle w:val="aa"/>
              <w:rPr>
                <w:rFonts w:ascii="Times New Roman" w:hAnsi="Times New Roman" w:cs="Times New Roman"/>
              </w:rPr>
            </w:pPr>
            <w:r>
              <w:rPr>
                <w:rFonts w:ascii="Times New Roman" w:hAnsi="Times New Roman" w:cs="Times New Roman"/>
              </w:rPr>
              <w:t>**1000</w:t>
            </w:r>
          </w:p>
        </w:tc>
        <w:tc>
          <w:tcPr>
            <w:tcW w:w="985" w:type="dxa"/>
          </w:tcPr>
          <w:p w:rsidR="00E777C6" w:rsidRPr="00160418" w:rsidRDefault="00BD46E1" w:rsidP="000F7C55">
            <w:pPr>
              <w:pStyle w:val="aa"/>
              <w:rPr>
                <w:rFonts w:ascii="Times New Roman" w:hAnsi="Times New Roman" w:cs="Times New Roman"/>
              </w:rPr>
            </w:pPr>
            <w:r>
              <w:rPr>
                <w:rFonts w:ascii="Times New Roman" w:hAnsi="Times New Roman" w:cs="Times New Roman"/>
              </w:rPr>
              <w:t>**1</w:t>
            </w:r>
            <w:r w:rsidR="00265F26">
              <w:rPr>
                <w:rFonts w:ascii="Times New Roman" w:hAnsi="Times New Roman" w:cs="Times New Roman"/>
              </w:rPr>
              <w:t>200</w:t>
            </w:r>
          </w:p>
        </w:tc>
      </w:tr>
      <w:tr w:rsidR="00E777C6" w:rsidRPr="00546F9E">
        <w:tc>
          <w:tcPr>
            <w:tcW w:w="3522" w:type="dxa"/>
            <w:vMerge w:val="restart"/>
          </w:tcPr>
          <w:p w:rsidR="00E777C6" w:rsidRPr="00160418" w:rsidRDefault="00E777C6" w:rsidP="000F7C55">
            <w:pPr>
              <w:pStyle w:val="ab"/>
              <w:rPr>
                <w:rFonts w:ascii="Times New Roman" w:hAnsi="Times New Roman" w:cs="Times New Roman"/>
              </w:rPr>
            </w:pPr>
            <w:r>
              <w:rPr>
                <w:rFonts w:ascii="Times New Roman" w:hAnsi="Times New Roman" w:cs="Times New Roman"/>
              </w:rPr>
              <w:t>6.2.3</w:t>
            </w:r>
            <w:r w:rsidRPr="00160418">
              <w:rPr>
                <w:rFonts w:ascii="Times New Roman" w:hAnsi="Times New Roman" w:cs="Times New Roman"/>
              </w:rPr>
              <w:t>Грантовая поддержка местных инициатив сельских сообществ по улучшению условий жизнедеятельности</w:t>
            </w: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Всего</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w:t>
            </w:r>
            <w:r w:rsidR="004B189C">
              <w:rPr>
                <w:rFonts w:ascii="Times New Roman" w:hAnsi="Times New Roman" w:cs="Times New Roman"/>
              </w:rPr>
              <w:t>2000</w:t>
            </w:r>
          </w:p>
        </w:tc>
        <w:tc>
          <w:tcPr>
            <w:tcW w:w="985" w:type="dxa"/>
          </w:tcPr>
          <w:p w:rsidR="00E777C6" w:rsidRPr="00BD46E1" w:rsidRDefault="00E777C6" w:rsidP="000F7C55">
            <w:pPr>
              <w:pStyle w:val="aa"/>
              <w:jc w:val="center"/>
              <w:rPr>
                <w:rFonts w:ascii="Times New Roman" w:hAnsi="Times New Roman" w:cs="Times New Roman"/>
              </w:rPr>
            </w:pPr>
            <w:r>
              <w:rPr>
                <w:rFonts w:ascii="Times New Roman" w:hAnsi="Times New Roman" w:cs="Times New Roman"/>
              </w:rPr>
              <w:t>**</w:t>
            </w:r>
            <w:r w:rsidR="00BD46E1">
              <w:rPr>
                <w:rFonts w:ascii="Times New Roman" w:hAnsi="Times New Roman" w:cs="Times New Roman"/>
              </w:rPr>
              <w:t>2</w:t>
            </w:r>
            <w:r w:rsidR="004B189C">
              <w:rPr>
                <w:rFonts w:ascii="Times New Roman" w:hAnsi="Times New Roman" w:cs="Times New Roman"/>
              </w:rPr>
              <w:t>400</w:t>
            </w:r>
          </w:p>
        </w:tc>
        <w:tc>
          <w:tcPr>
            <w:tcW w:w="985" w:type="dxa"/>
          </w:tcPr>
          <w:p w:rsidR="00E777C6" w:rsidRPr="004B189C" w:rsidRDefault="00E777C6" w:rsidP="000F7C55">
            <w:pPr>
              <w:pStyle w:val="aa"/>
              <w:jc w:val="center"/>
              <w:rPr>
                <w:rFonts w:ascii="Times New Roman" w:hAnsi="Times New Roman" w:cs="Times New Roman"/>
              </w:rPr>
            </w:pPr>
            <w:r>
              <w:rPr>
                <w:rFonts w:ascii="Times New Roman" w:hAnsi="Times New Roman" w:cs="Times New Roman"/>
              </w:rPr>
              <w:t>**2</w:t>
            </w:r>
            <w:r w:rsidR="004B189C">
              <w:rPr>
                <w:rFonts w:ascii="Times New Roman" w:hAnsi="Times New Roman" w:cs="Times New Roman"/>
              </w:rPr>
              <w:t>800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Федеральный бюджет</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w:t>
            </w:r>
            <w:r w:rsidR="004B189C">
              <w:rPr>
                <w:rFonts w:ascii="Times New Roman" w:hAnsi="Times New Roman" w:cs="Times New Roman"/>
              </w:rPr>
              <w:t>800</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w:t>
            </w:r>
            <w:r w:rsidR="004B189C">
              <w:rPr>
                <w:rFonts w:ascii="Times New Roman" w:hAnsi="Times New Roman" w:cs="Times New Roman"/>
              </w:rPr>
              <w:t>900</w:t>
            </w:r>
          </w:p>
        </w:tc>
        <w:tc>
          <w:tcPr>
            <w:tcW w:w="985" w:type="dxa"/>
          </w:tcPr>
          <w:p w:rsidR="00E777C6" w:rsidRPr="00160418" w:rsidRDefault="00E777C6" w:rsidP="000F7C55">
            <w:pPr>
              <w:pStyle w:val="aa"/>
              <w:rPr>
                <w:rFonts w:ascii="Times New Roman" w:hAnsi="Times New Roman" w:cs="Times New Roman"/>
              </w:rPr>
            </w:pPr>
            <w:r w:rsidRPr="00160418">
              <w:rPr>
                <w:rFonts w:ascii="Times New Roman" w:hAnsi="Times New Roman" w:cs="Times New Roman"/>
              </w:rPr>
              <w:t>**</w:t>
            </w:r>
            <w:r w:rsidR="004B189C">
              <w:rPr>
                <w:rFonts w:ascii="Times New Roman" w:hAnsi="Times New Roman" w:cs="Times New Roman"/>
              </w:rPr>
              <w:t>1000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Республиканский бюджет</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w:t>
            </w:r>
            <w:r w:rsidR="004B189C">
              <w:rPr>
                <w:rFonts w:ascii="Times New Roman" w:hAnsi="Times New Roman" w:cs="Times New Roman"/>
              </w:rPr>
              <w:t>600</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w:t>
            </w:r>
            <w:r w:rsidR="004B189C">
              <w:rPr>
                <w:rFonts w:ascii="Times New Roman" w:hAnsi="Times New Roman" w:cs="Times New Roman"/>
              </w:rPr>
              <w:t>700</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**80</w:t>
            </w:r>
            <w:r w:rsidR="004B189C">
              <w:rPr>
                <w:rFonts w:ascii="Times New Roman" w:hAnsi="Times New Roman" w:cs="Times New Roman"/>
              </w:rPr>
              <w:t>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Местный бюджет</w:t>
            </w:r>
            <w:hyperlink w:anchor="sub_11111" w:history="1">
              <w:r w:rsidRPr="002B00BF">
                <w:rPr>
                  <w:rStyle w:val="a8"/>
                  <w:rFonts w:ascii="Times New Roman" w:hAnsi="Times New Roman"/>
                  <w:color w:val="000000"/>
                </w:rPr>
                <w:t>*</w:t>
              </w:r>
            </w:hyperlink>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w:t>
            </w:r>
            <w:r w:rsidR="004B189C">
              <w:rPr>
                <w:rFonts w:ascii="Times New Roman" w:hAnsi="Times New Roman" w:cs="Times New Roman"/>
              </w:rPr>
              <w:t>300</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w:t>
            </w:r>
            <w:r w:rsidR="004B189C">
              <w:rPr>
                <w:rFonts w:ascii="Times New Roman" w:hAnsi="Times New Roman" w:cs="Times New Roman"/>
              </w:rPr>
              <w:t>400</w:t>
            </w:r>
          </w:p>
        </w:tc>
        <w:tc>
          <w:tcPr>
            <w:tcW w:w="985" w:type="dxa"/>
          </w:tcPr>
          <w:p w:rsidR="00E777C6" w:rsidRPr="00160418" w:rsidRDefault="00E777C6" w:rsidP="000F7C55">
            <w:pPr>
              <w:pStyle w:val="aa"/>
              <w:jc w:val="center"/>
              <w:rPr>
                <w:rFonts w:ascii="Times New Roman" w:hAnsi="Times New Roman" w:cs="Times New Roman"/>
              </w:rPr>
            </w:pPr>
            <w:r w:rsidRPr="00160418">
              <w:rPr>
                <w:rFonts w:ascii="Times New Roman" w:hAnsi="Times New Roman" w:cs="Times New Roman"/>
              </w:rPr>
              <w:t>**</w:t>
            </w:r>
            <w:r w:rsidR="004B189C">
              <w:rPr>
                <w:rFonts w:ascii="Times New Roman" w:hAnsi="Times New Roman" w:cs="Times New Roman"/>
              </w:rPr>
              <w:t>500</w:t>
            </w:r>
          </w:p>
        </w:tc>
      </w:tr>
      <w:tr w:rsidR="00E777C6" w:rsidRPr="00546F9E">
        <w:tc>
          <w:tcPr>
            <w:tcW w:w="3522" w:type="dxa"/>
            <w:vMerge/>
          </w:tcPr>
          <w:p w:rsidR="00E777C6" w:rsidRPr="00160418" w:rsidRDefault="00E777C6" w:rsidP="000F7C55">
            <w:pPr>
              <w:pStyle w:val="aa"/>
              <w:rPr>
                <w:rFonts w:ascii="Times New Roman" w:hAnsi="Times New Roman" w:cs="Times New Roman"/>
              </w:rPr>
            </w:pPr>
          </w:p>
        </w:tc>
        <w:tc>
          <w:tcPr>
            <w:tcW w:w="2468" w:type="dxa"/>
          </w:tcPr>
          <w:p w:rsidR="00E777C6" w:rsidRPr="00160418" w:rsidRDefault="00E777C6" w:rsidP="000F7C55">
            <w:pPr>
              <w:pStyle w:val="ab"/>
              <w:rPr>
                <w:rFonts w:ascii="Times New Roman" w:hAnsi="Times New Roman" w:cs="Times New Roman"/>
              </w:rPr>
            </w:pPr>
            <w:r w:rsidRPr="00160418">
              <w:rPr>
                <w:rFonts w:ascii="Times New Roman" w:hAnsi="Times New Roman" w:cs="Times New Roman"/>
              </w:rPr>
              <w:t>Внебюджетные</w:t>
            </w:r>
            <w:r>
              <w:rPr>
                <w:rFonts w:ascii="Times New Roman" w:hAnsi="Times New Roman" w:cs="Times New Roman"/>
              </w:rPr>
              <w:t xml:space="preserve"> </w:t>
            </w:r>
            <w:proofErr w:type="spellStart"/>
            <w:r>
              <w:rPr>
                <w:rFonts w:ascii="Times New Roman" w:hAnsi="Times New Roman" w:cs="Times New Roman"/>
              </w:rPr>
              <w:t>источ</w:t>
            </w:r>
            <w:proofErr w:type="spellEnd"/>
            <w:r w:rsidRPr="00160418">
              <w:rPr>
                <w:rFonts w:ascii="Times New Roman" w:hAnsi="Times New Roman" w:cs="Times New Roman"/>
              </w:rPr>
              <w:t xml:space="preserve"> </w:t>
            </w:r>
          </w:p>
        </w:tc>
        <w:tc>
          <w:tcPr>
            <w:tcW w:w="985" w:type="dxa"/>
          </w:tcPr>
          <w:p w:rsidR="00E777C6" w:rsidRPr="00160418" w:rsidRDefault="004B189C" w:rsidP="000F7C55">
            <w:pPr>
              <w:pStyle w:val="aa"/>
              <w:jc w:val="center"/>
              <w:rPr>
                <w:rFonts w:ascii="Times New Roman" w:hAnsi="Times New Roman" w:cs="Times New Roman"/>
              </w:rPr>
            </w:pPr>
            <w:r>
              <w:rPr>
                <w:rFonts w:ascii="Times New Roman" w:hAnsi="Times New Roman" w:cs="Times New Roman"/>
              </w:rPr>
              <w:t>**3</w:t>
            </w:r>
            <w:r w:rsidR="00BD46E1">
              <w:rPr>
                <w:rFonts w:ascii="Times New Roman" w:hAnsi="Times New Roman" w:cs="Times New Roman"/>
              </w:rPr>
              <w:t>00</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w:t>
            </w:r>
            <w:r w:rsidR="00E777C6" w:rsidRPr="00160418">
              <w:rPr>
                <w:rFonts w:ascii="Times New Roman" w:hAnsi="Times New Roman" w:cs="Times New Roman"/>
              </w:rPr>
              <w:t>40</w:t>
            </w:r>
            <w:r w:rsidR="004B189C">
              <w:rPr>
                <w:rFonts w:ascii="Times New Roman" w:hAnsi="Times New Roman" w:cs="Times New Roman"/>
              </w:rPr>
              <w:t>0</w:t>
            </w:r>
          </w:p>
        </w:tc>
        <w:tc>
          <w:tcPr>
            <w:tcW w:w="985" w:type="dxa"/>
          </w:tcPr>
          <w:p w:rsidR="00E777C6" w:rsidRPr="00160418" w:rsidRDefault="00BD46E1" w:rsidP="000F7C55">
            <w:pPr>
              <w:pStyle w:val="aa"/>
              <w:jc w:val="center"/>
              <w:rPr>
                <w:rFonts w:ascii="Times New Roman" w:hAnsi="Times New Roman" w:cs="Times New Roman"/>
              </w:rPr>
            </w:pPr>
            <w:r>
              <w:rPr>
                <w:rFonts w:ascii="Times New Roman" w:hAnsi="Times New Roman" w:cs="Times New Roman"/>
              </w:rPr>
              <w:t>**</w:t>
            </w:r>
            <w:r w:rsidR="004B189C">
              <w:rPr>
                <w:rFonts w:ascii="Times New Roman" w:hAnsi="Times New Roman" w:cs="Times New Roman"/>
              </w:rPr>
              <w:t>500</w:t>
            </w:r>
          </w:p>
        </w:tc>
      </w:tr>
    </w:tbl>
    <w:p w:rsidR="00650CD1" w:rsidRPr="00546F9E" w:rsidRDefault="00650CD1" w:rsidP="00650CD1"/>
    <w:p w:rsidR="00650CD1" w:rsidRPr="00546F9E" w:rsidRDefault="00650CD1" w:rsidP="00650CD1"/>
    <w:p w:rsidR="008735B2" w:rsidRDefault="008735B2" w:rsidP="00546F9E"/>
    <w:p w:rsidR="00866398" w:rsidRDefault="00866398" w:rsidP="008C3A3A"/>
    <w:p w:rsidR="0094218A" w:rsidRDefault="0094218A" w:rsidP="008C3A3A"/>
    <w:p w:rsidR="0094218A" w:rsidRDefault="0094218A" w:rsidP="008C3A3A"/>
    <w:p w:rsidR="00866398" w:rsidRPr="00866398" w:rsidRDefault="00866398" w:rsidP="008C3A3A">
      <w:pPr>
        <w:rPr>
          <w:b/>
        </w:rPr>
      </w:pPr>
      <w:r>
        <w:lastRenderedPageBreak/>
        <w:t xml:space="preserve"> </w:t>
      </w:r>
      <w:r w:rsidRPr="00866398">
        <w:rPr>
          <w:b/>
        </w:rPr>
        <w:t xml:space="preserve">Оценка эффективности реализации основных мероприятий государственных программ </w:t>
      </w:r>
    </w:p>
    <w:p w:rsidR="00866398" w:rsidRDefault="00866398" w:rsidP="008C3A3A"/>
    <w:p w:rsidR="0094218A" w:rsidRPr="00134C8C" w:rsidRDefault="0094218A" w:rsidP="0094218A">
      <w:pPr>
        <w:ind w:firstLine="709"/>
        <w:jc w:val="both"/>
        <w:rPr>
          <w:sz w:val="20"/>
          <w:szCs w:val="20"/>
        </w:rPr>
      </w:pPr>
    </w:p>
    <w:p w:rsidR="0094218A" w:rsidRPr="0094218A" w:rsidRDefault="0094218A" w:rsidP="0094218A">
      <w:pPr>
        <w:pStyle w:val="Default"/>
        <w:ind w:firstLine="708"/>
        <w:jc w:val="both"/>
      </w:pPr>
      <w:r w:rsidRPr="0094218A">
        <w:t xml:space="preserve">Оценка эффективности и результативности Программы представляет собой совокупность показателей оценки фактической эффективности по годам и по итогам реализации Программы в целом. </w:t>
      </w:r>
    </w:p>
    <w:p w:rsidR="0094218A" w:rsidRPr="0094218A" w:rsidRDefault="0094218A" w:rsidP="0094218A">
      <w:pPr>
        <w:pStyle w:val="Default"/>
        <w:ind w:firstLine="708"/>
        <w:jc w:val="both"/>
      </w:pPr>
      <w:r w:rsidRPr="0094218A">
        <w:t xml:space="preserve">Методика оценки эффективности Программы выражается в оценке достижения запланированного значения каждого показателя. Общая эффективность выполнения Программы складывается из результатов по всем целевым показателям. </w:t>
      </w:r>
    </w:p>
    <w:p w:rsidR="0094218A" w:rsidRPr="0094218A" w:rsidRDefault="0094218A" w:rsidP="0094218A">
      <w:pPr>
        <w:pStyle w:val="Default"/>
        <w:ind w:firstLine="708"/>
        <w:jc w:val="both"/>
      </w:pPr>
      <w:r w:rsidRPr="0094218A">
        <w:t xml:space="preserve">Контроль эффективности и результативности Программы осуществляется посредствам ежегодных отчетов, мониторинга промежуточных показателей. </w:t>
      </w:r>
    </w:p>
    <w:p w:rsidR="0094218A" w:rsidRPr="0094218A" w:rsidRDefault="0094218A" w:rsidP="0094218A">
      <w:pPr>
        <w:pStyle w:val="Default"/>
        <w:ind w:firstLine="708"/>
        <w:jc w:val="both"/>
      </w:pPr>
      <w:r w:rsidRPr="0094218A">
        <w:t xml:space="preserve">По итогам мониторинга Программы возможна корректировка индикаторов (показателей), информации, как по ресурсному обеспечению, так и по комплексу мероприятий в составе отдельных подпрограмм Программы. Предложения о внесении изменений в перечни и состав мероприятий, а также в объёмы бюджетных ассигнований на реализацию мероприятий в пределах утверждённых лимитов, вносит в установленном порядке Ответственный исполнитель по согласованию с соисполнителями. </w:t>
      </w:r>
    </w:p>
    <w:p w:rsidR="0094218A" w:rsidRPr="0094218A" w:rsidRDefault="0094218A" w:rsidP="0094218A">
      <w:pPr>
        <w:autoSpaceDE w:val="0"/>
        <w:autoSpaceDN w:val="0"/>
        <w:adjustRightInd w:val="0"/>
        <w:ind w:firstLine="708"/>
        <w:outlineLvl w:val="0"/>
        <w:rPr>
          <w:b/>
        </w:rPr>
      </w:pPr>
      <w:r w:rsidRPr="0094218A">
        <w:rPr>
          <w:b/>
        </w:rPr>
        <w:t>Методика оценки эффективности муниципальной программы</w:t>
      </w:r>
    </w:p>
    <w:p w:rsidR="0094218A" w:rsidRPr="0094218A" w:rsidRDefault="0094218A" w:rsidP="0094218A">
      <w:pPr>
        <w:autoSpaceDE w:val="0"/>
        <w:autoSpaceDN w:val="0"/>
        <w:adjustRightInd w:val="0"/>
        <w:ind w:firstLine="709"/>
        <w:jc w:val="both"/>
      </w:pPr>
      <w:r w:rsidRPr="0094218A">
        <w:t xml:space="preserve">1. Эффективность реализации Муниципальной программы оценивается ежегодно на основе целевых показателей и индикаторов, указанных в </w:t>
      </w:r>
      <w:hyperlink w:anchor="Par206" w:history="1">
        <w:r w:rsidRPr="0094218A">
          <w:t xml:space="preserve">таблице 1 приложения № 8 к </w:t>
        </w:r>
      </w:hyperlink>
      <w:r w:rsidRPr="0094218A">
        <w:t xml:space="preserve"> настоящей Муниципальной программе, исходя из соответствия текущих значений показателей (индикаторов) с их целевыми значениями.</w:t>
      </w:r>
    </w:p>
    <w:p w:rsidR="0094218A" w:rsidRPr="0094218A" w:rsidRDefault="0094218A" w:rsidP="0094218A">
      <w:pPr>
        <w:autoSpaceDE w:val="0"/>
        <w:autoSpaceDN w:val="0"/>
        <w:adjustRightInd w:val="0"/>
        <w:ind w:firstLine="709"/>
        <w:jc w:val="both"/>
      </w:pPr>
      <w:r w:rsidRPr="0094218A">
        <w:t>2. Оценка эффективности реализации Муниципальной программы по целям (задачам) настоящей Муниципальной программы определяется по формуле:</w:t>
      </w:r>
    </w:p>
    <w:p w:rsidR="0094218A" w:rsidRPr="0094218A" w:rsidRDefault="0094218A" w:rsidP="0094218A">
      <w:pPr>
        <w:autoSpaceDE w:val="0"/>
        <w:autoSpaceDN w:val="0"/>
        <w:adjustRightInd w:val="0"/>
        <w:ind w:firstLine="709"/>
        <w:jc w:val="both"/>
      </w:pPr>
    </w:p>
    <w:p w:rsidR="0094218A" w:rsidRPr="0094218A" w:rsidRDefault="0094218A" w:rsidP="0094218A">
      <w:pPr>
        <w:autoSpaceDE w:val="0"/>
        <w:autoSpaceDN w:val="0"/>
        <w:adjustRightInd w:val="0"/>
        <w:ind w:firstLine="709"/>
        <w:jc w:val="center"/>
      </w:pPr>
      <w:proofErr w:type="spellStart"/>
      <w:r w:rsidRPr="0094218A">
        <w:t>Tfi</w:t>
      </w:r>
      <w:proofErr w:type="spellEnd"/>
    </w:p>
    <w:p w:rsidR="0094218A" w:rsidRPr="0094218A" w:rsidRDefault="0094218A" w:rsidP="0094218A">
      <w:pPr>
        <w:autoSpaceDE w:val="0"/>
        <w:autoSpaceDN w:val="0"/>
        <w:adjustRightInd w:val="0"/>
        <w:ind w:firstLine="709"/>
        <w:jc w:val="center"/>
      </w:pPr>
      <w:proofErr w:type="spellStart"/>
      <w:r w:rsidRPr="0094218A">
        <w:t>Ei</w:t>
      </w:r>
      <w:proofErr w:type="spellEnd"/>
      <w:r w:rsidRPr="0094218A">
        <w:t xml:space="preserve"> = --- </w:t>
      </w:r>
      <w:proofErr w:type="spellStart"/>
      <w:r w:rsidRPr="0094218A">
        <w:t>x</w:t>
      </w:r>
      <w:proofErr w:type="spellEnd"/>
      <w:r w:rsidRPr="0094218A">
        <w:t xml:space="preserve"> 100%, где:</w:t>
      </w:r>
    </w:p>
    <w:p w:rsidR="0094218A" w:rsidRPr="0094218A" w:rsidRDefault="0094218A" w:rsidP="0094218A">
      <w:pPr>
        <w:autoSpaceDE w:val="0"/>
        <w:autoSpaceDN w:val="0"/>
        <w:adjustRightInd w:val="0"/>
        <w:ind w:firstLine="709"/>
        <w:jc w:val="center"/>
      </w:pPr>
      <w:proofErr w:type="spellStart"/>
      <w:r w:rsidRPr="0094218A">
        <w:t>TNi</w:t>
      </w:r>
      <w:proofErr w:type="spellEnd"/>
    </w:p>
    <w:p w:rsidR="0094218A" w:rsidRPr="0094218A" w:rsidRDefault="0094218A" w:rsidP="0094218A">
      <w:pPr>
        <w:autoSpaceDE w:val="0"/>
        <w:autoSpaceDN w:val="0"/>
        <w:adjustRightInd w:val="0"/>
        <w:ind w:firstLine="709"/>
        <w:jc w:val="center"/>
      </w:pPr>
    </w:p>
    <w:p w:rsidR="0094218A" w:rsidRPr="0094218A" w:rsidRDefault="0094218A" w:rsidP="0094218A">
      <w:pPr>
        <w:autoSpaceDE w:val="0"/>
        <w:autoSpaceDN w:val="0"/>
        <w:adjustRightInd w:val="0"/>
        <w:ind w:firstLine="709"/>
        <w:jc w:val="both"/>
      </w:pPr>
      <w:proofErr w:type="spellStart"/>
      <w:r w:rsidRPr="0094218A">
        <w:t>Ei</w:t>
      </w:r>
      <w:proofErr w:type="spellEnd"/>
      <w:r w:rsidRPr="0094218A">
        <w:t xml:space="preserve"> - эффективность реализации </w:t>
      </w:r>
      <w:proofErr w:type="spellStart"/>
      <w:r w:rsidRPr="0094218A">
        <w:t>i-й</w:t>
      </w:r>
      <w:proofErr w:type="spellEnd"/>
      <w:r w:rsidRPr="0094218A">
        <w:t xml:space="preserve"> цели (задачи) Муниципальной программы (процентов);</w:t>
      </w:r>
    </w:p>
    <w:p w:rsidR="0094218A" w:rsidRPr="0094218A" w:rsidRDefault="0094218A" w:rsidP="0094218A">
      <w:pPr>
        <w:autoSpaceDE w:val="0"/>
        <w:autoSpaceDN w:val="0"/>
        <w:adjustRightInd w:val="0"/>
        <w:ind w:firstLine="709"/>
        <w:jc w:val="both"/>
      </w:pPr>
      <w:proofErr w:type="spellStart"/>
      <w:r w:rsidRPr="0094218A">
        <w:t>Tfi</w:t>
      </w:r>
      <w:proofErr w:type="spellEnd"/>
      <w:r w:rsidRPr="0094218A">
        <w:t xml:space="preserve"> - фактический показатель (индикатор), отражающий реализацию </w:t>
      </w:r>
      <w:proofErr w:type="spellStart"/>
      <w:r w:rsidRPr="0094218A">
        <w:t>i-й</w:t>
      </w:r>
      <w:proofErr w:type="spellEnd"/>
      <w:r w:rsidRPr="0094218A">
        <w:t xml:space="preserve"> цели (задачи) Муниципальной программы, достигнутый в ходе ее реализации;</w:t>
      </w:r>
    </w:p>
    <w:p w:rsidR="0094218A" w:rsidRPr="0094218A" w:rsidRDefault="0094218A" w:rsidP="0094218A">
      <w:pPr>
        <w:autoSpaceDE w:val="0"/>
        <w:autoSpaceDN w:val="0"/>
        <w:adjustRightInd w:val="0"/>
        <w:ind w:firstLine="709"/>
        <w:jc w:val="both"/>
      </w:pPr>
      <w:proofErr w:type="spellStart"/>
      <w:r w:rsidRPr="0094218A">
        <w:t>TNi</w:t>
      </w:r>
      <w:proofErr w:type="spellEnd"/>
      <w:r w:rsidRPr="0094218A">
        <w:t xml:space="preserve"> - целевой показатель (индикатор), отражающий реализацию </w:t>
      </w:r>
      <w:proofErr w:type="spellStart"/>
      <w:r w:rsidRPr="0094218A">
        <w:t>i-й</w:t>
      </w:r>
      <w:proofErr w:type="spellEnd"/>
      <w:r w:rsidRPr="0094218A">
        <w:t xml:space="preserve"> цели (задачи), предусмотренный Муниципальной  программой.</w:t>
      </w:r>
    </w:p>
    <w:p w:rsidR="0094218A" w:rsidRPr="0094218A" w:rsidRDefault="0094218A" w:rsidP="0094218A">
      <w:pPr>
        <w:autoSpaceDE w:val="0"/>
        <w:autoSpaceDN w:val="0"/>
        <w:adjustRightInd w:val="0"/>
        <w:ind w:firstLine="709"/>
        <w:jc w:val="both"/>
      </w:pPr>
      <w:r w:rsidRPr="0094218A">
        <w:t>3. Оценка эффективности реализации Муниципальной программы определяется по формуле:</w:t>
      </w:r>
    </w:p>
    <w:p w:rsidR="0094218A" w:rsidRPr="0094218A" w:rsidRDefault="0094218A" w:rsidP="0094218A">
      <w:pPr>
        <w:autoSpaceDE w:val="0"/>
        <w:autoSpaceDN w:val="0"/>
        <w:adjustRightInd w:val="0"/>
        <w:ind w:firstLine="709"/>
        <w:jc w:val="both"/>
      </w:pPr>
    </w:p>
    <w:p w:rsidR="0094218A" w:rsidRPr="0094218A" w:rsidRDefault="0094218A" w:rsidP="0094218A">
      <w:pPr>
        <w:autoSpaceDE w:val="0"/>
        <w:autoSpaceDN w:val="0"/>
        <w:adjustRightInd w:val="0"/>
        <w:ind w:firstLine="709"/>
        <w:jc w:val="center"/>
        <w:rPr>
          <w:lang w:val="en-US"/>
        </w:rPr>
      </w:pPr>
      <w:proofErr w:type="gramStart"/>
      <w:r w:rsidRPr="0094218A">
        <w:rPr>
          <w:lang w:val="en-US"/>
        </w:rPr>
        <w:t>n</w:t>
      </w:r>
      <w:proofErr w:type="gramEnd"/>
    </w:p>
    <w:p w:rsidR="0094218A" w:rsidRPr="0094218A" w:rsidRDefault="0094218A" w:rsidP="0094218A">
      <w:pPr>
        <w:autoSpaceDE w:val="0"/>
        <w:autoSpaceDN w:val="0"/>
        <w:adjustRightInd w:val="0"/>
        <w:ind w:firstLine="709"/>
        <w:jc w:val="center"/>
        <w:rPr>
          <w:lang w:val="en-US"/>
        </w:rPr>
      </w:pPr>
      <w:r w:rsidRPr="0094218A">
        <w:rPr>
          <w:lang w:val="en-US"/>
        </w:rPr>
        <w:t xml:space="preserve">SUM </w:t>
      </w:r>
      <w:proofErr w:type="spellStart"/>
      <w:r w:rsidRPr="0094218A">
        <w:rPr>
          <w:lang w:val="en-US"/>
        </w:rPr>
        <w:t>Ei</w:t>
      </w:r>
      <w:proofErr w:type="spellEnd"/>
    </w:p>
    <w:p w:rsidR="0094218A" w:rsidRPr="0094218A" w:rsidRDefault="0094218A" w:rsidP="0094218A">
      <w:pPr>
        <w:autoSpaceDE w:val="0"/>
        <w:autoSpaceDN w:val="0"/>
        <w:adjustRightInd w:val="0"/>
        <w:ind w:firstLine="709"/>
        <w:jc w:val="center"/>
        <w:rPr>
          <w:lang w:val="en-US"/>
        </w:rPr>
      </w:pPr>
      <w:proofErr w:type="spellStart"/>
      <w:r w:rsidRPr="0094218A">
        <w:rPr>
          <w:lang w:val="en-US"/>
        </w:rPr>
        <w:t>i</w:t>
      </w:r>
      <w:proofErr w:type="spellEnd"/>
      <w:r w:rsidRPr="0094218A">
        <w:rPr>
          <w:lang w:val="en-US"/>
        </w:rPr>
        <w:t>=1</w:t>
      </w:r>
    </w:p>
    <w:p w:rsidR="0094218A" w:rsidRPr="0094218A" w:rsidRDefault="0094218A" w:rsidP="0094218A">
      <w:pPr>
        <w:autoSpaceDE w:val="0"/>
        <w:autoSpaceDN w:val="0"/>
        <w:adjustRightInd w:val="0"/>
        <w:ind w:firstLine="709"/>
        <w:jc w:val="center"/>
        <w:rPr>
          <w:lang w:val="en-US"/>
        </w:rPr>
      </w:pPr>
      <w:r w:rsidRPr="0094218A">
        <w:rPr>
          <w:lang w:val="en-US"/>
        </w:rPr>
        <w:t xml:space="preserve">E = ------ x 100%, </w:t>
      </w:r>
      <w:r w:rsidRPr="0094218A">
        <w:t>где</w:t>
      </w:r>
      <w:r w:rsidRPr="0094218A">
        <w:rPr>
          <w:lang w:val="en-US"/>
        </w:rPr>
        <w:t>:</w:t>
      </w:r>
    </w:p>
    <w:p w:rsidR="0094218A" w:rsidRPr="0094218A" w:rsidRDefault="0094218A" w:rsidP="0094218A">
      <w:pPr>
        <w:autoSpaceDE w:val="0"/>
        <w:autoSpaceDN w:val="0"/>
        <w:adjustRightInd w:val="0"/>
        <w:ind w:firstLine="709"/>
        <w:jc w:val="center"/>
      </w:pPr>
      <w:proofErr w:type="spellStart"/>
      <w:r w:rsidRPr="0094218A">
        <w:t>n</w:t>
      </w:r>
      <w:proofErr w:type="spellEnd"/>
    </w:p>
    <w:p w:rsidR="0094218A" w:rsidRPr="0094218A" w:rsidRDefault="0094218A" w:rsidP="0094218A">
      <w:pPr>
        <w:autoSpaceDE w:val="0"/>
        <w:autoSpaceDN w:val="0"/>
        <w:adjustRightInd w:val="0"/>
        <w:ind w:firstLine="709"/>
        <w:jc w:val="both"/>
      </w:pPr>
      <w:r w:rsidRPr="0094218A">
        <w:t>E - эффективность реализации Муниципальной программы (процентов);</w:t>
      </w:r>
    </w:p>
    <w:p w:rsidR="0094218A" w:rsidRPr="0094218A" w:rsidRDefault="0094218A" w:rsidP="0094218A">
      <w:pPr>
        <w:autoSpaceDE w:val="0"/>
        <w:autoSpaceDN w:val="0"/>
        <w:adjustRightInd w:val="0"/>
        <w:ind w:firstLine="709"/>
        <w:jc w:val="both"/>
      </w:pPr>
      <w:proofErr w:type="spellStart"/>
      <w:r w:rsidRPr="0094218A">
        <w:t>n</w:t>
      </w:r>
      <w:proofErr w:type="spellEnd"/>
      <w:r w:rsidRPr="0094218A">
        <w:t xml:space="preserve"> - количество показателей (индикаторов) Муниципальной программы.</w:t>
      </w:r>
    </w:p>
    <w:p w:rsidR="0094218A" w:rsidRPr="0094218A" w:rsidRDefault="0094218A" w:rsidP="0094218A">
      <w:pPr>
        <w:autoSpaceDE w:val="0"/>
        <w:autoSpaceDN w:val="0"/>
        <w:adjustRightInd w:val="0"/>
        <w:ind w:firstLine="709"/>
        <w:jc w:val="both"/>
      </w:pPr>
      <w:r w:rsidRPr="0094218A">
        <w:t xml:space="preserve">4. По итогам </w:t>
      </w:r>
      <w:proofErr w:type="gramStart"/>
      <w:r w:rsidRPr="0094218A">
        <w:t>проведения оценки эффективности реализации Муниципальной программы</w:t>
      </w:r>
      <w:proofErr w:type="gramEnd"/>
      <w:r w:rsidRPr="0094218A">
        <w:t xml:space="preserve"> дается качественная оценка эффективности реализации Муниципальной программы:</w:t>
      </w:r>
    </w:p>
    <w:p w:rsidR="007C4D29" w:rsidRDefault="007C4D29" w:rsidP="007C4D29">
      <w:pPr>
        <w:autoSpaceDE w:val="0"/>
        <w:autoSpaceDN w:val="0"/>
        <w:adjustRightInd w:val="0"/>
        <w:ind w:firstLine="709"/>
        <w:jc w:val="center"/>
      </w:pPr>
    </w:p>
    <w:p w:rsidR="007C4D29" w:rsidRDefault="007C4D29" w:rsidP="007C4D29">
      <w:pPr>
        <w:autoSpaceDE w:val="0"/>
        <w:autoSpaceDN w:val="0"/>
        <w:adjustRightInd w:val="0"/>
        <w:ind w:firstLine="709"/>
        <w:jc w:val="center"/>
      </w:pPr>
    </w:p>
    <w:p w:rsidR="007C4D29" w:rsidRDefault="007C4D29" w:rsidP="007C4D29">
      <w:pPr>
        <w:autoSpaceDE w:val="0"/>
        <w:autoSpaceDN w:val="0"/>
        <w:adjustRightInd w:val="0"/>
        <w:ind w:firstLine="709"/>
        <w:jc w:val="center"/>
      </w:pPr>
    </w:p>
    <w:p w:rsidR="007C4D29" w:rsidRDefault="007C4D29" w:rsidP="007C4D29">
      <w:pPr>
        <w:autoSpaceDE w:val="0"/>
        <w:autoSpaceDN w:val="0"/>
        <w:adjustRightInd w:val="0"/>
        <w:ind w:firstLine="709"/>
        <w:jc w:val="center"/>
      </w:pPr>
    </w:p>
    <w:p w:rsidR="0094218A" w:rsidRPr="0094218A" w:rsidRDefault="0094218A" w:rsidP="007C4D29">
      <w:pPr>
        <w:autoSpaceDE w:val="0"/>
        <w:autoSpaceDN w:val="0"/>
        <w:adjustRightInd w:val="0"/>
        <w:ind w:firstLine="709"/>
        <w:jc w:val="center"/>
      </w:pPr>
      <w:r w:rsidRPr="0094218A">
        <w:lastRenderedPageBreak/>
        <w:t>Оценка эффективности реализации Муниципальной программы</w:t>
      </w:r>
    </w:p>
    <w:p w:rsidR="0094218A" w:rsidRPr="0094218A" w:rsidRDefault="0094218A" w:rsidP="0094218A">
      <w:pPr>
        <w:autoSpaceDE w:val="0"/>
        <w:autoSpaceDN w:val="0"/>
        <w:adjustRightInd w:val="0"/>
        <w:ind w:firstLine="709"/>
        <w:jc w:val="both"/>
      </w:pPr>
    </w:p>
    <w:tbl>
      <w:tblPr>
        <w:tblW w:w="0" w:type="auto"/>
        <w:tblCellSpacing w:w="5" w:type="nil"/>
        <w:tblInd w:w="75" w:type="dxa"/>
        <w:tblLayout w:type="fixed"/>
        <w:tblCellMar>
          <w:left w:w="75" w:type="dxa"/>
          <w:right w:w="75" w:type="dxa"/>
        </w:tblCellMar>
        <w:tblLook w:val="0000"/>
      </w:tblPr>
      <w:tblGrid>
        <w:gridCol w:w="3240"/>
        <w:gridCol w:w="1920"/>
        <w:gridCol w:w="4080"/>
      </w:tblGrid>
      <w:tr w:rsidR="0094218A" w:rsidRPr="0094218A" w:rsidTr="008C4846">
        <w:trPr>
          <w:trHeight w:val="36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94218A" w:rsidRPr="0094218A" w:rsidRDefault="0094218A" w:rsidP="008C4846">
            <w:pPr>
              <w:autoSpaceDE w:val="0"/>
              <w:autoSpaceDN w:val="0"/>
              <w:adjustRightInd w:val="0"/>
              <w:jc w:val="center"/>
            </w:pPr>
            <w:r w:rsidRPr="0094218A">
              <w:t>Наименование показателя</w:t>
            </w:r>
          </w:p>
        </w:tc>
        <w:tc>
          <w:tcPr>
            <w:tcW w:w="1920" w:type="dxa"/>
            <w:tcBorders>
              <w:top w:val="single" w:sz="4" w:space="0" w:color="auto"/>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center"/>
            </w:pPr>
            <w:r w:rsidRPr="0094218A">
              <w:t xml:space="preserve">Значение   </w:t>
            </w:r>
            <w:r w:rsidRPr="0094218A">
              <w:br/>
              <w:t xml:space="preserve"> показателя</w:t>
            </w:r>
          </w:p>
        </w:tc>
        <w:tc>
          <w:tcPr>
            <w:tcW w:w="4080" w:type="dxa"/>
            <w:tcBorders>
              <w:top w:val="single" w:sz="4" w:space="0" w:color="auto"/>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center"/>
            </w:pPr>
            <w:r w:rsidRPr="0094218A">
              <w:t xml:space="preserve">Качественная оценка     </w:t>
            </w:r>
            <w:r w:rsidRPr="0094218A">
              <w:br/>
              <w:t xml:space="preserve">  Муниципальной  программы</w:t>
            </w:r>
          </w:p>
        </w:tc>
      </w:tr>
      <w:tr w:rsidR="0094218A" w:rsidRPr="0094218A" w:rsidTr="008C4846">
        <w:trPr>
          <w:trHeight w:val="360"/>
          <w:tblCellSpacing w:w="5" w:type="nil"/>
        </w:trPr>
        <w:tc>
          <w:tcPr>
            <w:tcW w:w="3240" w:type="dxa"/>
            <w:vMerge w:val="restart"/>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 xml:space="preserve">Эффективность реализации     </w:t>
            </w:r>
            <w:r w:rsidRPr="0094218A">
              <w:br/>
              <w:t>Муниципальной программы (Е)</w:t>
            </w:r>
          </w:p>
        </w:tc>
        <w:tc>
          <w:tcPr>
            <w:tcW w:w="192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 xml:space="preserve">Е &gt; 1,0      </w:t>
            </w:r>
          </w:p>
        </w:tc>
        <w:tc>
          <w:tcPr>
            <w:tcW w:w="408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Высокоэффективный</w:t>
            </w:r>
          </w:p>
        </w:tc>
      </w:tr>
      <w:tr w:rsidR="0094218A" w:rsidRPr="0094218A" w:rsidTr="008C4846">
        <w:trPr>
          <w:trHeight w:val="360"/>
          <w:tblCellSpacing w:w="5" w:type="nil"/>
        </w:trPr>
        <w:tc>
          <w:tcPr>
            <w:tcW w:w="3240" w:type="dxa"/>
            <w:vMerge/>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p>
        </w:tc>
        <w:tc>
          <w:tcPr>
            <w:tcW w:w="192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0,7</w:t>
            </w:r>
            <w:proofErr w:type="gramStart"/>
            <w:r w:rsidRPr="0094218A">
              <w:t xml:space="preserve"> &lt; Е</w:t>
            </w:r>
            <w:proofErr w:type="gramEnd"/>
            <w:r w:rsidRPr="0094218A">
              <w:t xml:space="preserve"> &lt; 1,0</w:t>
            </w:r>
          </w:p>
        </w:tc>
        <w:tc>
          <w:tcPr>
            <w:tcW w:w="408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Уровень эффективности средний</w:t>
            </w:r>
          </w:p>
        </w:tc>
      </w:tr>
      <w:tr w:rsidR="0094218A" w:rsidRPr="0094218A" w:rsidTr="008C4846">
        <w:trPr>
          <w:trHeight w:val="360"/>
          <w:tblCellSpacing w:w="5" w:type="nil"/>
        </w:trPr>
        <w:tc>
          <w:tcPr>
            <w:tcW w:w="3240" w:type="dxa"/>
            <w:vMerge/>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p>
        </w:tc>
        <w:tc>
          <w:tcPr>
            <w:tcW w:w="192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0,5</w:t>
            </w:r>
            <w:proofErr w:type="gramStart"/>
            <w:r w:rsidRPr="0094218A">
              <w:t xml:space="preserve"> &lt; Е</w:t>
            </w:r>
            <w:proofErr w:type="gramEnd"/>
            <w:r w:rsidRPr="0094218A">
              <w:t xml:space="preserve"> &lt; 0,7</w:t>
            </w:r>
          </w:p>
        </w:tc>
        <w:tc>
          <w:tcPr>
            <w:tcW w:w="408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Уровень эффективности низкий</w:t>
            </w:r>
          </w:p>
        </w:tc>
      </w:tr>
      <w:tr w:rsidR="0094218A" w:rsidRPr="0094218A" w:rsidTr="008C4846">
        <w:trPr>
          <w:tblCellSpacing w:w="5" w:type="nil"/>
        </w:trPr>
        <w:tc>
          <w:tcPr>
            <w:tcW w:w="3240" w:type="dxa"/>
            <w:vMerge/>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p>
        </w:tc>
        <w:tc>
          <w:tcPr>
            <w:tcW w:w="192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 xml:space="preserve">Е &lt; 0,5      </w:t>
            </w:r>
          </w:p>
        </w:tc>
        <w:tc>
          <w:tcPr>
            <w:tcW w:w="4080" w:type="dxa"/>
            <w:tcBorders>
              <w:left w:val="single" w:sz="4" w:space="0" w:color="auto"/>
              <w:bottom w:val="single" w:sz="4" w:space="0" w:color="auto"/>
              <w:right w:val="single" w:sz="4" w:space="0" w:color="auto"/>
            </w:tcBorders>
          </w:tcPr>
          <w:p w:rsidR="0094218A" w:rsidRPr="0094218A" w:rsidRDefault="0094218A" w:rsidP="008C4846">
            <w:pPr>
              <w:autoSpaceDE w:val="0"/>
              <w:autoSpaceDN w:val="0"/>
              <w:adjustRightInd w:val="0"/>
              <w:jc w:val="both"/>
            </w:pPr>
            <w:r w:rsidRPr="0094218A">
              <w:t>Неэффективные</w:t>
            </w:r>
          </w:p>
        </w:tc>
      </w:tr>
    </w:tbl>
    <w:p w:rsidR="0094218A" w:rsidRPr="0094218A" w:rsidRDefault="0094218A" w:rsidP="0094218A">
      <w:pPr>
        <w:widowControl w:val="0"/>
        <w:autoSpaceDE w:val="0"/>
        <w:autoSpaceDN w:val="0"/>
        <w:adjustRightInd w:val="0"/>
        <w:ind w:firstLine="709"/>
        <w:jc w:val="both"/>
        <w:outlineLvl w:val="1"/>
      </w:pPr>
    </w:p>
    <w:p w:rsidR="0094218A" w:rsidRPr="0094218A" w:rsidRDefault="0094218A" w:rsidP="0094218A"/>
    <w:sectPr w:rsidR="0094218A" w:rsidRPr="0094218A" w:rsidSect="00F62FAF">
      <w:pgSz w:w="11906" w:h="16838"/>
      <w:pgMar w:top="851" w:right="1134" w:bottom="107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969EA"/>
    <w:multiLevelType w:val="multilevel"/>
    <w:tmpl w:val="B914A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D1097"/>
    <w:rsid w:val="00000D9A"/>
    <w:rsid w:val="0000153F"/>
    <w:rsid w:val="000026B0"/>
    <w:rsid w:val="00007644"/>
    <w:rsid w:val="00014CAC"/>
    <w:rsid w:val="00022D5D"/>
    <w:rsid w:val="0002441D"/>
    <w:rsid w:val="00024A2C"/>
    <w:rsid w:val="00026198"/>
    <w:rsid w:val="00031B1D"/>
    <w:rsid w:val="00034813"/>
    <w:rsid w:val="00034F2E"/>
    <w:rsid w:val="000470C3"/>
    <w:rsid w:val="00054DED"/>
    <w:rsid w:val="0006145B"/>
    <w:rsid w:val="00070DBA"/>
    <w:rsid w:val="00077564"/>
    <w:rsid w:val="00094F78"/>
    <w:rsid w:val="000A62C9"/>
    <w:rsid w:val="000B08E2"/>
    <w:rsid w:val="000B3FE1"/>
    <w:rsid w:val="000C41CC"/>
    <w:rsid w:val="000C5B29"/>
    <w:rsid w:val="000D0D96"/>
    <w:rsid w:val="000D176A"/>
    <w:rsid w:val="000E152C"/>
    <w:rsid w:val="000E19EE"/>
    <w:rsid w:val="000F26B3"/>
    <w:rsid w:val="000F687E"/>
    <w:rsid w:val="000F71B3"/>
    <w:rsid w:val="000F7C55"/>
    <w:rsid w:val="001009E8"/>
    <w:rsid w:val="001022A5"/>
    <w:rsid w:val="001042AF"/>
    <w:rsid w:val="00107E9A"/>
    <w:rsid w:val="00116920"/>
    <w:rsid w:val="00127595"/>
    <w:rsid w:val="00136BAE"/>
    <w:rsid w:val="00136F12"/>
    <w:rsid w:val="00146182"/>
    <w:rsid w:val="0014775B"/>
    <w:rsid w:val="00150203"/>
    <w:rsid w:val="00151348"/>
    <w:rsid w:val="001551E3"/>
    <w:rsid w:val="00160418"/>
    <w:rsid w:val="0016468B"/>
    <w:rsid w:val="00165E4A"/>
    <w:rsid w:val="00174E84"/>
    <w:rsid w:val="0017574C"/>
    <w:rsid w:val="0019653E"/>
    <w:rsid w:val="00196596"/>
    <w:rsid w:val="001A18DC"/>
    <w:rsid w:val="001A243A"/>
    <w:rsid w:val="001A339C"/>
    <w:rsid w:val="001A4E6C"/>
    <w:rsid w:val="001B0C68"/>
    <w:rsid w:val="001B2984"/>
    <w:rsid w:val="001B3411"/>
    <w:rsid w:val="001B431A"/>
    <w:rsid w:val="001B6F68"/>
    <w:rsid w:val="001C2132"/>
    <w:rsid w:val="001C7957"/>
    <w:rsid w:val="001D0C39"/>
    <w:rsid w:val="001D5124"/>
    <w:rsid w:val="001D7F53"/>
    <w:rsid w:val="001E1E1F"/>
    <w:rsid w:val="001E4DE0"/>
    <w:rsid w:val="001F1621"/>
    <w:rsid w:val="001F349A"/>
    <w:rsid w:val="001F7849"/>
    <w:rsid w:val="001F7B25"/>
    <w:rsid w:val="00201038"/>
    <w:rsid w:val="00201283"/>
    <w:rsid w:val="002017DA"/>
    <w:rsid w:val="002225CD"/>
    <w:rsid w:val="002235D3"/>
    <w:rsid w:val="00226D11"/>
    <w:rsid w:val="00232F17"/>
    <w:rsid w:val="002353D4"/>
    <w:rsid w:val="00244B08"/>
    <w:rsid w:val="002468B9"/>
    <w:rsid w:val="0025440B"/>
    <w:rsid w:val="00255967"/>
    <w:rsid w:val="00260407"/>
    <w:rsid w:val="0026243F"/>
    <w:rsid w:val="00265F26"/>
    <w:rsid w:val="00272EA2"/>
    <w:rsid w:val="00273ED0"/>
    <w:rsid w:val="00276048"/>
    <w:rsid w:val="00276BDB"/>
    <w:rsid w:val="00284876"/>
    <w:rsid w:val="0029456B"/>
    <w:rsid w:val="00296685"/>
    <w:rsid w:val="002966F6"/>
    <w:rsid w:val="002A6F1C"/>
    <w:rsid w:val="002A7053"/>
    <w:rsid w:val="002B00BF"/>
    <w:rsid w:val="002B1FF6"/>
    <w:rsid w:val="002B2683"/>
    <w:rsid w:val="002B68E8"/>
    <w:rsid w:val="002B6986"/>
    <w:rsid w:val="002B701F"/>
    <w:rsid w:val="002C447A"/>
    <w:rsid w:val="002D65B3"/>
    <w:rsid w:val="002E1B66"/>
    <w:rsid w:val="00303FFD"/>
    <w:rsid w:val="003063CF"/>
    <w:rsid w:val="00306B86"/>
    <w:rsid w:val="00311686"/>
    <w:rsid w:val="003167EB"/>
    <w:rsid w:val="00322D97"/>
    <w:rsid w:val="0032439B"/>
    <w:rsid w:val="00330212"/>
    <w:rsid w:val="00333CAE"/>
    <w:rsid w:val="00347D51"/>
    <w:rsid w:val="00362C90"/>
    <w:rsid w:val="00362EDF"/>
    <w:rsid w:val="003666C6"/>
    <w:rsid w:val="00377751"/>
    <w:rsid w:val="00377875"/>
    <w:rsid w:val="00380679"/>
    <w:rsid w:val="00382AE7"/>
    <w:rsid w:val="00383E5D"/>
    <w:rsid w:val="003854CC"/>
    <w:rsid w:val="003937D7"/>
    <w:rsid w:val="00397312"/>
    <w:rsid w:val="003A717D"/>
    <w:rsid w:val="003B35FF"/>
    <w:rsid w:val="003B3D9D"/>
    <w:rsid w:val="003B47B9"/>
    <w:rsid w:val="003E46A5"/>
    <w:rsid w:val="003E56A2"/>
    <w:rsid w:val="003F3CE3"/>
    <w:rsid w:val="0040671F"/>
    <w:rsid w:val="00407115"/>
    <w:rsid w:val="00413668"/>
    <w:rsid w:val="00413E71"/>
    <w:rsid w:val="00422995"/>
    <w:rsid w:val="00425664"/>
    <w:rsid w:val="00432EB6"/>
    <w:rsid w:val="00435093"/>
    <w:rsid w:val="004359BB"/>
    <w:rsid w:val="00447090"/>
    <w:rsid w:val="00450E0B"/>
    <w:rsid w:val="00451B74"/>
    <w:rsid w:val="00457124"/>
    <w:rsid w:val="004574AA"/>
    <w:rsid w:val="0046002A"/>
    <w:rsid w:val="00481087"/>
    <w:rsid w:val="004841C4"/>
    <w:rsid w:val="00487580"/>
    <w:rsid w:val="00492B00"/>
    <w:rsid w:val="0049708D"/>
    <w:rsid w:val="00497323"/>
    <w:rsid w:val="004A2924"/>
    <w:rsid w:val="004A4E2F"/>
    <w:rsid w:val="004A679F"/>
    <w:rsid w:val="004A6B11"/>
    <w:rsid w:val="004B1890"/>
    <w:rsid w:val="004B189C"/>
    <w:rsid w:val="004B64A4"/>
    <w:rsid w:val="004B658B"/>
    <w:rsid w:val="004C2724"/>
    <w:rsid w:val="004D0813"/>
    <w:rsid w:val="004D0C21"/>
    <w:rsid w:val="004D1097"/>
    <w:rsid w:val="004D52FE"/>
    <w:rsid w:val="004E59BF"/>
    <w:rsid w:val="004E673E"/>
    <w:rsid w:val="004E7D5A"/>
    <w:rsid w:val="004F49B6"/>
    <w:rsid w:val="004F63AE"/>
    <w:rsid w:val="00502D70"/>
    <w:rsid w:val="00503843"/>
    <w:rsid w:val="005049D1"/>
    <w:rsid w:val="005050D0"/>
    <w:rsid w:val="00511DBE"/>
    <w:rsid w:val="005123C9"/>
    <w:rsid w:val="00512E85"/>
    <w:rsid w:val="0052183C"/>
    <w:rsid w:val="005271ED"/>
    <w:rsid w:val="0053296B"/>
    <w:rsid w:val="0053525F"/>
    <w:rsid w:val="00543E0D"/>
    <w:rsid w:val="005448F2"/>
    <w:rsid w:val="00546F9E"/>
    <w:rsid w:val="00550C5B"/>
    <w:rsid w:val="00550DE3"/>
    <w:rsid w:val="0055456E"/>
    <w:rsid w:val="005557A0"/>
    <w:rsid w:val="00556566"/>
    <w:rsid w:val="0056134E"/>
    <w:rsid w:val="005617B0"/>
    <w:rsid w:val="005617B2"/>
    <w:rsid w:val="005700AB"/>
    <w:rsid w:val="00570D33"/>
    <w:rsid w:val="00586FB2"/>
    <w:rsid w:val="00595FF9"/>
    <w:rsid w:val="005A3D31"/>
    <w:rsid w:val="005A4093"/>
    <w:rsid w:val="005A4221"/>
    <w:rsid w:val="005B2203"/>
    <w:rsid w:val="005B78DF"/>
    <w:rsid w:val="005C1C68"/>
    <w:rsid w:val="005C3B13"/>
    <w:rsid w:val="005D3818"/>
    <w:rsid w:val="005E0959"/>
    <w:rsid w:val="005E2F7F"/>
    <w:rsid w:val="005E4A6E"/>
    <w:rsid w:val="005E4D5A"/>
    <w:rsid w:val="00600480"/>
    <w:rsid w:val="00612E63"/>
    <w:rsid w:val="0061404B"/>
    <w:rsid w:val="0061564D"/>
    <w:rsid w:val="006204B9"/>
    <w:rsid w:val="0062307E"/>
    <w:rsid w:val="00640B10"/>
    <w:rsid w:val="00650CD1"/>
    <w:rsid w:val="00651911"/>
    <w:rsid w:val="0065353F"/>
    <w:rsid w:val="00654CAD"/>
    <w:rsid w:val="00667DD7"/>
    <w:rsid w:val="006712D4"/>
    <w:rsid w:val="006718CC"/>
    <w:rsid w:val="0067208C"/>
    <w:rsid w:val="006772B6"/>
    <w:rsid w:val="00677F1F"/>
    <w:rsid w:val="00680D2C"/>
    <w:rsid w:val="0068626C"/>
    <w:rsid w:val="00694E5F"/>
    <w:rsid w:val="0069555A"/>
    <w:rsid w:val="006973BF"/>
    <w:rsid w:val="006A27A4"/>
    <w:rsid w:val="006B0FAD"/>
    <w:rsid w:val="006B2BC6"/>
    <w:rsid w:val="006B38E2"/>
    <w:rsid w:val="006B3F84"/>
    <w:rsid w:val="006B650D"/>
    <w:rsid w:val="006C128F"/>
    <w:rsid w:val="006E0672"/>
    <w:rsid w:val="006E56BD"/>
    <w:rsid w:val="006E706B"/>
    <w:rsid w:val="006F3CF3"/>
    <w:rsid w:val="0071114C"/>
    <w:rsid w:val="00711322"/>
    <w:rsid w:val="00713F4D"/>
    <w:rsid w:val="00716C63"/>
    <w:rsid w:val="007222A7"/>
    <w:rsid w:val="007327D2"/>
    <w:rsid w:val="0075138D"/>
    <w:rsid w:val="00752928"/>
    <w:rsid w:val="007810F8"/>
    <w:rsid w:val="0078153B"/>
    <w:rsid w:val="00784FF2"/>
    <w:rsid w:val="007A3465"/>
    <w:rsid w:val="007B5372"/>
    <w:rsid w:val="007C2760"/>
    <w:rsid w:val="007C3924"/>
    <w:rsid w:val="007C3ECE"/>
    <w:rsid w:val="007C4D29"/>
    <w:rsid w:val="007D0DB5"/>
    <w:rsid w:val="007E37C0"/>
    <w:rsid w:val="007F7D05"/>
    <w:rsid w:val="00801087"/>
    <w:rsid w:val="00805572"/>
    <w:rsid w:val="0081114D"/>
    <w:rsid w:val="00813400"/>
    <w:rsid w:val="00821A8B"/>
    <w:rsid w:val="008310F5"/>
    <w:rsid w:val="00831D93"/>
    <w:rsid w:val="00832793"/>
    <w:rsid w:val="008439B4"/>
    <w:rsid w:val="00844BBD"/>
    <w:rsid w:val="00850C65"/>
    <w:rsid w:val="008529A1"/>
    <w:rsid w:val="0086634B"/>
    <w:rsid w:val="00866398"/>
    <w:rsid w:val="008709D8"/>
    <w:rsid w:val="008735B2"/>
    <w:rsid w:val="00880AAD"/>
    <w:rsid w:val="00881F7F"/>
    <w:rsid w:val="008844E3"/>
    <w:rsid w:val="00887031"/>
    <w:rsid w:val="008935E9"/>
    <w:rsid w:val="008971DE"/>
    <w:rsid w:val="008A1FB4"/>
    <w:rsid w:val="008A53C1"/>
    <w:rsid w:val="008A60B2"/>
    <w:rsid w:val="008A63DF"/>
    <w:rsid w:val="008A6B35"/>
    <w:rsid w:val="008B0C11"/>
    <w:rsid w:val="008B1D5F"/>
    <w:rsid w:val="008B3ABE"/>
    <w:rsid w:val="008B4601"/>
    <w:rsid w:val="008C3A3A"/>
    <w:rsid w:val="008C3A66"/>
    <w:rsid w:val="008C4D12"/>
    <w:rsid w:val="008C53C1"/>
    <w:rsid w:val="008C7C55"/>
    <w:rsid w:val="008D1C95"/>
    <w:rsid w:val="008D3A71"/>
    <w:rsid w:val="008D47BC"/>
    <w:rsid w:val="008E2E71"/>
    <w:rsid w:val="008E4951"/>
    <w:rsid w:val="008F11C3"/>
    <w:rsid w:val="008F2A36"/>
    <w:rsid w:val="00900B3B"/>
    <w:rsid w:val="00902C52"/>
    <w:rsid w:val="00905151"/>
    <w:rsid w:val="00914172"/>
    <w:rsid w:val="009166C7"/>
    <w:rsid w:val="009332C2"/>
    <w:rsid w:val="00936CA4"/>
    <w:rsid w:val="0094143A"/>
    <w:rsid w:val="0094218A"/>
    <w:rsid w:val="00943788"/>
    <w:rsid w:val="00957E80"/>
    <w:rsid w:val="009611D9"/>
    <w:rsid w:val="00963303"/>
    <w:rsid w:val="00973853"/>
    <w:rsid w:val="009843CD"/>
    <w:rsid w:val="00990BBB"/>
    <w:rsid w:val="009941AD"/>
    <w:rsid w:val="009A42A0"/>
    <w:rsid w:val="009A772D"/>
    <w:rsid w:val="009B0177"/>
    <w:rsid w:val="009B3688"/>
    <w:rsid w:val="009C00D1"/>
    <w:rsid w:val="009D0C14"/>
    <w:rsid w:val="009D55AD"/>
    <w:rsid w:val="009D74EC"/>
    <w:rsid w:val="009E3726"/>
    <w:rsid w:val="009E7496"/>
    <w:rsid w:val="009E7915"/>
    <w:rsid w:val="00A0275B"/>
    <w:rsid w:val="00A068F7"/>
    <w:rsid w:val="00A20AE1"/>
    <w:rsid w:val="00A25059"/>
    <w:rsid w:val="00A330F8"/>
    <w:rsid w:val="00A408B2"/>
    <w:rsid w:val="00A40A44"/>
    <w:rsid w:val="00A45869"/>
    <w:rsid w:val="00A46704"/>
    <w:rsid w:val="00A5285D"/>
    <w:rsid w:val="00A63B15"/>
    <w:rsid w:val="00A66AC6"/>
    <w:rsid w:val="00A67397"/>
    <w:rsid w:val="00A709E3"/>
    <w:rsid w:val="00A73001"/>
    <w:rsid w:val="00A91AF1"/>
    <w:rsid w:val="00AA21AF"/>
    <w:rsid w:val="00AC1D28"/>
    <w:rsid w:val="00AC2350"/>
    <w:rsid w:val="00AC2E3F"/>
    <w:rsid w:val="00AE032C"/>
    <w:rsid w:val="00AF13F7"/>
    <w:rsid w:val="00AF2B83"/>
    <w:rsid w:val="00AF6226"/>
    <w:rsid w:val="00B027E0"/>
    <w:rsid w:val="00B03F1F"/>
    <w:rsid w:val="00B070DF"/>
    <w:rsid w:val="00B10563"/>
    <w:rsid w:val="00B14B5A"/>
    <w:rsid w:val="00B15D31"/>
    <w:rsid w:val="00B171DA"/>
    <w:rsid w:val="00B17F25"/>
    <w:rsid w:val="00B24A62"/>
    <w:rsid w:val="00B36221"/>
    <w:rsid w:val="00B36790"/>
    <w:rsid w:val="00B400AE"/>
    <w:rsid w:val="00B41872"/>
    <w:rsid w:val="00B4544C"/>
    <w:rsid w:val="00B548D2"/>
    <w:rsid w:val="00B55BA8"/>
    <w:rsid w:val="00B7385C"/>
    <w:rsid w:val="00B77B7E"/>
    <w:rsid w:val="00B80BB7"/>
    <w:rsid w:val="00B8752F"/>
    <w:rsid w:val="00B91C88"/>
    <w:rsid w:val="00BA1D56"/>
    <w:rsid w:val="00BA3057"/>
    <w:rsid w:val="00BA347F"/>
    <w:rsid w:val="00BA5B1B"/>
    <w:rsid w:val="00BA640A"/>
    <w:rsid w:val="00BA74DE"/>
    <w:rsid w:val="00BA7FEF"/>
    <w:rsid w:val="00BB5850"/>
    <w:rsid w:val="00BC42A6"/>
    <w:rsid w:val="00BC68BA"/>
    <w:rsid w:val="00BC76ED"/>
    <w:rsid w:val="00BD461E"/>
    <w:rsid w:val="00BD46E1"/>
    <w:rsid w:val="00BD7FF7"/>
    <w:rsid w:val="00BE1E96"/>
    <w:rsid w:val="00BE1F28"/>
    <w:rsid w:val="00BE258A"/>
    <w:rsid w:val="00BE4355"/>
    <w:rsid w:val="00BE78D3"/>
    <w:rsid w:val="00BF3F99"/>
    <w:rsid w:val="00BF4382"/>
    <w:rsid w:val="00BF7249"/>
    <w:rsid w:val="00C05868"/>
    <w:rsid w:val="00C05D90"/>
    <w:rsid w:val="00C0663C"/>
    <w:rsid w:val="00C1024D"/>
    <w:rsid w:val="00C225C2"/>
    <w:rsid w:val="00C360B4"/>
    <w:rsid w:val="00C42A9D"/>
    <w:rsid w:val="00C436A0"/>
    <w:rsid w:val="00C52747"/>
    <w:rsid w:val="00C53703"/>
    <w:rsid w:val="00C5717C"/>
    <w:rsid w:val="00C61163"/>
    <w:rsid w:val="00C61433"/>
    <w:rsid w:val="00C64328"/>
    <w:rsid w:val="00C72D5B"/>
    <w:rsid w:val="00C7307A"/>
    <w:rsid w:val="00C75282"/>
    <w:rsid w:val="00C81DD5"/>
    <w:rsid w:val="00C93915"/>
    <w:rsid w:val="00C93F4A"/>
    <w:rsid w:val="00C964D5"/>
    <w:rsid w:val="00CA20C8"/>
    <w:rsid w:val="00CA4AEF"/>
    <w:rsid w:val="00CA6901"/>
    <w:rsid w:val="00CB1DBE"/>
    <w:rsid w:val="00CB3E30"/>
    <w:rsid w:val="00CC486D"/>
    <w:rsid w:val="00CE0825"/>
    <w:rsid w:val="00CE19AF"/>
    <w:rsid w:val="00CE6DCE"/>
    <w:rsid w:val="00CF5056"/>
    <w:rsid w:val="00CF63F3"/>
    <w:rsid w:val="00D0194A"/>
    <w:rsid w:val="00D07629"/>
    <w:rsid w:val="00D07706"/>
    <w:rsid w:val="00D128D6"/>
    <w:rsid w:val="00D1754D"/>
    <w:rsid w:val="00D354CD"/>
    <w:rsid w:val="00D37F2D"/>
    <w:rsid w:val="00D40D9F"/>
    <w:rsid w:val="00D51805"/>
    <w:rsid w:val="00D5277F"/>
    <w:rsid w:val="00D54696"/>
    <w:rsid w:val="00D54E4F"/>
    <w:rsid w:val="00D579BB"/>
    <w:rsid w:val="00D62F25"/>
    <w:rsid w:val="00D63E76"/>
    <w:rsid w:val="00D6447E"/>
    <w:rsid w:val="00D64D8E"/>
    <w:rsid w:val="00D75A37"/>
    <w:rsid w:val="00D81DFF"/>
    <w:rsid w:val="00D86850"/>
    <w:rsid w:val="00D90D37"/>
    <w:rsid w:val="00D93080"/>
    <w:rsid w:val="00D97571"/>
    <w:rsid w:val="00DA0E05"/>
    <w:rsid w:val="00DA5917"/>
    <w:rsid w:val="00DA637D"/>
    <w:rsid w:val="00DB362D"/>
    <w:rsid w:val="00DB4919"/>
    <w:rsid w:val="00DB7D4C"/>
    <w:rsid w:val="00DD0F55"/>
    <w:rsid w:val="00DD1605"/>
    <w:rsid w:val="00DD233E"/>
    <w:rsid w:val="00DD2363"/>
    <w:rsid w:val="00DD65CA"/>
    <w:rsid w:val="00DE274F"/>
    <w:rsid w:val="00DF215C"/>
    <w:rsid w:val="00E039AA"/>
    <w:rsid w:val="00E12929"/>
    <w:rsid w:val="00E167F4"/>
    <w:rsid w:val="00E27ED3"/>
    <w:rsid w:val="00E32257"/>
    <w:rsid w:val="00E371A0"/>
    <w:rsid w:val="00E52352"/>
    <w:rsid w:val="00E54514"/>
    <w:rsid w:val="00E60DF3"/>
    <w:rsid w:val="00E6230C"/>
    <w:rsid w:val="00E62BFC"/>
    <w:rsid w:val="00E63A50"/>
    <w:rsid w:val="00E63B69"/>
    <w:rsid w:val="00E65C69"/>
    <w:rsid w:val="00E75EEF"/>
    <w:rsid w:val="00E777C6"/>
    <w:rsid w:val="00E87105"/>
    <w:rsid w:val="00E94DBE"/>
    <w:rsid w:val="00E94FF0"/>
    <w:rsid w:val="00EB1BE1"/>
    <w:rsid w:val="00EB4704"/>
    <w:rsid w:val="00EC3E45"/>
    <w:rsid w:val="00EC64D5"/>
    <w:rsid w:val="00EC677E"/>
    <w:rsid w:val="00EC7697"/>
    <w:rsid w:val="00EC76CE"/>
    <w:rsid w:val="00ED24E8"/>
    <w:rsid w:val="00EE1E47"/>
    <w:rsid w:val="00EE2280"/>
    <w:rsid w:val="00EF3160"/>
    <w:rsid w:val="00F075BB"/>
    <w:rsid w:val="00F07FC8"/>
    <w:rsid w:val="00F13266"/>
    <w:rsid w:val="00F16193"/>
    <w:rsid w:val="00F16B09"/>
    <w:rsid w:val="00F2394B"/>
    <w:rsid w:val="00F30D54"/>
    <w:rsid w:val="00F33ACC"/>
    <w:rsid w:val="00F346CC"/>
    <w:rsid w:val="00F37C38"/>
    <w:rsid w:val="00F51E9A"/>
    <w:rsid w:val="00F54DDC"/>
    <w:rsid w:val="00F55579"/>
    <w:rsid w:val="00F62FAF"/>
    <w:rsid w:val="00F637E9"/>
    <w:rsid w:val="00F66A46"/>
    <w:rsid w:val="00F72433"/>
    <w:rsid w:val="00F72F2A"/>
    <w:rsid w:val="00F823E0"/>
    <w:rsid w:val="00F84009"/>
    <w:rsid w:val="00F84202"/>
    <w:rsid w:val="00F84D77"/>
    <w:rsid w:val="00F95098"/>
    <w:rsid w:val="00FB513B"/>
    <w:rsid w:val="00FB5C52"/>
    <w:rsid w:val="00FC76E3"/>
    <w:rsid w:val="00FE71BE"/>
    <w:rsid w:val="00FE7D3A"/>
    <w:rsid w:val="00FF4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097"/>
    <w:rPr>
      <w:sz w:val="24"/>
      <w:szCs w:val="24"/>
    </w:rPr>
  </w:style>
  <w:style w:type="paragraph" w:styleId="1">
    <w:name w:val="heading 1"/>
    <w:basedOn w:val="a"/>
    <w:next w:val="a"/>
    <w:link w:val="10"/>
    <w:uiPriority w:val="99"/>
    <w:qFormat/>
    <w:rsid w:val="008735B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4D1097"/>
    <w:pPr>
      <w:spacing w:before="100" w:beforeAutospacing="1" w:after="100" w:afterAutospacing="1"/>
    </w:pPr>
    <w:rPr>
      <w:rFonts w:ascii="Tahoma" w:hAnsi="Tahoma"/>
      <w:sz w:val="20"/>
      <w:szCs w:val="20"/>
      <w:lang w:val="en-US" w:eastAsia="en-US"/>
    </w:rPr>
  </w:style>
  <w:style w:type="character" w:styleId="a4">
    <w:name w:val="Hyperlink"/>
    <w:basedOn w:val="a0"/>
    <w:rsid w:val="004D1097"/>
    <w:rPr>
      <w:color w:val="0000FF"/>
      <w:u w:val="single"/>
    </w:rPr>
  </w:style>
  <w:style w:type="table" w:styleId="a5">
    <w:name w:val="Table Grid"/>
    <w:basedOn w:val="a1"/>
    <w:uiPriority w:val="59"/>
    <w:rsid w:val="0050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735B2"/>
    <w:rPr>
      <w:rFonts w:ascii="Arial" w:hAnsi="Arial" w:cs="Arial"/>
      <w:b/>
      <w:bCs/>
      <w:color w:val="26282F"/>
      <w:sz w:val="24"/>
      <w:szCs w:val="24"/>
    </w:rPr>
  </w:style>
  <w:style w:type="character" w:customStyle="1" w:styleId="a6">
    <w:name w:val="Текст выноски Знак"/>
    <w:basedOn w:val="a0"/>
    <w:link w:val="a7"/>
    <w:uiPriority w:val="99"/>
    <w:rsid w:val="008735B2"/>
    <w:rPr>
      <w:rFonts w:ascii="Tahoma" w:hAnsi="Tahoma" w:cs="Tahoma"/>
      <w:sz w:val="16"/>
      <w:szCs w:val="16"/>
    </w:rPr>
  </w:style>
  <w:style w:type="paragraph" w:styleId="a7">
    <w:name w:val="Balloon Text"/>
    <w:basedOn w:val="a"/>
    <w:link w:val="a6"/>
    <w:uiPriority w:val="99"/>
    <w:rsid w:val="008735B2"/>
    <w:rPr>
      <w:rFonts w:ascii="Tahoma" w:hAnsi="Tahoma" w:cs="Tahoma"/>
      <w:sz w:val="16"/>
      <w:szCs w:val="16"/>
    </w:rPr>
  </w:style>
  <w:style w:type="character" w:customStyle="1" w:styleId="a8">
    <w:name w:val="Гипертекстовая ссылка"/>
    <w:basedOn w:val="a0"/>
    <w:uiPriority w:val="99"/>
    <w:rsid w:val="008735B2"/>
    <w:rPr>
      <w:rFonts w:cs="Times New Roman"/>
      <w:color w:val="106BBE"/>
    </w:rPr>
  </w:style>
  <w:style w:type="character" w:customStyle="1" w:styleId="a9">
    <w:name w:val="Цветовое выделение"/>
    <w:uiPriority w:val="99"/>
    <w:rsid w:val="008735B2"/>
    <w:rPr>
      <w:b/>
      <w:color w:val="26282F"/>
    </w:rPr>
  </w:style>
  <w:style w:type="paragraph" w:customStyle="1" w:styleId="aa">
    <w:name w:val="Нормальный (таблица)"/>
    <w:basedOn w:val="a"/>
    <w:next w:val="a"/>
    <w:uiPriority w:val="99"/>
    <w:rsid w:val="008735B2"/>
    <w:pPr>
      <w:widowControl w:val="0"/>
      <w:autoSpaceDE w:val="0"/>
      <w:autoSpaceDN w:val="0"/>
      <w:adjustRightInd w:val="0"/>
      <w:jc w:val="both"/>
    </w:pPr>
    <w:rPr>
      <w:rFonts w:ascii="Arial" w:hAnsi="Arial" w:cs="Arial"/>
    </w:rPr>
  </w:style>
  <w:style w:type="paragraph" w:customStyle="1" w:styleId="ab">
    <w:name w:val="Прижатый влево"/>
    <w:basedOn w:val="a"/>
    <w:next w:val="a"/>
    <w:uiPriority w:val="99"/>
    <w:rsid w:val="008735B2"/>
    <w:pPr>
      <w:widowControl w:val="0"/>
      <w:autoSpaceDE w:val="0"/>
      <w:autoSpaceDN w:val="0"/>
      <w:adjustRightInd w:val="0"/>
    </w:pPr>
    <w:rPr>
      <w:rFonts w:ascii="Arial" w:hAnsi="Arial" w:cs="Arial"/>
    </w:rPr>
  </w:style>
  <w:style w:type="paragraph" w:customStyle="1" w:styleId="ac">
    <w:name w:val="Информация об изменениях документа"/>
    <w:basedOn w:val="ad"/>
    <w:next w:val="a"/>
    <w:uiPriority w:val="99"/>
    <w:rsid w:val="008735B2"/>
    <w:rPr>
      <w:i/>
      <w:iCs/>
    </w:rPr>
  </w:style>
  <w:style w:type="paragraph" w:customStyle="1" w:styleId="ad">
    <w:name w:val="Комментарий"/>
    <w:basedOn w:val="a"/>
    <w:next w:val="a"/>
    <w:uiPriority w:val="99"/>
    <w:rsid w:val="008735B2"/>
    <w:pPr>
      <w:widowControl w:val="0"/>
      <w:autoSpaceDE w:val="0"/>
      <w:autoSpaceDN w:val="0"/>
      <w:adjustRightInd w:val="0"/>
      <w:spacing w:before="75"/>
      <w:ind w:left="170"/>
      <w:jc w:val="both"/>
    </w:pPr>
    <w:rPr>
      <w:rFonts w:ascii="Arial" w:hAnsi="Arial" w:cs="Arial"/>
      <w:color w:val="353842"/>
      <w:shd w:val="clear" w:color="auto" w:fill="F0F0F0"/>
    </w:rPr>
  </w:style>
  <w:style w:type="character" w:customStyle="1" w:styleId="11">
    <w:name w:val="Знак Знак1"/>
    <w:basedOn w:val="a0"/>
    <w:locked/>
    <w:rsid w:val="00034813"/>
    <w:rPr>
      <w:rFonts w:ascii="Arial" w:hAnsi="Arial" w:cs="Arial"/>
      <w:b/>
      <w:bCs/>
      <w:color w:val="26282F"/>
      <w:sz w:val="24"/>
      <w:szCs w:val="24"/>
      <w:lang w:val="ru-RU" w:eastAsia="ru-RU" w:bidi="ar-SA"/>
    </w:rPr>
  </w:style>
  <w:style w:type="paragraph" w:styleId="ae">
    <w:name w:val="Normal (Web)"/>
    <w:basedOn w:val="a"/>
    <w:rsid w:val="00A73001"/>
    <w:pPr>
      <w:spacing w:before="100" w:beforeAutospacing="1" w:after="100" w:afterAutospacing="1"/>
    </w:pPr>
  </w:style>
  <w:style w:type="character" w:styleId="af">
    <w:name w:val="Strong"/>
    <w:basedOn w:val="a0"/>
    <w:qFormat/>
    <w:rsid w:val="00A73001"/>
    <w:rPr>
      <w:b/>
      <w:bCs/>
    </w:rPr>
  </w:style>
  <w:style w:type="paragraph" w:customStyle="1" w:styleId="Default">
    <w:name w:val="Default"/>
    <w:uiPriority w:val="99"/>
    <w:rsid w:val="0094218A"/>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49513551">
      <w:bodyDiv w:val="1"/>
      <w:marLeft w:val="0"/>
      <w:marRight w:val="0"/>
      <w:marTop w:val="0"/>
      <w:marBottom w:val="0"/>
      <w:divBdr>
        <w:top w:val="none" w:sz="0" w:space="0" w:color="auto"/>
        <w:left w:val="none" w:sz="0" w:space="0" w:color="auto"/>
        <w:bottom w:val="none" w:sz="0" w:space="0" w:color="auto"/>
        <w:right w:val="none" w:sz="0" w:space="0" w:color="auto"/>
      </w:divBdr>
    </w:div>
    <w:div w:id="5872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X:\&#1070;&#1056;&#1048;&#1044;&#1048;&#1063;&#1045;&#1057;&#1050;&#1048;&#1049;%20&#1054;&#1058;&#1044;&#1045;&#1051;\&#1057;&#1077;&#1084;&#1077;&#1085;&#1086;&#1074;&#1072;%20&#1040;.&#1040;\&#1054;&#1090;%20&#1057;&#1090;&#1077;&#1083;&#1100;&#1084;&#1072;&#1096;&#1077;&#1085;&#1082;&#1086;\&#1055;&#1088;&#1086;&#1075;&#1088;&#1072;&#1084;&#1084;&#1072;.doc" TargetMode="External"/><Relationship Id="rId13" Type="http://schemas.openxmlformats.org/officeDocument/2006/relationships/hyperlink" Target="garantf1://94365.1000/" TargetMode="External"/><Relationship Id="rId3" Type="http://schemas.openxmlformats.org/officeDocument/2006/relationships/styles" Target="styles.xml"/><Relationship Id="rId7" Type="http://schemas.openxmlformats.org/officeDocument/2006/relationships/hyperlink" Target="file:///X:\&#1070;&#1056;&#1048;&#1044;&#1048;&#1063;&#1045;&#1057;&#1050;&#1048;&#1049;%20&#1054;&#1058;&#1044;&#1045;&#1051;\&#1057;&#1077;&#1084;&#1077;&#1085;&#1086;&#1074;&#1072;%20&#1040;.&#1040;\&#1054;&#1090;%20&#1057;&#1090;&#1077;&#1083;&#1100;&#1084;&#1072;&#1096;&#1077;&#1085;&#1082;&#1086;\&#1055;&#1088;&#1086;&#1075;&#1088;&#1072;&#1084;&#1084;&#1072;.doc" TargetMode="External"/><Relationship Id="rId12" Type="http://schemas.openxmlformats.org/officeDocument/2006/relationships/hyperlink" Target="garantf1://7011064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70110644.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X:\&#1070;&#1056;&#1048;&#1044;&#1048;&#1063;&#1045;&#1057;&#1050;&#1048;&#1049;%20&#1054;&#1058;&#1044;&#1045;&#1051;\&#1057;&#1077;&#1084;&#1077;&#1085;&#1086;&#1074;&#1072;%20&#1040;.&#1040;\&#1054;&#1090;%20&#1057;&#1090;&#1077;&#1083;&#1100;&#1084;&#1072;&#1096;&#1077;&#1085;&#1082;&#1086;\&#1055;&#1088;&#1086;&#1075;&#1088;&#1072;&#1084;&#1084;&#1072;.doc" TargetMode="External"/><Relationship Id="rId4" Type="http://schemas.openxmlformats.org/officeDocument/2006/relationships/settings" Target="settings.xml"/><Relationship Id="rId9" Type="http://schemas.openxmlformats.org/officeDocument/2006/relationships/hyperlink" Target="file:///X:\&#1070;&#1056;&#1048;&#1044;&#1048;&#1063;&#1045;&#1057;&#1050;&#1048;&#1049;%20&#1054;&#1058;&#1044;&#1045;&#1051;\&#1057;&#1077;&#1084;&#1077;&#1085;&#1086;&#1074;&#1072;%20&#1040;.&#1040;\&#1054;&#1090;%20&#1057;&#1090;&#1077;&#1083;&#1100;&#1084;&#1072;&#1096;&#1077;&#1085;&#1082;&#1086;\&#1055;&#1088;&#1086;&#1075;&#1088;&#1072;&#1084;&#1084;&#1072;.doc" TargetMode="External"/><Relationship Id="rId14" Type="http://schemas.openxmlformats.org/officeDocument/2006/relationships/hyperlink" Target="garantf1://943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5598-7156-45FD-B462-C740EEA6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9225</Words>
  <Characters>52586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Организация</Company>
  <LinksUpToDate>false</LinksUpToDate>
  <CharactersWithSpaces>61688</CharactersWithSpaces>
  <SharedDoc>false</SharedDoc>
  <HLinks>
    <vt:vector size="216" baseType="variant">
      <vt:variant>
        <vt:i4>2752529</vt:i4>
      </vt:variant>
      <vt:variant>
        <vt:i4>105</vt:i4>
      </vt:variant>
      <vt:variant>
        <vt:i4>0</vt:i4>
      </vt:variant>
      <vt:variant>
        <vt:i4>5</vt:i4>
      </vt:variant>
      <vt:variant>
        <vt:lpwstr/>
      </vt:variant>
      <vt:variant>
        <vt:lpwstr>sub_11111</vt:lpwstr>
      </vt:variant>
      <vt:variant>
        <vt:i4>2752529</vt:i4>
      </vt:variant>
      <vt:variant>
        <vt:i4>102</vt:i4>
      </vt:variant>
      <vt:variant>
        <vt:i4>0</vt:i4>
      </vt:variant>
      <vt:variant>
        <vt:i4>5</vt:i4>
      </vt:variant>
      <vt:variant>
        <vt:lpwstr/>
      </vt:variant>
      <vt:variant>
        <vt:lpwstr>sub_11111</vt:lpwstr>
      </vt:variant>
      <vt:variant>
        <vt:i4>2752529</vt:i4>
      </vt:variant>
      <vt:variant>
        <vt:i4>99</vt:i4>
      </vt:variant>
      <vt:variant>
        <vt:i4>0</vt:i4>
      </vt:variant>
      <vt:variant>
        <vt:i4>5</vt:i4>
      </vt:variant>
      <vt:variant>
        <vt:lpwstr/>
      </vt:variant>
      <vt:variant>
        <vt:lpwstr>sub_11111</vt:lpwstr>
      </vt:variant>
      <vt:variant>
        <vt:i4>2752529</vt:i4>
      </vt:variant>
      <vt:variant>
        <vt:i4>96</vt:i4>
      </vt:variant>
      <vt:variant>
        <vt:i4>0</vt:i4>
      </vt:variant>
      <vt:variant>
        <vt:i4>5</vt:i4>
      </vt:variant>
      <vt:variant>
        <vt:lpwstr/>
      </vt:variant>
      <vt:variant>
        <vt:lpwstr>sub_11111</vt:lpwstr>
      </vt:variant>
      <vt:variant>
        <vt:i4>2752529</vt:i4>
      </vt:variant>
      <vt:variant>
        <vt:i4>93</vt:i4>
      </vt:variant>
      <vt:variant>
        <vt:i4>0</vt:i4>
      </vt:variant>
      <vt:variant>
        <vt:i4>5</vt:i4>
      </vt:variant>
      <vt:variant>
        <vt:lpwstr/>
      </vt:variant>
      <vt:variant>
        <vt:lpwstr>sub_11111</vt:lpwstr>
      </vt:variant>
      <vt:variant>
        <vt:i4>2752529</vt:i4>
      </vt:variant>
      <vt:variant>
        <vt:i4>90</vt:i4>
      </vt:variant>
      <vt:variant>
        <vt:i4>0</vt:i4>
      </vt:variant>
      <vt:variant>
        <vt:i4>5</vt:i4>
      </vt:variant>
      <vt:variant>
        <vt:lpwstr/>
      </vt:variant>
      <vt:variant>
        <vt:lpwstr>sub_11111</vt:lpwstr>
      </vt:variant>
      <vt:variant>
        <vt:i4>6619172</vt:i4>
      </vt:variant>
      <vt:variant>
        <vt:i4>87</vt:i4>
      </vt:variant>
      <vt:variant>
        <vt:i4>0</vt:i4>
      </vt:variant>
      <vt:variant>
        <vt:i4>5</vt:i4>
      </vt:variant>
      <vt:variant>
        <vt:lpwstr>garantf1://94365.0/</vt:lpwstr>
      </vt:variant>
      <vt:variant>
        <vt:lpwstr/>
      </vt:variant>
      <vt:variant>
        <vt:i4>8060964</vt:i4>
      </vt:variant>
      <vt:variant>
        <vt:i4>84</vt:i4>
      </vt:variant>
      <vt:variant>
        <vt:i4>0</vt:i4>
      </vt:variant>
      <vt:variant>
        <vt:i4>5</vt:i4>
      </vt:variant>
      <vt:variant>
        <vt:lpwstr>garantf1://94365.1000/</vt:lpwstr>
      </vt:variant>
      <vt:variant>
        <vt:lpwstr/>
      </vt:variant>
      <vt:variant>
        <vt:i4>2752529</vt:i4>
      </vt:variant>
      <vt:variant>
        <vt:i4>81</vt:i4>
      </vt:variant>
      <vt:variant>
        <vt:i4>0</vt:i4>
      </vt:variant>
      <vt:variant>
        <vt:i4>5</vt:i4>
      </vt:variant>
      <vt:variant>
        <vt:lpwstr/>
      </vt:variant>
      <vt:variant>
        <vt:lpwstr>sub_11111</vt:lpwstr>
      </vt:variant>
      <vt:variant>
        <vt:i4>2752529</vt:i4>
      </vt:variant>
      <vt:variant>
        <vt:i4>78</vt:i4>
      </vt:variant>
      <vt:variant>
        <vt:i4>0</vt:i4>
      </vt:variant>
      <vt:variant>
        <vt:i4>5</vt:i4>
      </vt:variant>
      <vt:variant>
        <vt:lpwstr/>
      </vt:variant>
      <vt:variant>
        <vt:lpwstr>sub_11111</vt:lpwstr>
      </vt:variant>
      <vt:variant>
        <vt:i4>2752529</vt:i4>
      </vt:variant>
      <vt:variant>
        <vt:i4>75</vt:i4>
      </vt:variant>
      <vt:variant>
        <vt:i4>0</vt:i4>
      </vt:variant>
      <vt:variant>
        <vt:i4>5</vt:i4>
      </vt:variant>
      <vt:variant>
        <vt:lpwstr/>
      </vt:variant>
      <vt:variant>
        <vt:lpwstr>sub_11111</vt:lpwstr>
      </vt:variant>
      <vt:variant>
        <vt:i4>2752529</vt:i4>
      </vt:variant>
      <vt:variant>
        <vt:i4>72</vt:i4>
      </vt:variant>
      <vt:variant>
        <vt:i4>0</vt:i4>
      </vt:variant>
      <vt:variant>
        <vt:i4>5</vt:i4>
      </vt:variant>
      <vt:variant>
        <vt:lpwstr/>
      </vt:variant>
      <vt:variant>
        <vt:lpwstr>sub_11111</vt:lpwstr>
      </vt:variant>
      <vt:variant>
        <vt:i4>2752529</vt:i4>
      </vt:variant>
      <vt:variant>
        <vt:i4>69</vt:i4>
      </vt:variant>
      <vt:variant>
        <vt:i4>0</vt:i4>
      </vt:variant>
      <vt:variant>
        <vt:i4>5</vt:i4>
      </vt:variant>
      <vt:variant>
        <vt:lpwstr/>
      </vt:variant>
      <vt:variant>
        <vt:lpwstr>sub_11111</vt:lpwstr>
      </vt:variant>
      <vt:variant>
        <vt:i4>6881339</vt:i4>
      </vt:variant>
      <vt:variant>
        <vt:i4>66</vt:i4>
      </vt:variant>
      <vt:variant>
        <vt:i4>0</vt:i4>
      </vt:variant>
      <vt:variant>
        <vt:i4>5</vt:i4>
      </vt:variant>
      <vt:variant>
        <vt:lpwstr>garantf1://70110644.0/</vt:lpwstr>
      </vt:variant>
      <vt:variant>
        <vt:lpwstr/>
      </vt:variant>
      <vt:variant>
        <vt:i4>4587530</vt:i4>
      </vt:variant>
      <vt:variant>
        <vt:i4>63</vt:i4>
      </vt:variant>
      <vt:variant>
        <vt:i4>0</vt:i4>
      </vt:variant>
      <vt:variant>
        <vt:i4>5</vt:i4>
      </vt:variant>
      <vt:variant>
        <vt:lpwstr>garantf1://70110644.1000/</vt:lpwstr>
      </vt:variant>
      <vt:variant>
        <vt:lpwstr/>
      </vt:variant>
      <vt:variant>
        <vt:i4>2752529</vt:i4>
      </vt:variant>
      <vt:variant>
        <vt:i4>60</vt:i4>
      </vt:variant>
      <vt:variant>
        <vt:i4>0</vt:i4>
      </vt:variant>
      <vt:variant>
        <vt:i4>5</vt:i4>
      </vt:variant>
      <vt:variant>
        <vt:lpwstr/>
      </vt:variant>
      <vt:variant>
        <vt:lpwstr>sub_11111</vt:lpwstr>
      </vt:variant>
      <vt:variant>
        <vt:i4>2752529</vt:i4>
      </vt:variant>
      <vt:variant>
        <vt:i4>57</vt:i4>
      </vt:variant>
      <vt:variant>
        <vt:i4>0</vt:i4>
      </vt:variant>
      <vt:variant>
        <vt:i4>5</vt:i4>
      </vt:variant>
      <vt:variant>
        <vt:lpwstr/>
      </vt:variant>
      <vt:variant>
        <vt:lpwstr>sub_11111</vt:lpwstr>
      </vt:variant>
      <vt:variant>
        <vt:i4>2752529</vt:i4>
      </vt:variant>
      <vt:variant>
        <vt:i4>54</vt:i4>
      </vt:variant>
      <vt:variant>
        <vt:i4>0</vt:i4>
      </vt:variant>
      <vt:variant>
        <vt:i4>5</vt:i4>
      </vt:variant>
      <vt:variant>
        <vt:lpwstr/>
      </vt:variant>
      <vt:variant>
        <vt:lpwstr>sub_11111</vt:lpwstr>
      </vt:variant>
      <vt:variant>
        <vt:i4>2752529</vt:i4>
      </vt:variant>
      <vt:variant>
        <vt:i4>51</vt:i4>
      </vt:variant>
      <vt:variant>
        <vt:i4>0</vt:i4>
      </vt:variant>
      <vt:variant>
        <vt:i4>5</vt:i4>
      </vt:variant>
      <vt:variant>
        <vt:lpwstr/>
      </vt:variant>
      <vt:variant>
        <vt:lpwstr>sub_11111</vt:lpwstr>
      </vt:variant>
      <vt:variant>
        <vt:i4>2752529</vt:i4>
      </vt:variant>
      <vt:variant>
        <vt:i4>48</vt:i4>
      </vt:variant>
      <vt:variant>
        <vt:i4>0</vt:i4>
      </vt:variant>
      <vt:variant>
        <vt:i4>5</vt:i4>
      </vt:variant>
      <vt:variant>
        <vt:lpwstr/>
      </vt:variant>
      <vt:variant>
        <vt:lpwstr>sub_11111</vt:lpwstr>
      </vt:variant>
      <vt:variant>
        <vt:i4>2752529</vt:i4>
      </vt:variant>
      <vt:variant>
        <vt:i4>45</vt:i4>
      </vt:variant>
      <vt:variant>
        <vt:i4>0</vt:i4>
      </vt:variant>
      <vt:variant>
        <vt:i4>5</vt:i4>
      </vt:variant>
      <vt:variant>
        <vt:lpwstr/>
      </vt:variant>
      <vt:variant>
        <vt:lpwstr>sub_11111</vt:lpwstr>
      </vt:variant>
      <vt:variant>
        <vt:i4>2752529</vt:i4>
      </vt:variant>
      <vt:variant>
        <vt:i4>42</vt:i4>
      </vt:variant>
      <vt:variant>
        <vt:i4>0</vt:i4>
      </vt:variant>
      <vt:variant>
        <vt:i4>5</vt:i4>
      </vt:variant>
      <vt:variant>
        <vt:lpwstr/>
      </vt:variant>
      <vt:variant>
        <vt:lpwstr>sub_11111</vt:lpwstr>
      </vt:variant>
      <vt:variant>
        <vt:i4>2752529</vt:i4>
      </vt:variant>
      <vt:variant>
        <vt:i4>39</vt:i4>
      </vt:variant>
      <vt:variant>
        <vt:i4>0</vt:i4>
      </vt:variant>
      <vt:variant>
        <vt:i4>5</vt:i4>
      </vt:variant>
      <vt:variant>
        <vt:lpwstr/>
      </vt:variant>
      <vt:variant>
        <vt:lpwstr>sub_11111</vt:lpwstr>
      </vt:variant>
      <vt:variant>
        <vt:i4>2752529</vt:i4>
      </vt:variant>
      <vt:variant>
        <vt:i4>36</vt:i4>
      </vt:variant>
      <vt:variant>
        <vt:i4>0</vt:i4>
      </vt:variant>
      <vt:variant>
        <vt:i4>5</vt:i4>
      </vt:variant>
      <vt:variant>
        <vt:lpwstr/>
      </vt:variant>
      <vt:variant>
        <vt:lpwstr>sub_11111</vt:lpwstr>
      </vt:variant>
      <vt:variant>
        <vt:i4>2752529</vt:i4>
      </vt:variant>
      <vt:variant>
        <vt:i4>33</vt:i4>
      </vt:variant>
      <vt:variant>
        <vt:i4>0</vt:i4>
      </vt:variant>
      <vt:variant>
        <vt:i4>5</vt:i4>
      </vt:variant>
      <vt:variant>
        <vt:lpwstr/>
      </vt:variant>
      <vt:variant>
        <vt:lpwstr>sub_11111</vt:lpwstr>
      </vt:variant>
      <vt:variant>
        <vt:i4>2752529</vt:i4>
      </vt:variant>
      <vt:variant>
        <vt:i4>30</vt:i4>
      </vt:variant>
      <vt:variant>
        <vt:i4>0</vt:i4>
      </vt:variant>
      <vt:variant>
        <vt:i4>5</vt:i4>
      </vt:variant>
      <vt:variant>
        <vt:lpwstr/>
      </vt:variant>
      <vt:variant>
        <vt:lpwstr>sub_11111</vt:lpwstr>
      </vt:variant>
      <vt:variant>
        <vt:i4>2752529</vt:i4>
      </vt:variant>
      <vt:variant>
        <vt:i4>27</vt:i4>
      </vt:variant>
      <vt:variant>
        <vt:i4>0</vt:i4>
      </vt:variant>
      <vt:variant>
        <vt:i4>5</vt:i4>
      </vt:variant>
      <vt:variant>
        <vt:lpwstr/>
      </vt:variant>
      <vt:variant>
        <vt:lpwstr>sub_11111</vt:lpwstr>
      </vt:variant>
      <vt:variant>
        <vt:i4>2752529</vt:i4>
      </vt:variant>
      <vt:variant>
        <vt:i4>24</vt:i4>
      </vt:variant>
      <vt:variant>
        <vt:i4>0</vt:i4>
      </vt:variant>
      <vt:variant>
        <vt:i4>5</vt:i4>
      </vt:variant>
      <vt:variant>
        <vt:lpwstr/>
      </vt:variant>
      <vt:variant>
        <vt:lpwstr>sub_11111</vt:lpwstr>
      </vt:variant>
      <vt:variant>
        <vt:i4>2752529</vt:i4>
      </vt:variant>
      <vt:variant>
        <vt:i4>21</vt:i4>
      </vt:variant>
      <vt:variant>
        <vt:i4>0</vt:i4>
      </vt:variant>
      <vt:variant>
        <vt:i4>5</vt:i4>
      </vt:variant>
      <vt:variant>
        <vt:lpwstr/>
      </vt:variant>
      <vt:variant>
        <vt:lpwstr>sub_11111</vt:lpwstr>
      </vt:variant>
      <vt:variant>
        <vt:i4>2752529</vt:i4>
      </vt:variant>
      <vt:variant>
        <vt:i4>18</vt:i4>
      </vt:variant>
      <vt:variant>
        <vt:i4>0</vt:i4>
      </vt:variant>
      <vt:variant>
        <vt:i4>5</vt:i4>
      </vt:variant>
      <vt:variant>
        <vt:lpwstr/>
      </vt:variant>
      <vt:variant>
        <vt:lpwstr>sub_11111</vt:lpwstr>
      </vt:variant>
      <vt:variant>
        <vt:i4>2752529</vt:i4>
      </vt:variant>
      <vt:variant>
        <vt:i4>15</vt:i4>
      </vt:variant>
      <vt:variant>
        <vt:i4>0</vt:i4>
      </vt:variant>
      <vt:variant>
        <vt:i4>5</vt:i4>
      </vt:variant>
      <vt:variant>
        <vt:lpwstr/>
      </vt:variant>
      <vt:variant>
        <vt:lpwstr>sub_11111</vt:lpwstr>
      </vt:variant>
      <vt:variant>
        <vt:i4>2752529</vt:i4>
      </vt:variant>
      <vt:variant>
        <vt:i4>12</vt:i4>
      </vt:variant>
      <vt:variant>
        <vt:i4>0</vt:i4>
      </vt:variant>
      <vt:variant>
        <vt:i4>5</vt:i4>
      </vt:variant>
      <vt:variant>
        <vt:lpwstr/>
      </vt:variant>
      <vt:variant>
        <vt:lpwstr>sub_11111</vt:lpwstr>
      </vt:variant>
      <vt:variant>
        <vt:i4>4391988</vt:i4>
      </vt:variant>
      <vt:variant>
        <vt:i4>9</vt:i4>
      </vt:variant>
      <vt:variant>
        <vt:i4>0</vt:i4>
      </vt:variant>
      <vt:variant>
        <vt:i4>5</vt:i4>
      </vt:variant>
      <vt:variant>
        <vt:lpwstr>../ЮРИДИЧЕСКИЙ ОТДЕЛ/Семенова А.А/От Стельмашенко/Программа.doc</vt:lpwstr>
      </vt:variant>
      <vt:variant>
        <vt:lpwstr>sub_370#sub_370</vt:lpwstr>
      </vt:variant>
      <vt:variant>
        <vt:i4>4391988</vt:i4>
      </vt:variant>
      <vt:variant>
        <vt:i4>6</vt:i4>
      </vt:variant>
      <vt:variant>
        <vt:i4>0</vt:i4>
      </vt:variant>
      <vt:variant>
        <vt:i4>5</vt:i4>
      </vt:variant>
      <vt:variant>
        <vt:lpwstr>../ЮРИДИЧЕСКИЙ ОТДЕЛ/Семенова А.А/От Стельмашенко/Программа.doc</vt:lpwstr>
      </vt:variant>
      <vt:variant>
        <vt:lpwstr>sub_360#sub_360</vt:lpwstr>
      </vt:variant>
      <vt:variant>
        <vt:i4>4391988</vt:i4>
      </vt:variant>
      <vt:variant>
        <vt:i4>3</vt:i4>
      </vt:variant>
      <vt:variant>
        <vt:i4>0</vt:i4>
      </vt:variant>
      <vt:variant>
        <vt:i4>5</vt:i4>
      </vt:variant>
      <vt:variant>
        <vt:lpwstr>../ЮРИДИЧЕСКИЙ ОТДЕЛ/Семенова А.А/От Стельмашенко/Программа.doc</vt:lpwstr>
      </vt:variant>
      <vt:variant>
        <vt:lpwstr>sub_350#sub_350</vt:lpwstr>
      </vt:variant>
      <vt:variant>
        <vt:i4>4391988</vt:i4>
      </vt:variant>
      <vt:variant>
        <vt:i4>0</vt:i4>
      </vt:variant>
      <vt:variant>
        <vt:i4>0</vt:i4>
      </vt:variant>
      <vt:variant>
        <vt:i4>5</vt:i4>
      </vt:variant>
      <vt:variant>
        <vt:lpwstr>../ЮРИДИЧЕСКИЙ ОТДЕЛ/Семенова А.А/От Стельмашенко/Программа.doc</vt:lpwstr>
      </vt:variant>
      <vt:variant>
        <vt:lpwstr>sub_330#sub_330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KrasnoiarovaVV</dc:creator>
  <cp:lastModifiedBy>Василий Гармаев</cp:lastModifiedBy>
  <cp:revision>6</cp:revision>
  <cp:lastPrinted>2018-10-10T01:33:00Z</cp:lastPrinted>
  <dcterms:created xsi:type="dcterms:W3CDTF">2018-10-22T06:53:00Z</dcterms:created>
  <dcterms:modified xsi:type="dcterms:W3CDTF">2018-10-23T00:25:00Z</dcterms:modified>
</cp:coreProperties>
</file>