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69505" w14:textId="05EBC067" w:rsidR="009B5922" w:rsidRDefault="00B963BF">
      <w:r>
        <w:t>Очередная сессия Совета депутатов от 20.02.2024</w:t>
      </w:r>
    </w:p>
    <w:sectPr w:rsidR="009B5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3BF"/>
    <w:rsid w:val="009B5922"/>
    <w:rsid w:val="00B963BF"/>
    <w:rsid w:val="00EF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4BFEF"/>
  <w15:chartTrackingRefBased/>
  <w15:docId w15:val="{178733B8-6190-44BD-938E-00C10ADE3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1</cp:revision>
  <dcterms:created xsi:type="dcterms:W3CDTF">2024-02-22T03:37:00Z</dcterms:created>
  <dcterms:modified xsi:type="dcterms:W3CDTF">2024-02-22T03:38:00Z</dcterms:modified>
</cp:coreProperties>
</file>